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4BE" w:rsidRDefault="00FD7C2F" w:rsidP="00FD7C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D7C2F" w:rsidRDefault="00FD7C2F" w:rsidP="00FD7C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C2F">
        <w:rPr>
          <w:rFonts w:ascii="Times New Roman" w:hAnsi="Times New Roman" w:cs="Times New Roman"/>
          <w:b/>
          <w:sz w:val="28"/>
          <w:szCs w:val="28"/>
        </w:rPr>
        <w:t>Правовое воспитание дошкольников</w:t>
      </w:r>
      <w:r w:rsidR="003150BA">
        <w:rPr>
          <w:rFonts w:ascii="Times New Roman" w:hAnsi="Times New Roman" w:cs="Times New Roman"/>
          <w:b/>
          <w:sz w:val="28"/>
          <w:szCs w:val="28"/>
        </w:rPr>
        <w:t xml:space="preserve"> « мы все такие разные, но мы вместе»</w:t>
      </w:r>
    </w:p>
    <w:p w:rsidR="00861ECD" w:rsidRDefault="00861ECD" w:rsidP="00FD7C2F">
      <w:pPr>
        <w:rPr>
          <w:rFonts w:ascii="Times New Roman" w:hAnsi="Times New Roman" w:cs="Times New Roman"/>
          <w:sz w:val="24"/>
          <w:szCs w:val="24"/>
        </w:rPr>
      </w:pPr>
    </w:p>
    <w:p w:rsidR="00085A7A" w:rsidRDefault="00FD7C2F" w:rsidP="00FD7C2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Роль образования, в том числе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дошкольного</w:t>
      </w:r>
      <w:r w:rsidR="00085A7A">
        <w:rPr>
          <w:rFonts w:ascii="Times New Roman" w:hAnsi="Times New Roman" w:cs="Times New Roman"/>
          <w:sz w:val="24"/>
          <w:szCs w:val="24"/>
        </w:rPr>
        <w:t>,на</w:t>
      </w:r>
      <w:proofErr w:type="spellEnd"/>
      <w:r w:rsidR="00085A7A">
        <w:rPr>
          <w:rFonts w:ascii="Times New Roman" w:hAnsi="Times New Roman" w:cs="Times New Roman"/>
          <w:sz w:val="24"/>
          <w:szCs w:val="24"/>
        </w:rPr>
        <w:t xml:space="preserve"> современном этапе развития России определяется задачами ее перехода к демократическому и правовому государству. </w:t>
      </w:r>
      <w:r w:rsidRPr="00FD7C2F">
        <w:rPr>
          <w:rFonts w:ascii="Times New Roman" w:hAnsi="Times New Roman" w:cs="Times New Roman"/>
          <w:sz w:val="24"/>
          <w:szCs w:val="24"/>
        </w:rPr>
        <w:t xml:space="preserve">Наше общество представляет собой большую коммунальную квартиру, в которой живут люди разной национальности, вероисповедания. </w:t>
      </w:r>
      <w:proofErr w:type="gramStart"/>
      <w:r w:rsidRPr="00FD7C2F">
        <w:rPr>
          <w:rFonts w:ascii="Times New Roman" w:hAnsi="Times New Roman" w:cs="Times New Roman"/>
          <w:sz w:val="24"/>
          <w:szCs w:val="24"/>
        </w:rPr>
        <w:t>Они живут рядом, плечом к плечу им нельзя ссориться,</w:t>
      </w:r>
      <w:r w:rsidR="00085A7A">
        <w:rPr>
          <w:rFonts w:ascii="Times New Roman" w:hAnsi="Times New Roman" w:cs="Times New Roman"/>
          <w:sz w:val="24"/>
          <w:szCs w:val="24"/>
        </w:rPr>
        <w:t xml:space="preserve"> </w:t>
      </w:r>
      <w:r w:rsidRPr="00FD7C2F">
        <w:rPr>
          <w:rFonts w:ascii="Times New Roman" w:hAnsi="Times New Roman" w:cs="Times New Roman"/>
          <w:sz w:val="24"/>
          <w:szCs w:val="24"/>
        </w:rPr>
        <w:t xml:space="preserve"> они должны жить в мире и согласии, быть терпимыми, уважать и сочувствовать всем кто живет рядом, не зависимо от того, что эти люди говорят на другом языке, по другому молятся, соблюдают </w:t>
      </w:r>
      <w:r w:rsidR="00085A7A">
        <w:rPr>
          <w:rFonts w:ascii="Times New Roman" w:hAnsi="Times New Roman" w:cs="Times New Roman"/>
          <w:sz w:val="24"/>
          <w:szCs w:val="24"/>
        </w:rPr>
        <w:t xml:space="preserve"> </w:t>
      </w:r>
      <w:r w:rsidRPr="00FD7C2F">
        <w:rPr>
          <w:rFonts w:ascii="Times New Roman" w:hAnsi="Times New Roman" w:cs="Times New Roman"/>
          <w:sz w:val="24"/>
          <w:szCs w:val="24"/>
        </w:rPr>
        <w:t>иные традиции.</w:t>
      </w:r>
      <w:proofErr w:type="gramEnd"/>
      <w:r w:rsidRPr="00FD7C2F">
        <w:rPr>
          <w:rFonts w:ascii="Times New Roman" w:hAnsi="Times New Roman" w:cs="Times New Roman"/>
          <w:sz w:val="24"/>
          <w:szCs w:val="24"/>
        </w:rPr>
        <w:t xml:space="preserve"> К сожалению, на современном этапе развития общества часто происходят межнациональные конфликты, основанные на неуважении и нетерпимости между людьми. Каждый человек должен представлять для другого человека партн</w:t>
      </w:r>
      <w:r w:rsidR="00085A7A">
        <w:rPr>
          <w:rFonts w:ascii="Times New Roman" w:hAnsi="Times New Roman" w:cs="Times New Roman"/>
          <w:sz w:val="24"/>
          <w:szCs w:val="24"/>
        </w:rPr>
        <w:t xml:space="preserve">ера по общению, труду, отдыху. </w:t>
      </w:r>
    </w:p>
    <w:p w:rsidR="00FD7C2F" w:rsidRDefault="00FD7C2F" w:rsidP="00FD7C2F">
      <w:pPr>
        <w:rPr>
          <w:rFonts w:ascii="Times New Roman" w:hAnsi="Times New Roman" w:cs="Times New Roman"/>
          <w:sz w:val="24"/>
          <w:szCs w:val="24"/>
        </w:rPr>
      </w:pPr>
      <w:r w:rsidRPr="00FD7C2F">
        <w:rPr>
          <w:rFonts w:ascii="Times New Roman" w:hAnsi="Times New Roman" w:cs="Times New Roman"/>
          <w:sz w:val="24"/>
          <w:szCs w:val="24"/>
        </w:rPr>
        <w:t>И тут национальная принадлежность играет не решающую роль, здесь главное – вызывает ли человек интерес как личность, может ли он сочувствовать, сопереживать</w:t>
      </w:r>
      <w:r w:rsidR="00085A7A">
        <w:rPr>
          <w:rFonts w:ascii="Times New Roman" w:hAnsi="Times New Roman" w:cs="Times New Roman"/>
          <w:sz w:val="24"/>
          <w:szCs w:val="24"/>
        </w:rPr>
        <w:t xml:space="preserve"> своему партнеру, уважать его.</w:t>
      </w:r>
      <w:r w:rsidRPr="00FD7C2F">
        <w:rPr>
          <w:rFonts w:ascii="Times New Roman" w:hAnsi="Times New Roman" w:cs="Times New Roman"/>
          <w:sz w:val="24"/>
          <w:szCs w:val="24"/>
        </w:rPr>
        <w:t xml:space="preserve"> Умение сочувствовать и уважать людей разных национальностей не могут появиться сами собой их необходимо воспитывать, начиная с самого начала, с тех пор, когда ребёнок попадает в первый в своей</w:t>
      </w:r>
      <w:r>
        <w:rPr>
          <w:rFonts w:ascii="Times New Roman" w:hAnsi="Times New Roman" w:cs="Times New Roman"/>
          <w:sz w:val="24"/>
          <w:szCs w:val="24"/>
        </w:rPr>
        <w:t xml:space="preserve"> жизни коллектив – детский сад.</w:t>
      </w:r>
    </w:p>
    <w:p w:rsidR="00FD7C2F" w:rsidRPr="00FD7C2F" w:rsidRDefault="00FD7C2F" w:rsidP="00FD7C2F">
      <w:pPr>
        <w:rPr>
          <w:rFonts w:ascii="Times New Roman" w:hAnsi="Times New Roman" w:cs="Times New Roman"/>
          <w:sz w:val="24"/>
          <w:szCs w:val="24"/>
        </w:rPr>
      </w:pPr>
      <w:r w:rsidRPr="00FD7C2F">
        <w:rPr>
          <w:rFonts w:ascii="Times New Roman" w:hAnsi="Times New Roman" w:cs="Times New Roman"/>
          <w:sz w:val="24"/>
          <w:szCs w:val="24"/>
        </w:rPr>
        <w:t>С раннего детства ребенок живет в родной национальной среде, «впитывая с молоком матери» культурные ценности и нравственные ориентиры, заложенные в культуре народа. И маленький татарин, и маленький башкир, и маленький русский, и люди других национальностей должны иметь представление о культуре, быте, жизни другого народа и разных стран.</w:t>
      </w:r>
    </w:p>
    <w:p w:rsidR="00FD7C2F" w:rsidRPr="00FD7C2F" w:rsidRDefault="00FD7C2F" w:rsidP="00FD7C2F">
      <w:pPr>
        <w:rPr>
          <w:rFonts w:ascii="Times New Roman" w:hAnsi="Times New Roman" w:cs="Times New Roman"/>
          <w:sz w:val="24"/>
          <w:szCs w:val="24"/>
        </w:rPr>
      </w:pPr>
      <w:r w:rsidRPr="00FD7C2F">
        <w:rPr>
          <w:rFonts w:ascii="Times New Roman" w:hAnsi="Times New Roman" w:cs="Times New Roman"/>
          <w:sz w:val="24"/>
          <w:szCs w:val="24"/>
        </w:rPr>
        <w:t>Общение детей разных национальностей оказывает благотворное влияние на их развитие. Дети получают знания о быте, искусстве, культуре другого народа. Систематическое непосредственное общение сказывается на формировании многих сторон личности. Живое общение с людьми разных национальностей воспитывает у детей доброжелательность, дает возможность практически выразить свою симпатию к представителям другой национальности – сверстникам и взрослым – и сохранить такое отношение ко всем народам.</w:t>
      </w:r>
    </w:p>
    <w:p w:rsidR="00FD7C2F" w:rsidRPr="00FD7C2F" w:rsidRDefault="00FD7C2F" w:rsidP="00FD7C2F">
      <w:pPr>
        <w:rPr>
          <w:rFonts w:ascii="Times New Roman" w:hAnsi="Times New Roman" w:cs="Times New Roman"/>
          <w:sz w:val="24"/>
          <w:szCs w:val="24"/>
        </w:rPr>
      </w:pPr>
      <w:r w:rsidRPr="00FD7C2F">
        <w:rPr>
          <w:rFonts w:ascii="Times New Roman" w:hAnsi="Times New Roman" w:cs="Times New Roman"/>
          <w:sz w:val="24"/>
          <w:szCs w:val="24"/>
        </w:rPr>
        <w:t>В наше время большое значение в воспитании детей приобретают идеи приобщения ребенка к культуре, к национальным и общечеловеческим ценностям, формирование толерантного отношения к сверстникам, в последние годы в детских садах посещают дети разных  национальностей  с разными семейными традициями, особенно это актуально в мегаполисах.</w:t>
      </w:r>
    </w:p>
    <w:p w:rsidR="003B7F58" w:rsidRDefault="00FD7C2F" w:rsidP="00FD7C2F">
      <w:pPr>
        <w:rPr>
          <w:rFonts w:ascii="Times New Roman" w:hAnsi="Times New Roman" w:cs="Times New Roman"/>
          <w:sz w:val="24"/>
          <w:szCs w:val="24"/>
        </w:rPr>
      </w:pPr>
      <w:r w:rsidRPr="00FD7C2F">
        <w:rPr>
          <w:rFonts w:ascii="Times New Roman" w:hAnsi="Times New Roman" w:cs="Times New Roman"/>
          <w:sz w:val="24"/>
          <w:szCs w:val="24"/>
        </w:rPr>
        <w:t>Знакомство с культурами народов мира помогает детям понять, что все люди разные, но всех объединяет одно: любовь к Родине, к своему народу и его культуре.</w:t>
      </w:r>
    </w:p>
    <w:p w:rsidR="00085A7A" w:rsidRDefault="00085A7A" w:rsidP="00FD7C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Лит-ра:</w:t>
      </w:r>
    </w:p>
    <w:p w:rsidR="00085A7A" w:rsidRDefault="00085A7A" w:rsidP="00FD7C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proofErr w:type="gramStart"/>
      <w:r w:rsidRPr="00085A7A">
        <w:rPr>
          <w:rFonts w:ascii="Times New Roman" w:hAnsi="Times New Roman" w:cs="Times New Roman"/>
          <w:sz w:val="24"/>
          <w:szCs w:val="24"/>
        </w:rPr>
        <w:t>Алешина</w:t>
      </w:r>
      <w:proofErr w:type="gramEnd"/>
      <w:r w:rsidRPr="00085A7A">
        <w:rPr>
          <w:rFonts w:ascii="Times New Roman" w:hAnsi="Times New Roman" w:cs="Times New Roman"/>
          <w:sz w:val="24"/>
          <w:szCs w:val="24"/>
        </w:rPr>
        <w:t xml:space="preserve"> Н.В. «Патриотическое воспитан</w:t>
      </w:r>
      <w:r w:rsidR="00861ECD">
        <w:rPr>
          <w:rFonts w:ascii="Times New Roman" w:hAnsi="Times New Roman" w:cs="Times New Roman"/>
          <w:sz w:val="24"/>
          <w:szCs w:val="24"/>
        </w:rPr>
        <w:t>ие дошкольников.» – М.: ЦГЛ, 201</w:t>
      </w:r>
      <w:r w:rsidRPr="00085A7A">
        <w:rPr>
          <w:rFonts w:ascii="Times New Roman" w:hAnsi="Times New Roman" w:cs="Times New Roman"/>
          <w:sz w:val="24"/>
          <w:szCs w:val="24"/>
        </w:rPr>
        <w:t>4.</w:t>
      </w:r>
    </w:p>
    <w:p w:rsidR="00085A7A" w:rsidRDefault="00085A7A" w:rsidP="00FD7C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085A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85A7A">
        <w:rPr>
          <w:rFonts w:ascii="Times New Roman" w:hAnsi="Times New Roman" w:cs="Times New Roman"/>
          <w:sz w:val="24"/>
          <w:szCs w:val="24"/>
        </w:rPr>
        <w:t>Заббарова</w:t>
      </w:r>
      <w:proofErr w:type="spellEnd"/>
      <w:r w:rsidRPr="00085A7A">
        <w:rPr>
          <w:rFonts w:ascii="Times New Roman" w:hAnsi="Times New Roman" w:cs="Times New Roman"/>
          <w:sz w:val="24"/>
          <w:szCs w:val="24"/>
        </w:rPr>
        <w:t xml:space="preserve">,  М. Г. «Поликультурное воспитание в технологическом образовании школьников» / М. Г. </w:t>
      </w:r>
      <w:proofErr w:type="spellStart"/>
      <w:r w:rsidRPr="00085A7A">
        <w:rPr>
          <w:rFonts w:ascii="Times New Roman" w:hAnsi="Times New Roman" w:cs="Times New Roman"/>
          <w:sz w:val="24"/>
          <w:szCs w:val="24"/>
        </w:rPr>
        <w:t>Заббарова</w:t>
      </w:r>
      <w:proofErr w:type="spellEnd"/>
      <w:r w:rsidRPr="00085A7A">
        <w:rPr>
          <w:rFonts w:ascii="Times New Roman" w:hAnsi="Times New Roman" w:cs="Times New Roman"/>
          <w:sz w:val="24"/>
          <w:szCs w:val="24"/>
        </w:rPr>
        <w:t xml:space="preserve"> // Современное образование: реалии, традиции, инновации, перспективы: мат. </w:t>
      </w:r>
      <w:proofErr w:type="spellStart"/>
      <w:r w:rsidRPr="00085A7A"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 w:rsidRPr="00085A7A">
        <w:rPr>
          <w:rFonts w:ascii="Times New Roman" w:hAnsi="Times New Roman" w:cs="Times New Roman"/>
          <w:sz w:val="24"/>
          <w:szCs w:val="24"/>
        </w:rPr>
        <w:t xml:space="preserve">. науч. </w:t>
      </w:r>
      <w:proofErr w:type="spellStart"/>
      <w:r w:rsidRPr="00085A7A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Pr="00085A7A">
        <w:rPr>
          <w:rFonts w:ascii="Times New Roman" w:hAnsi="Times New Roman" w:cs="Times New Roman"/>
          <w:sz w:val="24"/>
          <w:szCs w:val="24"/>
        </w:rPr>
        <w:t xml:space="preserve">. отв. ред. Е. А. Гринёва. – Ульяновск: </w:t>
      </w:r>
      <w:proofErr w:type="spellStart"/>
      <w:r w:rsidRPr="00085A7A">
        <w:rPr>
          <w:rFonts w:ascii="Times New Roman" w:hAnsi="Times New Roman" w:cs="Times New Roman"/>
          <w:sz w:val="24"/>
          <w:szCs w:val="24"/>
        </w:rPr>
        <w:t>УлГТУ</w:t>
      </w:r>
      <w:proofErr w:type="spellEnd"/>
      <w:r w:rsidRPr="00085A7A">
        <w:rPr>
          <w:rFonts w:ascii="Times New Roman" w:hAnsi="Times New Roman" w:cs="Times New Roman"/>
          <w:sz w:val="24"/>
          <w:szCs w:val="24"/>
        </w:rPr>
        <w:t>, 2010. - С. 527 – 530</w:t>
      </w:r>
    </w:p>
    <w:p w:rsidR="003D04BE" w:rsidRDefault="003D04BE" w:rsidP="00FD7C2F">
      <w:pPr>
        <w:rPr>
          <w:rFonts w:ascii="Times New Roman" w:hAnsi="Times New Roman" w:cs="Times New Roman"/>
          <w:sz w:val="24"/>
          <w:szCs w:val="24"/>
        </w:rPr>
      </w:pPr>
    </w:p>
    <w:p w:rsidR="003D04BE" w:rsidRDefault="003D04BE" w:rsidP="00FD7C2F">
      <w:pPr>
        <w:rPr>
          <w:rFonts w:ascii="Times New Roman" w:hAnsi="Times New Roman" w:cs="Times New Roman"/>
          <w:sz w:val="24"/>
          <w:szCs w:val="24"/>
        </w:rPr>
      </w:pPr>
    </w:p>
    <w:p w:rsidR="003D04BE" w:rsidRDefault="003D04BE" w:rsidP="00FD7C2F">
      <w:pPr>
        <w:rPr>
          <w:rFonts w:ascii="Times New Roman" w:hAnsi="Times New Roman" w:cs="Times New Roman"/>
          <w:sz w:val="24"/>
          <w:szCs w:val="24"/>
        </w:rPr>
      </w:pPr>
    </w:p>
    <w:p w:rsidR="003D04BE" w:rsidRDefault="003D04BE" w:rsidP="00FD7C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proofErr w:type="spellStart"/>
      <w:r w:rsidRPr="003D04BE">
        <w:rPr>
          <w:rFonts w:ascii="Times New Roman" w:hAnsi="Times New Roman" w:cs="Times New Roman"/>
          <w:sz w:val="24"/>
          <w:szCs w:val="24"/>
        </w:rPr>
        <w:t>Попижанская</w:t>
      </w:r>
      <w:proofErr w:type="spellEnd"/>
      <w:r w:rsidRPr="003D04BE">
        <w:rPr>
          <w:rFonts w:ascii="Times New Roman" w:hAnsi="Times New Roman" w:cs="Times New Roman"/>
          <w:sz w:val="24"/>
          <w:szCs w:val="24"/>
        </w:rPr>
        <w:t xml:space="preserve"> Ирина </w:t>
      </w:r>
      <w:proofErr w:type="spellStart"/>
      <w:r w:rsidRPr="003D04BE">
        <w:rPr>
          <w:rFonts w:ascii="Times New Roman" w:hAnsi="Times New Roman" w:cs="Times New Roman"/>
          <w:sz w:val="24"/>
          <w:szCs w:val="24"/>
        </w:rPr>
        <w:t>Кронидовна</w:t>
      </w:r>
      <w:proofErr w:type="spellEnd"/>
      <w:r w:rsidRPr="003D04BE">
        <w:rPr>
          <w:rFonts w:ascii="Times New Roman" w:hAnsi="Times New Roman" w:cs="Times New Roman"/>
          <w:sz w:val="24"/>
          <w:szCs w:val="24"/>
        </w:rPr>
        <w:t xml:space="preserve">, воспитатель, </w:t>
      </w:r>
    </w:p>
    <w:p w:rsidR="003D04BE" w:rsidRPr="00FD7C2F" w:rsidRDefault="003D04BE" w:rsidP="00FD7C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Pr="003D04BE">
        <w:rPr>
          <w:rFonts w:ascii="Times New Roman" w:hAnsi="Times New Roman" w:cs="Times New Roman"/>
          <w:sz w:val="24"/>
          <w:szCs w:val="24"/>
        </w:rPr>
        <w:t xml:space="preserve">МАДОУ №14 «Ласточка» </w:t>
      </w:r>
      <w:proofErr w:type="spellStart"/>
      <w:r w:rsidRPr="003D04B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3D04BE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3D04BE">
        <w:rPr>
          <w:rFonts w:ascii="Times New Roman" w:hAnsi="Times New Roman" w:cs="Times New Roman"/>
          <w:sz w:val="24"/>
          <w:szCs w:val="24"/>
        </w:rPr>
        <w:t>ирск</w:t>
      </w:r>
      <w:proofErr w:type="spellEnd"/>
      <w:r w:rsidR="00861ECD">
        <w:rPr>
          <w:rFonts w:ascii="Times New Roman" w:hAnsi="Times New Roman" w:cs="Times New Roman"/>
          <w:sz w:val="24"/>
          <w:szCs w:val="24"/>
        </w:rPr>
        <w:t xml:space="preserve"> Р.Б.</w:t>
      </w:r>
    </w:p>
    <w:sectPr w:rsidR="003D04BE" w:rsidRPr="00FD7C2F" w:rsidSect="00FD7C2F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C2F"/>
    <w:rsid w:val="00085A7A"/>
    <w:rsid w:val="002E45ED"/>
    <w:rsid w:val="003150BA"/>
    <w:rsid w:val="003B7F58"/>
    <w:rsid w:val="003D04BE"/>
    <w:rsid w:val="00861ECD"/>
    <w:rsid w:val="00AF184F"/>
    <w:rsid w:val="00DB33D3"/>
    <w:rsid w:val="00FD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9</cp:revision>
  <dcterms:created xsi:type="dcterms:W3CDTF">2018-12-14T15:54:00Z</dcterms:created>
  <dcterms:modified xsi:type="dcterms:W3CDTF">2021-09-28T17:31:00Z</dcterms:modified>
</cp:coreProperties>
</file>