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863" w:rsidRDefault="006C5863" w:rsidP="00C7520F">
      <w:pPr>
        <w:spacing w:after="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6C5863" w:rsidRDefault="006C5863" w:rsidP="006C5863">
      <w:pPr>
        <w:jc w:val="right"/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943634" w:themeColor="accent2" w:themeShade="BF"/>
          <w:sz w:val="32"/>
          <w:szCs w:val="32"/>
        </w:rPr>
        <w:t>Движение «Отечество»</w:t>
      </w:r>
    </w:p>
    <w:p w:rsidR="006C5863" w:rsidRDefault="006C5863" w:rsidP="006C5863">
      <w:pPr>
        <w:spacing w:after="0" w:line="240" w:lineRule="auto"/>
        <w:jc w:val="center"/>
        <w:rPr>
          <w:rFonts w:ascii="Times New Roman" w:hAnsi="Times New Roman"/>
          <w:b/>
          <w:color w:val="943634" w:themeColor="accent2" w:themeShade="BF"/>
          <w:sz w:val="32"/>
          <w:szCs w:val="32"/>
        </w:rPr>
      </w:pPr>
    </w:p>
    <w:p w:rsidR="006C5863" w:rsidRPr="006C5863" w:rsidRDefault="006C5863" w:rsidP="006C5863">
      <w:pPr>
        <w:spacing w:after="0" w:line="240" w:lineRule="auto"/>
        <w:jc w:val="center"/>
        <w:rPr>
          <w:rFonts w:ascii="Times New Roman" w:hAnsi="Times New Roman"/>
          <w:b/>
          <w:color w:val="365F91" w:themeColor="accent1" w:themeShade="BF"/>
          <w:sz w:val="28"/>
          <w:szCs w:val="28"/>
        </w:rPr>
      </w:pPr>
      <w:r w:rsidRPr="006C5863">
        <w:rPr>
          <w:rFonts w:ascii="Times New Roman" w:hAnsi="Times New Roman"/>
          <w:b/>
          <w:color w:val="365F91" w:themeColor="accent1" w:themeShade="BF"/>
          <w:sz w:val="28"/>
          <w:szCs w:val="28"/>
        </w:rPr>
        <w:t>МУНИЦИПАЛЬНОЕ КАЗЕННОЕ ОБЩЕОБРАЗОВАТЕЛЬНОЕ УЧРЕЖДЕНИЕ</w:t>
      </w:r>
    </w:p>
    <w:p w:rsidR="006C5863" w:rsidRPr="006C5863" w:rsidRDefault="006C5863" w:rsidP="006C5863">
      <w:pPr>
        <w:spacing w:after="0" w:line="240" w:lineRule="auto"/>
        <w:jc w:val="center"/>
        <w:rPr>
          <w:rFonts w:ascii="Times New Roman" w:hAnsi="Times New Roman"/>
          <w:b/>
          <w:color w:val="365F91" w:themeColor="accent1" w:themeShade="BF"/>
          <w:sz w:val="28"/>
          <w:szCs w:val="28"/>
        </w:rPr>
      </w:pPr>
      <w:r>
        <w:rPr>
          <w:rFonts w:ascii="Times New Roman" w:hAnsi="Times New Roman"/>
          <w:b/>
          <w:color w:val="365F91" w:themeColor="accent1" w:themeShade="BF"/>
          <w:sz w:val="28"/>
          <w:szCs w:val="28"/>
        </w:rPr>
        <w:t>«</w:t>
      </w:r>
      <w:r w:rsidRPr="006C5863">
        <w:rPr>
          <w:rFonts w:ascii="Times New Roman" w:hAnsi="Times New Roman"/>
          <w:b/>
          <w:color w:val="365F91" w:themeColor="accent1" w:themeShade="BF"/>
          <w:sz w:val="28"/>
          <w:szCs w:val="28"/>
        </w:rPr>
        <w:t>СРЕДНЯЯ ОБЩЕОБРАЗОВАТЕЛЬНАЯ ШКОЛА №</w:t>
      </w:r>
      <w:r>
        <w:rPr>
          <w:rFonts w:ascii="Times New Roman" w:hAnsi="Times New Roman"/>
          <w:b/>
          <w:color w:val="365F91" w:themeColor="accent1" w:themeShade="BF"/>
          <w:sz w:val="28"/>
          <w:szCs w:val="28"/>
        </w:rPr>
        <w:t xml:space="preserve"> </w:t>
      </w:r>
      <w:r w:rsidRPr="006C5863">
        <w:rPr>
          <w:rFonts w:ascii="Times New Roman" w:hAnsi="Times New Roman"/>
          <w:b/>
          <w:color w:val="365F91" w:themeColor="accent1" w:themeShade="BF"/>
          <w:sz w:val="28"/>
          <w:szCs w:val="28"/>
        </w:rPr>
        <w:t>11</w:t>
      </w:r>
      <w:r>
        <w:rPr>
          <w:rFonts w:ascii="Times New Roman" w:hAnsi="Times New Roman"/>
          <w:b/>
          <w:color w:val="365F91" w:themeColor="accent1" w:themeShade="BF"/>
          <w:sz w:val="28"/>
          <w:szCs w:val="28"/>
        </w:rPr>
        <w:t>»</w:t>
      </w:r>
    </w:p>
    <w:p w:rsidR="006C5863" w:rsidRPr="006C5863" w:rsidRDefault="006C5863" w:rsidP="006C5863">
      <w:pPr>
        <w:spacing w:after="0" w:line="240" w:lineRule="auto"/>
        <w:jc w:val="center"/>
        <w:rPr>
          <w:rFonts w:ascii="Times New Roman" w:hAnsi="Times New Roman"/>
          <w:b/>
          <w:color w:val="365F91" w:themeColor="accent1" w:themeShade="BF"/>
          <w:sz w:val="28"/>
          <w:szCs w:val="28"/>
        </w:rPr>
      </w:pPr>
      <w:r w:rsidRPr="006C5863">
        <w:rPr>
          <w:rFonts w:ascii="Times New Roman" w:hAnsi="Times New Roman"/>
          <w:b/>
          <w:color w:val="365F91" w:themeColor="accent1" w:themeShade="BF"/>
          <w:sz w:val="28"/>
          <w:szCs w:val="28"/>
        </w:rPr>
        <w:t>СТ. ГАЛЮГАЕВСКОЙ КУРСКОГО МУНИЦИПАЛЬНОГО РАЙОНА</w:t>
      </w:r>
    </w:p>
    <w:p w:rsidR="006C5863" w:rsidRDefault="006C5863" w:rsidP="006C5863">
      <w:pPr>
        <w:spacing w:after="0" w:line="240" w:lineRule="auto"/>
        <w:jc w:val="center"/>
        <w:rPr>
          <w:rFonts w:ascii="Times New Roman" w:hAnsi="Times New Roman"/>
          <w:b/>
          <w:color w:val="365F91" w:themeColor="accent1" w:themeShade="BF"/>
          <w:sz w:val="32"/>
          <w:szCs w:val="32"/>
        </w:rPr>
      </w:pPr>
      <w:r w:rsidRPr="006C5863">
        <w:rPr>
          <w:rFonts w:ascii="Times New Roman" w:hAnsi="Times New Roman"/>
          <w:b/>
          <w:color w:val="365F91" w:themeColor="accent1" w:themeShade="BF"/>
          <w:sz w:val="28"/>
          <w:szCs w:val="28"/>
        </w:rPr>
        <w:t>СТАВРОПОЛЬСКОГО КРАЯ</w:t>
      </w:r>
      <w:r>
        <w:rPr>
          <w:rFonts w:ascii="Times New Roman" w:hAnsi="Times New Roman"/>
          <w:b/>
          <w:color w:val="365F91" w:themeColor="accent1" w:themeShade="BF"/>
          <w:sz w:val="32"/>
          <w:szCs w:val="32"/>
        </w:rPr>
        <w:t xml:space="preserve"> </w:t>
      </w:r>
    </w:p>
    <w:p w:rsidR="006C5863" w:rsidRDefault="006C5863" w:rsidP="006C5863">
      <w:pPr>
        <w:spacing w:after="0" w:line="240" w:lineRule="auto"/>
        <w:rPr>
          <w:rFonts w:ascii="Times New Roman" w:hAnsi="Times New Roman"/>
          <w:b/>
          <w:color w:val="943634" w:themeColor="accent2" w:themeShade="BF"/>
          <w:sz w:val="32"/>
          <w:szCs w:val="32"/>
        </w:rPr>
      </w:pPr>
    </w:p>
    <w:p w:rsidR="006C5863" w:rsidRDefault="006C5863" w:rsidP="006C5863">
      <w:pPr>
        <w:spacing w:after="0" w:line="240" w:lineRule="auto"/>
        <w:jc w:val="center"/>
        <w:rPr>
          <w:rFonts w:ascii="Times New Roman" w:hAnsi="Times New Roman"/>
          <w:b/>
          <w:color w:val="943634" w:themeColor="accent2" w:themeShade="BF"/>
          <w:sz w:val="32"/>
          <w:szCs w:val="32"/>
        </w:rPr>
      </w:pPr>
    </w:p>
    <w:p w:rsidR="006C5863" w:rsidRDefault="006C5863" w:rsidP="006C5863">
      <w:pPr>
        <w:jc w:val="right"/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</w:pPr>
    </w:p>
    <w:p w:rsidR="006C5863" w:rsidRPr="006C5863" w:rsidRDefault="006C5863" w:rsidP="006C5863">
      <w:pPr>
        <w:pStyle w:val="1"/>
        <w:jc w:val="center"/>
        <w:rPr>
          <w:rStyle w:val="ae"/>
          <w:color w:val="943634" w:themeColor="accent2" w:themeShade="BF"/>
          <w:sz w:val="56"/>
          <w:szCs w:val="56"/>
        </w:rPr>
      </w:pPr>
      <w:r w:rsidRPr="006C5863">
        <w:rPr>
          <w:rStyle w:val="ae"/>
          <w:color w:val="943634" w:themeColor="accent2" w:themeShade="BF"/>
          <w:sz w:val="56"/>
          <w:szCs w:val="56"/>
        </w:rPr>
        <w:t>Великая Отечественная война</w:t>
      </w:r>
    </w:p>
    <w:p w:rsidR="006C5863" w:rsidRPr="006C5863" w:rsidRDefault="006C5863" w:rsidP="006C5863">
      <w:pPr>
        <w:pStyle w:val="1"/>
        <w:jc w:val="center"/>
        <w:rPr>
          <w:rStyle w:val="ae"/>
          <w:b/>
          <w:sz w:val="56"/>
          <w:szCs w:val="56"/>
        </w:rPr>
      </w:pPr>
      <w:r w:rsidRPr="006C5863">
        <w:rPr>
          <w:rStyle w:val="ae"/>
          <w:b/>
          <w:sz w:val="56"/>
          <w:szCs w:val="56"/>
        </w:rPr>
        <w:t>Проект: «О настоящем герое»</w:t>
      </w:r>
    </w:p>
    <w:p w:rsidR="006C5863" w:rsidRDefault="006C5863" w:rsidP="006C5863">
      <w:pPr>
        <w:rPr>
          <w:b/>
          <w:sz w:val="36"/>
          <w:szCs w:val="36"/>
        </w:rPr>
      </w:pPr>
    </w:p>
    <w:p w:rsidR="006C5863" w:rsidRDefault="006C5863" w:rsidP="006C5863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  <w:r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Автор:</w:t>
      </w:r>
    </w:p>
    <w:p w:rsidR="006C5863" w:rsidRDefault="006C5863" w:rsidP="006C5863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  <w:r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Туков Вячеслав Валентинович</w:t>
      </w:r>
    </w:p>
    <w:p w:rsidR="006C5863" w:rsidRDefault="006C5863" w:rsidP="006C5863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  <w:r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8 класса МКОУ «СОШ № 11»</w:t>
      </w:r>
    </w:p>
    <w:p w:rsidR="006C5863" w:rsidRDefault="006C5863" w:rsidP="006C5863">
      <w:pPr>
        <w:spacing w:after="0" w:line="240" w:lineRule="auto"/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</w:p>
    <w:p w:rsidR="006C5863" w:rsidRDefault="006C5863" w:rsidP="006C5863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  <w:r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Руководитель:</w:t>
      </w:r>
    </w:p>
    <w:p w:rsidR="006C5863" w:rsidRDefault="006C5863" w:rsidP="006C5863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  <w:r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Шагрова Светлана Михайловна,</w:t>
      </w:r>
    </w:p>
    <w:p w:rsidR="006C5863" w:rsidRDefault="006C5863" w:rsidP="006C5863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  <w:r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учитель истории и обществознания</w:t>
      </w:r>
    </w:p>
    <w:p w:rsidR="006C5863" w:rsidRDefault="006C5863" w:rsidP="006C5863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  <w:r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МКОУ «СОШ № 11» </w:t>
      </w:r>
    </w:p>
    <w:p w:rsidR="006C5863" w:rsidRDefault="006C5863" w:rsidP="006C5863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</w:p>
    <w:p w:rsidR="006C5863" w:rsidRDefault="006C5863" w:rsidP="006C5863">
      <w:pPr>
        <w:spacing w:after="0" w:line="240" w:lineRule="auto"/>
        <w:jc w:val="right"/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</w:p>
    <w:p w:rsidR="006C5863" w:rsidRDefault="006C5863" w:rsidP="006C5863">
      <w:pPr>
        <w:spacing w:after="0" w:line="240" w:lineRule="auto"/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</w:p>
    <w:p w:rsidR="006C5863" w:rsidRDefault="006C5863" w:rsidP="006C5863">
      <w:pPr>
        <w:spacing w:after="0" w:line="240" w:lineRule="auto"/>
        <w:jc w:val="center"/>
        <w:rPr>
          <w:rFonts w:ascii="Times New Roman" w:hAnsi="Times New Roman" w:cs="Times New Roman"/>
          <w:color w:val="16049E"/>
          <w:sz w:val="28"/>
          <w:szCs w:val="28"/>
        </w:rPr>
      </w:pPr>
    </w:p>
    <w:p w:rsidR="006C5863" w:rsidRDefault="006C5863" w:rsidP="006C58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5863" w:rsidRDefault="006C5863" w:rsidP="006C58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5863" w:rsidRDefault="006C5863" w:rsidP="006C586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C5863" w:rsidRDefault="006C5863" w:rsidP="006C586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C5863" w:rsidRDefault="006C5863" w:rsidP="006C586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C5863" w:rsidRDefault="006C5863" w:rsidP="006C586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C5863" w:rsidRDefault="006C5863" w:rsidP="006C586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C5863" w:rsidRDefault="006C5863" w:rsidP="006C586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C5863" w:rsidRDefault="006C5863" w:rsidP="00C7520F">
      <w:pPr>
        <w:spacing w:after="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6C5863" w:rsidRDefault="006C5863" w:rsidP="00C7520F">
      <w:pPr>
        <w:spacing w:after="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A10688" w:rsidRDefault="00A10688" w:rsidP="00C7520F">
      <w:pPr>
        <w:spacing w:after="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C7520F">
        <w:rPr>
          <w:rFonts w:ascii="Times New Roman" w:hAnsi="Times New Roman" w:cs="Times New Roman"/>
          <w:b/>
          <w:color w:val="C00000"/>
          <w:sz w:val="28"/>
          <w:szCs w:val="28"/>
        </w:rPr>
        <w:lastRenderedPageBreak/>
        <w:t>Содержание</w:t>
      </w:r>
    </w:p>
    <w:p w:rsidR="00BF19D5" w:rsidRPr="00C7520F" w:rsidRDefault="00BF19D5" w:rsidP="00C7520F">
      <w:pPr>
        <w:spacing w:after="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tbl>
      <w:tblPr>
        <w:tblStyle w:val="a8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338"/>
        <w:gridCol w:w="1559"/>
      </w:tblGrid>
      <w:tr w:rsidR="00A10688" w:rsidRPr="00C7520F" w:rsidTr="00BF19D5">
        <w:tc>
          <w:tcPr>
            <w:tcW w:w="7338" w:type="dxa"/>
          </w:tcPr>
          <w:p w:rsidR="00A10688" w:rsidRPr="00C7520F" w:rsidRDefault="00A10688" w:rsidP="00C7520F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20F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</w:p>
        </w:tc>
        <w:tc>
          <w:tcPr>
            <w:tcW w:w="1559" w:type="dxa"/>
          </w:tcPr>
          <w:p w:rsidR="00A10688" w:rsidRPr="00C7520F" w:rsidRDefault="00BF19D5" w:rsidP="00C7520F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2-3</w:t>
            </w:r>
          </w:p>
        </w:tc>
      </w:tr>
      <w:tr w:rsidR="00A10688" w:rsidRPr="00C7520F" w:rsidTr="00BF19D5">
        <w:tc>
          <w:tcPr>
            <w:tcW w:w="7338" w:type="dxa"/>
          </w:tcPr>
          <w:p w:rsidR="00A10688" w:rsidRPr="00C7520F" w:rsidRDefault="00A10688" w:rsidP="00C7520F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20F">
              <w:rPr>
                <w:rFonts w:ascii="Times New Roman" w:hAnsi="Times New Roman" w:cs="Times New Roman"/>
                <w:sz w:val="28"/>
                <w:szCs w:val="28"/>
              </w:rPr>
              <w:t>Глава 1. Биография П.И.Руденко</w:t>
            </w:r>
          </w:p>
        </w:tc>
        <w:tc>
          <w:tcPr>
            <w:tcW w:w="1559" w:type="dxa"/>
          </w:tcPr>
          <w:p w:rsidR="00A10688" w:rsidRPr="00C7520F" w:rsidRDefault="00BF19D5" w:rsidP="00C7520F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4-5</w:t>
            </w:r>
          </w:p>
        </w:tc>
      </w:tr>
      <w:tr w:rsidR="00A10688" w:rsidRPr="00C7520F" w:rsidTr="00BF19D5">
        <w:tc>
          <w:tcPr>
            <w:tcW w:w="7338" w:type="dxa"/>
          </w:tcPr>
          <w:p w:rsidR="00A10688" w:rsidRPr="00C7520F" w:rsidRDefault="00A10688" w:rsidP="00C7520F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20F">
              <w:rPr>
                <w:rFonts w:ascii="Times New Roman" w:hAnsi="Times New Roman" w:cs="Times New Roman"/>
                <w:sz w:val="28"/>
                <w:szCs w:val="28"/>
              </w:rPr>
              <w:t>Глава 2.</w:t>
            </w:r>
            <w:r w:rsidR="00020DCA" w:rsidRPr="00C7520F">
              <w:rPr>
                <w:rFonts w:ascii="Times New Roman" w:hAnsi="Times New Roman" w:cs="Times New Roman"/>
                <w:sz w:val="28"/>
                <w:szCs w:val="28"/>
              </w:rPr>
              <w:t xml:space="preserve"> Из истории штурмовой авиации</w:t>
            </w:r>
          </w:p>
        </w:tc>
        <w:tc>
          <w:tcPr>
            <w:tcW w:w="1559" w:type="dxa"/>
          </w:tcPr>
          <w:p w:rsidR="00A10688" w:rsidRPr="00C7520F" w:rsidRDefault="00BF19D5" w:rsidP="00C7520F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5-9</w:t>
            </w:r>
          </w:p>
        </w:tc>
      </w:tr>
      <w:tr w:rsidR="00A10688" w:rsidRPr="00C7520F" w:rsidTr="00BF19D5">
        <w:tc>
          <w:tcPr>
            <w:tcW w:w="7338" w:type="dxa"/>
          </w:tcPr>
          <w:p w:rsidR="00A10688" w:rsidRPr="00C7520F" w:rsidRDefault="00A10688" w:rsidP="00C7520F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20F">
              <w:rPr>
                <w:rFonts w:ascii="Times New Roman" w:hAnsi="Times New Roman" w:cs="Times New Roman"/>
                <w:sz w:val="28"/>
                <w:szCs w:val="28"/>
              </w:rPr>
              <w:t>Глава 3.</w:t>
            </w:r>
            <w:r w:rsidRPr="00C752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020DCA" w:rsidRPr="00C752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Гибель героя</w:t>
            </w:r>
          </w:p>
        </w:tc>
        <w:tc>
          <w:tcPr>
            <w:tcW w:w="1559" w:type="dxa"/>
          </w:tcPr>
          <w:p w:rsidR="00A10688" w:rsidRPr="00C7520F" w:rsidRDefault="00BF19D5" w:rsidP="00C7520F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A10688" w:rsidRPr="00C7520F" w:rsidTr="00BF19D5">
        <w:trPr>
          <w:trHeight w:val="503"/>
        </w:trPr>
        <w:tc>
          <w:tcPr>
            <w:tcW w:w="7338" w:type="dxa"/>
          </w:tcPr>
          <w:p w:rsidR="00A10688" w:rsidRPr="00C7520F" w:rsidRDefault="00A10688" w:rsidP="00C7520F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20F">
              <w:rPr>
                <w:rFonts w:ascii="Times New Roman" w:hAnsi="Times New Roman" w:cs="Times New Roman"/>
                <w:sz w:val="28"/>
                <w:szCs w:val="28"/>
              </w:rPr>
              <w:t>Заключение.</w:t>
            </w:r>
          </w:p>
        </w:tc>
        <w:tc>
          <w:tcPr>
            <w:tcW w:w="1559" w:type="dxa"/>
          </w:tcPr>
          <w:p w:rsidR="00F900F3" w:rsidRPr="00C7520F" w:rsidRDefault="00BF19D5" w:rsidP="00C7520F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9-10</w:t>
            </w:r>
          </w:p>
        </w:tc>
      </w:tr>
      <w:tr w:rsidR="00F900F3" w:rsidRPr="00C7520F" w:rsidTr="00BF19D5">
        <w:trPr>
          <w:trHeight w:val="503"/>
        </w:trPr>
        <w:tc>
          <w:tcPr>
            <w:tcW w:w="7338" w:type="dxa"/>
          </w:tcPr>
          <w:p w:rsidR="00F900F3" w:rsidRPr="00C7520F" w:rsidRDefault="00130EE0" w:rsidP="00C7520F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Список использованных источников информации</w:t>
            </w:r>
          </w:p>
        </w:tc>
        <w:tc>
          <w:tcPr>
            <w:tcW w:w="1559" w:type="dxa"/>
          </w:tcPr>
          <w:p w:rsidR="00F900F3" w:rsidRPr="00C7520F" w:rsidRDefault="00BF19D5" w:rsidP="00C7520F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</w:tbl>
    <w:p w:rsidR="00A10688" w:rsidRPr="00C7520F" w:rsidRDefault="00654439" w:rsidP="00C752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0688" w:rsidRPr="00C7520F" w:rsidRDefault="00A10688" w:rsidP="00C752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DCA" w:rsidRPr="00C7520F" w:rsidRDefault="00020DCA" w:rsidP="00C752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DCA" w:rsidRPr="00C7520F" w:rsidRDefault="00020DCA" w:rsidP="00C752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DCA" w:rsidRPr="00C7520F" w:rsidRDefault="00020DCA" w:rsidP="00C752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DCA" w:rsidRPr="00C7520F" w:rsidRDefault="00020DCA" w:rsidP="00C752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DCA" w:rsidRPr="00C7520F" w:rsidRDefault="00020DCA" w:rsidP="00C752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DCA" w:rsidRPr="00C7520F" w:rsidRDefault="00020DCA" w:rsidP="00C752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DCA" w:rsidRPr="00C7520F" w:rsidRDefault="00020DCA" w:rsidP="00C752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DCA" w:rsidRPr="00C7520F" w:rsidRDefault="00020DCA" w:rsidP="00C752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DCA" w:rsidRPr="00C7520F" w:rsidRDefault="00020DCA" w:rsidP="00C752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DCA" w:rsidRPr="00C7520F" w:rsidRDefault="00020DCA" w:rsidP="00C752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DCA" w:rsidRPr="00C7520F" w:rsidRDefault="00020DCA" w:rsidP="00C752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DCA" w:rsidRPr="00C7520F" w:rsidRDefault="00020DCA" w:rsidP="00C752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DCA" w:rsidRPr="00C7520F" w:rsidRDefault="00020DCA" w:rsidP="00C752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DCA" w:rsidRPr="00C7520F" w:rsidRDefault="00020DCA" w:rsidP="00C752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DCA" w:rsidRPr="00C7520F" w:rsidRDefault="00020DCA" w:rsidP="00C752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DCA" w:rsidRPr="00C7520F" w:rsidRDefault="00020DCA" w:rsidP="00C752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DCA" w:rsidRPr="00C7520F" w:rsidRDefault="00020DCA" w:rsidP="00C752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DCA" w:rsidRPr="00C7520F" w:rsidRDefault="00020DCA" w:rsidP="00C752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DCA" w:rsidRPr="00C7520F" w:rsidRDefault="00020DCA" w:rsidP="00C752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7520F" w:rsidRDefault="00C7520F" w:rsidP="00C7520F">
      <w:pPr>
        <w:spacing w:after="0"/>
        <w:ind w:firstLine="709"/>
        <w:jc w:val="both"/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</w:p>
    <w:p w:rsidR="00C7520F" w:rsidRDefault="00C7520F" w:rsidP="00C7520F">
      <w:pPr>
        <w:spacing w:after="0"/>
        <w:ind w:firstLine="709"/>
        <w:jc w:val="both"/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</w:p>
    <w:p w:rsidR="00C7520F" w:rsidRDefault="00C7520F" w:rsidP="00C7520F">
      <w:pPr>
        <w:spacing w:after="0"/>
        <w:ind w:firstLine="709"/>
        <w:jc w:val="both"/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</w:p>
    <w:p w:rsidR="00C7520F" w:rsidRDefault="00C7520F" w:rsidP="00C7520F">
      <w:pPr>
        <w:spacing w:after="0"/>
        <w:ind w:firstLine="709"/>
        <w:jc w:val="both"/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</w:p>
    <w:p w:rsidR="00C7520F" w:rsidRDefault="00C7520F" w:rsidP="00C7520F">
      <w:pPr>
        <w:spacing w:after="0"/>
        <w:ind w:firstLine="709"/>
        <w:jc w:val="both"/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</w:p>
    <w:p w:rsidR="00C7520F" w:rsidRDefault="00C7520F" w:rsidP="00C7520F">
      <w:pPr>
        <w:spacing w:after="0"/>
        <w:ind w:firstLine="709"/>
        <w:jc w:val="both"/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</w:p>
    <w:p w:rsidR="00C7520F" w:rsidRDefault="00C7520F" w:rsidP="00C7520F">
      <w:pPr>
        <w:spacing w:after="0"/>
        <w:ind w:firstLine="709"/>
        <w:jc w:val="both"/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</w:p>
    <w:p w:rsidR="00C7520F" w:rsidRDefault="00C7520F" w:rsidP="00C7520F">
      <w:pPr>
        <w:spacing w:after="0"/>
        <w:ind w:firstLine="709"/>
        <w:jc w:val="both"/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</w:p>
    <w:p w:rsidR="00C7520F" w:rsidRDefault="00C7520F" w:rsidP="00C7520F">
      <w:pPr>
        <w:spacing w:after="0"/>
        <w:ind w:firstLine="709"/>
        <w:jc w:val="both"/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</w:p>
    <w:p w:rsidR="00A10688" w:rsidRPr="00C7520F" w:rsidRDefault="00A10688" w:rsidP="00C7520F">
      <w:pPr>
        <w:spacing w:after="0"/>
        <w:ind w:firstLine="709"/>
        <w:jc w:val="both"/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  <w:r w:rsidRPr="00C7520F"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  <w:lastRenderedPageBreak/>
        <w:t>Введение</w:t>
      </w:r>
    </w:p>
    <w:p w:rsidR="00020DCA" w:rsidRPr="00C7520F" w:rsidRDefault="00020DCA" w:rsidP="00C7520F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C7520F">
        <w:rPr>
          <w:b/>
          <w:bCs/>
          <w:color w:val="000000"/>
          <w:sz w:val="28"/>
          <w:szCs w:val="28"/>
        </w:rPr>
        <w:t>Цель проекта: </w:t>
      </w:r>
      <w:r w:rsidRPr="00C7520F">
        <w:rPr>
          <w:color w:val="000000"/>
          <w:sz w:val="28"/>
          <w:szCs w:val="28"/>
        </w:rPr>
        <w:t xml:space="preserve">изучить боевой путь и подвиг Героя Советского Союза </w:t>
      </w:r>
      <w:r w:rsidRPr="00C7520F">
        <w:rPr>
          <w:sz w:val="28"/>
          <w:szCs w:val="28"/>
        </w:rPr>
        <w:t xml:space="preserve">П.И. Руденко  </w:t>
      </w:r>
    </w:p>
    <w:p w:rsidR="00020DCA" w:rsidRPr="00C7520F" w:rsidRDefault="00020DCA" w:rsidP="00C7520F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rPr>
          <w:b/>
          <w:bCs/>
          <w:color w:val="000000"/>
          <w:sz w:val="28"/>
          <w:szCs w:val="28"/>
        </w:rPr>
      </w:pPr>
      <w:r w:rsidRPr="00C7520F">
        <w:rPr>
          <w:b/>
          <w:bCs/>
          <w:color w:val="000000"/>
          <w:sz w:val="28"/>
          <w:szCs w:val="28"/>
        </w:rPr>
        <w:t>Задачи:</w:t>
      </w:r>
    </w:p>
    <w:p w:rsidR="00020DCA" w:rsidRPr="00C7520F" w:rsidRDefault="00020DCA" w:rsidP="00C7520F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C7520F">
        <w:rPr>
          <w:color w:val="000000"/>
          <w:sz w:val="28"/>
          <w:szCs w:val="28"/>
        </w:rPr>
        <w:t>- познакомиться с алгоритмом работы над проектом;</w:t>
      </w:r>
    </w:p>
    <w:p w:rsidR="00020DCA" w:rsidRPr="00C7520F" w:rsidRDefault="00020DCA" w:rsidP="00C7520F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C7520F">
        <w:rPr>
          <w:color w:val="000000"/>
          <w:sz w:val="28"/>
          <w:szCs w:val="28"/>
        </w:rPr>
        <w:t>- изучить имеющуюся литературу и публикации в средствах массовой информации по теме исследования;</w:t>
      </w:r>
    </w:p>
    <w:p w:rsidR="00A10688" w:rsidRPr="00C7520F" w:rsidRDefault="00020DCA" w:rsidP="00C7520F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C7520F">
        <w:rPr>
          <w:color w:val="000000"/>
          <w:sz w:val="28"/>
          <w:szCs w:val="28"/>
        </w:rPr>
        <w:t>- проанализировать полученную информацию и сделать выводы</w:t>
      </w:r>
    </w:p>
    <w:p w:rsidR="003F3A38" w:rsidRPr="00C7520F" w:rsidRDefault="003F3A38" w:rsidP="00C7520F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C7520F">
        <w:rPr>
          <w:b/>
          <w:bCs/>
          <w:color w:val="000000"/>
          <w:sz w:val="28"/>
          <w:szCs w:val="28"/>
          <w:shd w:val="clear" w:color="auto" w:fill="FFFFFF"/>
        </w:rPr>
        <w:t>Гипотеза</w:t>
      </w:r>
      <w:r w:rsidRPr="00C7520F">
        <w:rPr>
          <w:color w:val="000000"/>
          <w:sz w:val="28"/>
          <w:szCs w:val="28"/>
          <w:shd w:val="clear" w:color="auto" w:fill="FFFFFF"/>
        </w:rPr>
        <w:t>: исследовав и изучив источники, я смогу больше узнать о конкретном человеке и на основе своих выводов предоставить информацию окружающим о легендарной личности героя.</w:t>
      </w:r>
    </w:p>
    <w:p w:rsidR="00A10688" w:rsidRPr="00C7520F" w:rsidRDefault="00654439" w:rsidP="00C7520F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 xml:space="preserve"> </w:t>
      </w:r>
      <w:r w:rsidR="00A10688" w:rsidRPr="00C7520F">
        <w:rPr>
          <w:rFonts w:ascii="Times New Roman" w:hAnsi="Times New Roman" w:cs="Times New Roman"/>
          <w:b/>
          <w:sz w:val="28"/>
          <w:szCs w:val="28"/>
        </w:rPr>
        <w:t xml:space="preserve">Методы исследования: </w:t>
      </w:r>
    </w:p>
    <w:p w:rsidR="00A10688" w:rsidRPr="00C7520F" w:rsidRDefault="00A10688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>1. Изучение материалов Зала Боевой славы  школьного музея.</w:t>
      </w:r>
    </w:p>
    <w:p w:rsidR="00A10688" w:rsidRPr="00C7520F" w:rsidRDefault="00A10688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 xml:space="preserve">2. Поиск литературы, связанной  с изучаемыми событиями. </w:t>
      </w:r>
    </w:p>
    <w:p w:rsidR="00A10688" w:rsidRPr="00C7520F" w:rsidRDefault="00A10688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>3. Работа с интернет – ресурсами.</w:t>
      </w:r>
    </w:p>
    <w:p w:rsidR="00A10688" w:rsidRPr="00C7520F" w:rsidRDefault="00A10688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>4. Опрос станичников.</w:t>
      </w:r>
    </w:p>
    <w:p w:rsidR="00A10688" w:rsidRDefault="00A10688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>5. Систематизация полученной информации.</w:t>
      </w:r>
    </w:p>
    <w:p w:rsidR="00C7520F" w:rsidRPr="00C7520F" w:rsidRDefault="00C7520F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10688" w:rsidRPr="00C7520F" w:rsidRDefault="00654439" w:rsidP="00C7520F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b/>
          <w:color w:val="943634" w:themeColor="accent2" w:themeShade="BF"/>
          <w:sz w:val="28"/>
          <w:szCs w:val="28"/>
          <w:u w:val="single"/>
        </w:rPr>
      </w:pPr>
      <w:r w:rsidRPr="00C7520F">
        <w:rPr>
          <w:b/>
          <w:color w:val="943634" w:themeColor="accent2" w:themeShade="BF"/>
          <w:sz w:val="28"/>
          <w:szCs w:val="28"/>
          <w:u w:val="single"/>
        </w:rPr>
        <w:t xml:space="preserve"> </w:t>
      </w:r>
      <w:r w:rsidR="00A10688" w:rsidRPr="00C7520F">
        <w:rPr>
          <w:b/>
          <w:color w:val="943634" w:themeColor="accent2" w:themeShade="BF"/>
          <w:sz w:val="28"/>
          <w:szCs w:val="28"/>
          <w:u w:val="single"/>
        </w:rPr>
        <w:t>Актуальность</w:t>
      </w:r>
      <w:r w:rsidRPr="00C7520F">
        <w:rPr>
          <w:b/>
          <w:color w:val="943634" w:themeColor="accent2" w:themeShade="BF"/>
          <w:sz w:val="28"/>
          <w:szCs w:val="28"/>
          <w:u w:val="single"/>
        </w:rPr>
        <w:t xml:space="preserve">  </w:t>
      </w:r>
    </w:p>
    <w:p w:rsidR="00654439" w:rsidRPr="00C7520F" w:rsidRDefault="00654439" w:rsidP="00C7520F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C7520F">
        <w:rPr>
          <w:sz w:val="28"/>
          <w:szCs w:val="28"/>
        </w:rPr>
        <w:t xml:space="preserve"> 6 января 2020 года на информационном сайте </w:t>
      </w:r>
      <w:hyperlink r:id="rId7" w:history="1">
        <w:r w:rsidRPr="00C7520F">
          <w:rPr>
            <w:rStyle w:val="a3"/>
            <w:color w:val="406F98"/>
            <w:sz w:val="28"/>
            <w:szCs w:val="28"/>
            <w:bdr w:val="none" w:sz="0" w:space="0" w:color="auto" w:frame="1"/>
          </w:rPr>
          <w:t>https://eadaily.com/ru/news/2020/01/06/pamyatnik-bandere-ustanovyat-licom-k-kremlyu-v-ukrainskom-konotope</w:t>
        </w:r>
      </w:hyperlink>
      <w:r w:rsidRPr="00C7520F">
        <w:rPr>
          <w:sz w:val="28"/>
          <w:szCs w:val="28"/>
        </w:rPr>
        <w:t xml:space="preserve"> появилось сообщение следующего содержания:</w:t>
      </w:r>
    </w:p>
    <w:p w:rsidR="00654439" w:rsidRPr="00C7520F" w:rsidRDefault="00654439" w:rsidP="00C7520F">
      <w:pPr>
        <w:pStyle w:val="lead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i/>
          <w:color w:val="000000"/>
          <w:sz w:val="28"/>
          <w:szCs w:val="28"/>
        </w:rPr>
      </w:pPr>
      <w:r w:rsidRPr="00C7520F">
        <w:rPr>
          <w:i/>
          <w:color w:val="000000"/>
          <w:sz w:val="28"/>
          <w:szCs w:val="28"/>
        </w:rPr>
        <w:t>Мэр Конотопа </w:t>
      </w:r>
      <w:r w:rsidRPr="00C7520F">
        <w:rPr>
          <w:rStyle w:val="a5"/>
          <w:b w:val="0"/>
          <w:i/>
          <w:color w:val="000000"/>
          <w:sz w:val="28"/>
          <w:szCs w:val="28"/>
          <w:bdr w:val="none" w:sz="0" w:space="0" w:color="auto" w:frame="1"/>
        </w:rPr>
        <w:t>Артем Семинихин</w:t>
      </w:r>
      <w:r w:rsidRPr="00C7520F">
        <w:rPr>
          <w:rStyle w:val="a5"/>
          <w:i/>
          <w:color w:val="000000"/>
          <w:sz w:val="28"/>
          <w:szCs w:val="28"/>
          <w:bdr w:val="none" w:sz="0" w:space="0" w:color="auto" w:frame="1"/>
        </w:rPr>
        <w:t> </w:t>
      </w:r>
      <w:r w:rsidRPr="00C7520F">
        <w:rPr>
          <w:i/>
          <w:color w:val="000000"/>
          <w:sz w:val="28"/>
          <w:szCs w:val="28"/>
        </w:rPr>
        <w:t>дал согласие на установку памятника </w:t>
      </w:r>
      <w:r w:rsidRPr="00C7520F">
        <w:rPr>
          <w:rStyle w:val="a5"/>
          <w:b w:val="0"/>
          <w:i/>
          <w:color w:val="000000"/>
          <w:sz w:val="28"/>
          <w:szCs w:val="28"/>
          <w:bdr w:val="none" w:sz="0" w:space="0" w:color="auto" w:frame="1"/>
        </w:rPr>
        <w:t>Степану Бандере</w:t>
      </w:r>
      <w:r w:rsidRPr="00C7520F">
        <w:rPr>
          <w:i/>
          <w:color w:val="000000"/>
          <w:sz w:val="28"/>
          <w:szCs w:val="28"/>
        </w:rPr>
        <w:t>. Об этом сообщил мэр другого украинского города — Ивано-Франковска </w:t>
      </w:r>
      <w:r w:rsidRPr="00C7520F">
        <w:rPr>
          <w:rStyle w:val="a5"/>
          <w:b w:val="0"/>
          <w:i/>
          <w:color w:val="000000"/>
          <w:sz w:val="28"/>
          <w:szCs w:val="28"/>
          <w:bdr w:val="none" w:sz="0" w:space="0" w:color="auto" w:frame="1"/>
        </w:rPr>
        <w:t>Руслан Марцинкив</w:t>
      </w:r>
      <w:r w:rsidRPr="00C7520F">
        <w:rPr>
          <w:b/>
          <w:i/>
          <w:color w:val="000000"/>
          <w:sz w:val="28"/>
          <w:szCs w:val="28"/>
        </w:rPr>
        <w:t>.</w:t>
      </w:r>
    </w:p>
    <w:p w:rsidR="00654439" w:rsidRPr="00C7520F" w:rsidRDefault="00654439" w:rsidP="00C7520F">
      <w:pPr>
        <w:shd w:val="clear" w:color="auto" w:fill="FFFFFF"/>
        <w:spacing w:after="0"/>
        <w:ind w:firstLine="567"/>
        <w:jc w:val="both"/>
        <w:textAlignment w:val="baseline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C7520F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«Посоветовавшись с мэром Конотопа Артемом Семинихиным, мы приняли решение установить там памятник (Бандере — ред.). Нам не все равно, под каким памятником встречаться, на каком языке говорить и в какую церковь ходить», — написал Марцинкив в сети Facebook. </w:t>
      </w:r>
      <w:r w:rsidRPr="00C7520F">
        <w:rPr>
          <w:rFonts w:ascii="Times New Roman" w:hAnsi="Times New Roman" w:cs="Times New Roman"/>
          <w:i/>
          <w:color w:val="000000"/>
          <w:sz w:val="28"/>
          <w:szCs w:val="28"/>
        </w:rPr>
        <w:t>«Это город, который в 40 км от границы с Москвой… Я выразил желание, чтобы мы вместе поработали и в этом году подарили им памятник Степану Бандере и установили в Конотопе на улице Бандеры», — написал Марцинкив, добавив, что для переименования улицы «не хватило двух голосов».</w:t>
      </w:r>
    </w:p>
    <w:p w:rsidR="00654439" w:rsidRPr="00C7520F" w:rsidRDefault="00654439" w:rsidP="00C7520F">
      <w:pPr>
        <w:spacing w:after="0"/>
        <w:ind w:firstLine="567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7520F">
        <w:rPr>
          <w:rFonts w:ascii="Times New Roman" w:hAnsi="Times New Roman" w:cs="Times New Roman"/>
          <w:i/>
          <w:color w:val="000000"/>
          <w:sz w:val="28"/>
          <w:szCs w:val="28"/>
        </w:rPr>
        <w:t>Как отмечается в сообщениях украинских СМИ, монумент может стать самым восточным памятником украинскому националисту. Его планируется установить лицом к российской границе, чтобы «Бандера смотрел на Кремль».</w:t>
      </w:r>
    </w:p>
    <w:p w:rsidR="00514E21" w:rsidRPr="00C7520F" w:rsidRDefault="00B96967" w:rsidP="00C7520F">
      <w:pPr>
        <w:spacing w:after="0"/>
        <w:ind w:firstLine="567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C7520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Весь мир знает Степана Бандеру как палача.</w:t>
      </w:r>
      <w:r w:rsidR="00A10688" w:rsidRPr="00C7520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C7520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 Польше стоит монумент, который слеплен с реальной фотографии расправы над детьми, которых бандеровцы убивали, прикручивая проволокой к столбам – экономили патроны</w:t>
      </w:r>
      <w:r w:rsidR="00C7520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3F3A38" w:rsidRPr="00C7520F">
        <w:rPr>
          <w:rFonts w:ascii="Times New Roman" w:hAnsi="Times New Roman" w:cs="Times New Roman"/>
          <w:color w:val="943634" w:themeColor="accent2" w:themeShade="BF"/>
          <w:sz w:val="28"/>
          <w:szCs w:val="28"/>
          <w:bdr w:val="none" w:sz="0" w:space="0" w:color="auto" w:frame="1"/>
        </w:rPr>
        <w:lastRenderedPageBreak/>
        <w:t>(Приложение 1)</w:t>
      </w:r>
      <w:r w:rsidRPr="00C7520F">
        <w:rPr>
          <w:rFonts w:ascii="Times New Roman" w:hAnsi="Times New Roman" w:cs="Times New Roman"/>
          <w:color w:val="943634" w:themeColor="accent2" w:themeShade="BF"/>
          <w:sz w:val="28"/>
          <w:szCs w:val="28"/>
          <w:bdr w:val="none" w:sz="0" w:space="0" w:color="auto" w:frame="1"/>
        </w:rPr>
        <w:t>.</w:t>
      </w:r>
      <w:r w:rsidR="00654439" w:rsidRPr="00C7520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</w:r>
      <w:r w:rsidR="00FA4C02" w:rsidRPr="00C7520F">
        <w:rPr>
          <w:rFonts w:ascii="Times New Roman" w:hAnsi="Times New Roman" w:cs="Times New Roman"/>
          <w:sz w:val="28"/>
          <w:szCs w:val="28"/>
        </w:rPr>
        <w:t xml:space="preserve">        </w:t>
      </w:r>
      <w:r w:rsidRPr="00C7520F">
        <w:rPr>
          <w:rFonts w:ascii="Times New Roman" w:hAnsi="Times New Roman" w:cs="Times New Roman"/>
          <w:sz w:val="28"/>
          <w:szCs w:val="28"/>
        </w:rPr>
        <w:t xml:space="preserve">Мелкий садист стал героем </w:t>
      </w:r>
    </w:p>
    <w:p w:rsidR="00B96967" w:rsidRPr="00C7520F" w:rsidRDefault="00B96967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>Всея Украины! –</w:t>
      </w:r>
    </w:p>
    <w:p w:rsidR="00B96967" w:rsidRPr="00C7520F" w:rsidRDefault="00B96967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>Жалкая пешка в масштабе</w:t>
      </w:r>
    </w:p>
    <w:p w:rsidR="00B96967" w:rsidRPr="00C7520F" w:rsidRDefault="00B96967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>Великой войны!</w:t>
      </w:r>
    </w:p>
    <w:p w:rsidR="00B96967" w:rsidRPr="00C7520F" w:rsidRDefault="00B96967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>Попраны злой клеветой</w:t>
      </w:r>
    </w:p>
    <w:p w:rsidR="00B96967" w:rsidRPr="00C7520F" w:rsidRDefault="00B96967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>Ветеранов седины,</w:t>
      </w:r>
    </w:p>
    <w:p w:rsidR="00B96967" w:rsidRPr="00C7520F" w:rsidRDefault="00B96967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>Грязью и ложью</w:t>
      </w:r>
    </w:p>
    <w:p w:rsidR="00B96967" w:rsidRPr="00C7520F" w:rsidRDefault="00B96967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>Наполнены души, умы…</w:t>
      </w:r>
    </w:p>
    <w:p w:rsidR="00B96967" w:rsidRPr="00C7520F" w:rsidRDefault="00B96967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>Выжжено поле на месте</w:t>
      </w:r>
    </w:p>
    <w:p w:rsidR="00B96967" w:rsidRPr="00C7520F" w:rsidRDefault="00B96967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>былого рассудка.</w:t>
      </w:r>
    </w:p>
    <w:p w:rsidR="00B96967" w:rsidRPr="00C7520F" w:rsidRDefault="00B96967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>Стой</w:t>
      </w:r>
      <w:r w:rsidRPr="00C7520F">
        <w:rPr>
          <w:rFonts w:ascii="Times New Roman" w:hAnsi="Times New Roman" w:cs="Times New Roman"/>
          <w:sz w:val="28"/>
          <w:szCs w:val="28"/>
        </w:rPr>
        <w:tab/>
        <w:t>те!</w:t>
      </w:r>
      <w:r w:rsidR="00AB60A1" w:rsidRPr="00C7520F">
        <w:rPr>
          <w:rFonts w:ascii="Times New Roman" w:hAnsi="Times New Roman" w:cs="Times New Roman"/>
          <w:sz w:val="28"/>
          <w:szCs w:val="28"/>
        </w:rPr>
        <w:t xml:space="preserve"> </w:t>
      </w:r>
      <w:r w:rsidRPr="00C7520F">
        <w:rPr>
          <w:rFonts w:ascii="Times New Roman" w:hAnsi="Times New Roman" w:cs="Times New Roman"/>
          <w:sz w:val="28"/>
          <w:szCs w:val="28"/>
        </w:rPr>
        <w:t>Одумайтесь</w:t>
      </w:r>
      <w:r w:rsidR="00AB60A1" w:rsidRPr="00C7520F">
        <w:rPr>
          <w:rFonts w:ascii="Times New Roman" w:hAnsi="Times New Roman" w:cs="Times New Roman"/>
          <w:sz w:val="28"/>
          <w:szCs w:val="28"/>
        </w:rPr>
        <w:t>! Боже,</w:t>
      </w:r>
    </w:p>
    <w:p w:rsidR="00AB60A1" w:rsidRPr="00C7520F" w:rsidRDefault="00AB60A1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>Кому я кричу?</w:t>
      </w:r>
    </w:p>
    <w:p w:rsidR="00AB60A1" w:rsidRPr="00C7520F" w:rsidRDefault="00AB60A1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 xml:space="preserve">Нет на всем свете подлей и </w:t>
      </w:r>
    </w:p>
    <w:p w:rsidR="00AB60A1" w:rsidRPr="00C7520F" w:rsidRDefault="00AB60A1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>печальней поступка,</w:t>
      </w:r>
    </w:p>
    <w:p w:rsidR="00AB60A1" w:rsidRPr="00C7520F" w:rsidRDefault="00AB60A1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>Чем поклоняться</w:t>
      </w:r>
    </w:p>
    <w:p w:rsidR="00AB60A1" w:rsidRPr="00C7520F" w:rsidRDefault="00AB60A1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>Предателю и палачу!</w:t>
      </w:r>
    </w:p>
    <w:p w:rsidR="00AB60A1" w:rsidRPr="00C7520F" w:rsidRDefault="00AB60A1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>Эти стихи Елены Сажновой передают мои эмоции о данном сообщении. Спросите: «Почему?»</w:t>
      </w:r>
      <w:r w:rsidR="000D210F" w:rsidRPr="00C7520F">
        <w:rPr>
          <w:rFonts w:ascii="Times New Roman" w:hAnsi="Times New Roman" w:cs="Times New Roman"/>
          <w:sz w:val="28"/>
          <w:szCs w:val="28"/>
        </w:rPr>
        <w:t xml:space="preserve"> </w:t>
      </w:r>
      <w:r w:rsidRPr="00C7520F">
        <w:rPr>
          <w:rFonts w:ascii="Times New Roman" w:hAnsi="Times New Roman" w:cs="Times New Roman"/>
          <w:sz w:val="28"/>
          <w:szCs w:val="28"/>
        </w:rPr>
        <w:t xml:space="preserve">Потому что украинский город Конотоп – родина настоящего героя – Героя Советского Союза Петра Ивановича Руденко, погибшего за нашу галюгаевскую землю. </w:t>
      </w:r>
    </w:p>
    <w:p w:rsidR="000D210F" w:rsidRPr="00C7520F" w:rsidRDefault="000D210F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F3E34" w:rsidRPr="00C7520F" w:rsidRDefault="000D210F" w:rsidP="00C7520F">
      <w:pPr>
        <w:spacing w:after="0"/>
        <w:ind w:firstLine="567"/>
        <w:jc w:val="both"/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u w:val="single"/>
        </w:rPr>
      </w:pPr>
      <w:r w:rsidRPr="00C7520F"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u w:val="single"/>
        </w:rPr>
        <w:t xml:space="preserve">Глава </w:t>
      </w:r>
      <w:r w:rsidRPr="00C7520F"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u w:val="single"/>
          <w:lang w:val="en-US"/>
        </w:rPr>
        <w:t>I</w:t>
      </w:r>
      <w:r w:rsidRPr="00C7520F"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u w:val="single"/>
        </w:rPr>
        <w:t>. Биография П.И. Руденко</w:t>
      </w:r>
    </w:p>
    <w:p w:rsidR="000F3E34" w:rsidRPr="00C7520F" w:rsidRDefault="000F3E34" w:rsidP="00C7520F">
      <w:pPr>
        <w:shd w:val="clear" w:color="auto" w:fill="FFFFFF"/>
        <w:spacing w:before="120"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52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Пётр Иванович Руденко</w:t>
      </w:r>
      <w:r w:rsidR="000D210F" w:rsidRPr="00C752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</w:t>
      </w:r>
      <w:r w:rsidRPr="00C7520F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заместитель командира эскадрильи 7-го гвардейского </w:t>
      </w:r>
      <w:hyperlink r:id="rId8" w:tooltip="Орден Ленина" w:history="1">
        <w:r w:rsidRPr="00C7520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ордена Ленина</w:t>
        </w:r>
      </w:hyperlink>
      <w:r w:rsidRPr="00C7520F">
        <w:rPr>
          <w:rFonts w:ascii="Times New Roman" w:eastAsia="Times New Roman" w:hAnsi="Times New Roman" w:cs="Times New Roman"/>
          <w:sz w:val="28"/>
          <w:szCs w:val="28"/>
          <w:lang w:eastAsia="ru-RU"/>
        </w:rPr>
        <w:t> штурмового авиационного полка (</w:t>
      </w:r>
      <w:hyperlink r:id="rId9" w:tooltip="230-я штурмовая авиационная дивизия" w:history="1">
        <w:r w:rsidRPr="00C7520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230-й штурмовой авиационной дивизии</w:t>
        </w:r>
      </w:hyperlink>
      <w:r w:rsidRPr="00C7520F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10" w:tooltip="4-я воздушная армия (СССР)" w:history="1">
        <w:r w:rsidRPr="00C7520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4-й воздушной армии</w:t>
        </w:r>
      </w:hyperlink>
      <w:r w:rsidRPr="00C7520F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Закавказского фронта), гвардии лейтенант. </w:t>
      </w:r>
      <w:hyperlink r:id="rId11" w:tooltip="Герой Советского Союза" w:history="1">
        <w:r w:rsidRPr="00C7520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Герой Советского Союза</w:t>
        </w:r>
      </w:hyperlink>
      <w:r w:rsidRPr="00C752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3316" w:rsidRPr="00C7520F" w:rsidRDefault="00413316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 xml:space="preserve">Петр Иванович Руденко родился в 15 января 1919 года, в семье </w:t>
      </w:r>
      <w:r w:rsidR="00884B00" w:rsidRPr="00C7520F">
        <w:rPr>
          <w:rFonts w:ascii="Times New Roman" w:hAnsi="Times New Roman" w:cs="Times New Roman"/>
          <w:sz w:val="28"/>
          <w:szCs w:val="28"/>
        </w:rPr>
        <w:t>батрака Ивана Карповича Руденко</w:t>
      </w:r>
      <w:r w:rsidRPr="00C752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13316" w:rsidRPr="00C7520F" w:rsidRDefault="00413316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 xml:space="preserve">Детство Петра ничем не отличалось от детства большинства его сверстников. Мальчику было семь лет, когда родители отдали его в первый класс школы №7 на Загребелли. Учился Петя хорошо. Учителя удивлялись и пожимали плечами: откуда у этого маленького и щуплого мальчика столько тяги к знаниям? В 1934 году, после окончания семилетки, мальчик поступил учеником в ФЗУ при заводе «Красный металлист» и всей душой полюбил профессию слесаря. Дома Петя с восторгом рассказывал о своих товарищах по училищу,  о мастерах, о станках. В училище он  числился в числе лучших стрелков.   В 1937 году Петр Руденко поступил  в местный аэроклуб. У юноши </w:t>
      </w:r>
      <w:r w:rsidRPr="00C7520F">
        <w:rPr>
          <w:rFonts w:ascii="Times New Roman" w:hAnsi="Times New Roman" w:cs="Times New Roman"/>
          <w:sz w:val="28"/>
          <w:szCs w:val="28"/>
        </w:rPr>
        <w:lastRenderedPageBreak/>
        <w:t xml:space="preserve">появилось еще одно желание – стать летчиком. А осенью 1939 года Петра проводили в армию. В </w:t>
      </w:r>
      <w:r w:rsidR="00882182" w:rsidRPr="00C7520F">
        <w:rPr>
          <w:rFonts w:ascii="Times New Roman" w:hAnsi="Times New Roman" w:cs="Times New Roman"/>
          <w:sz w:val="28"/>
          <w:szCs w:val="28"/>
        </w:rPr>
        <w:t>армии он осуществил свою мечту.</w:t>
      </w:r>
    </w:p>
    <w:p w:rsidR="00413316" w:rsidRPr="00C7520F" w:rsidRDefault="00413316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 xml:space="preserve">В августе 1941 года, когда тень фашистских свастик  нависла над Конотопщиной,  Петр Руденко - молодой  лейтенант, сделал свой первый боевой вылет. За несколько месяцев войны молодой лейтенант уничтожил с воздуха 12 вражеских танков, около сотни автомашин с грузом и пехотой , 8 полевых батарей, 4 зенитных точки, много различной техники и живой силы противника. </w:t>
      </w:r>
      <w:r w:rsidR="00884B00" w:rsidRPr="00C7520F">
        <w:rPr>
          <w:rFonts w:ascii="Times New Roman" w:hAnsi="Times New Roman" w:cs="Times New Roman"/>
          <w:sz w:val="28"/>
          <w:szCs w:val="28"/>
        </w:rPr>
        <w:t>И</w:t>
      </w:r>
      <w:r w:rsidRPr="00C7520F">
        <w:rPr>
          <w:rFonts w:ascii="Times New Roman" w:hAnsi="Times New Roman" w:cs="Times New Roman"/>
          <w:sz w:val="28"/>
          <w:szCs w:val="28"/>
        </w:rPr>
        <w:t>з рядового</w:t>
      </w:r>
      <w:r w:rsidR="00884B00" w:rsidRPr="00C7520F">
        <w:rPr>
          <w:rFonts w:ascii="Times New Roman" w:hAnsi="Times New Roman" w:cs="Times New Roman"/>
          <w:sz w:val="28"/>
          <w:szCs w:val="28"/>
        </w:rPr>
        <w:t xml:space="preserve"> Петр Иванович </w:t>
      </w:r>
      <w:r w:rsidRPr="00C7520F">
        <w:rPr>
          <w:rFonts w:ascii="Times New Roman" w:hAnsi="Times New Roman" w:cs="Times New Roman"/>
          <w:sz w:val="28"/>
          <w:szCs w:val="28"/>
        </w:rPr>
        <w:t xml:space="preserve"> вырос до заместителя командира эскадрильи. </w:t>
      </w:r>
    </w:p>
    <w:p w:rsidR="00413316" w:rsidRPr="00C7520F" w:rsidRDefault="00413316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>30 ноября 1942 года командование фронта в наградном листе отметило: «За выполнение 96 успешных боевых вылетов, з</w:t>
      </w:r>
      <w:r w:rsidR="00884B00" w:rsidRPr="00C7520F">
        <w:rPr>
          <w:rFonts w:ascii="Times New Roman" w:hAnsi="Times New Roman" w:cs="Times New Roman"/>
          <w:sz w:val="28"/>
          <w:szCs w:val="28"/>
        </w:rPr>
        <w:t>а уничтожение 40 танков</w:t>
      </w:r>
      <w:r w:rsidRPr="00C7520F">
        <w:rPr>
          <w:rFonts w:ascii="Times New Roman" w:hAnsi="Times New Roman" w:cs="Times New Roman"/>
          <w:sz w:val="28"/>
          <w:szCs w:val="28"/>
        </w:rPr>
        <w:t xml:space="preserve">, 110 автомашин с грузом и живой силой, 30 самолетов, 20  батарей  зенитной артиллерии, 2 переправ, 500 солдат и офицеров противника, удостоит высшей воинской награды – звания Героя Советского союза» </w:t>
      </w:r>
    </w:p>
    <w:p w:rsidR="00413316" w:rsidRPr="00C7520F" w:rsidRDefault="00413316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 xml:space="preserve">Героя-летчика уже не было в живых, когда указом Президиума Верховного Совета Петру Ивановичу Руденко было присвоено звание Героя Советского  Союза. </w:t>
      </w:r>
    </w:p>
    <w:p w:rsidR="00413316" w:rsidRPr="00C7520F" w:rsidRDefault="00884B00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>Данные сведения были записаны со слов матери и брата П.И. Руденко, которые приезжали поклониться могиле своего родственника в 40-ю годовщину Великой Победы в 1985 году.</w:t>
      </w:r>
    </w:p>
    <w:p w:rsidR="00020DCA" w:rsidRPr="00C7520F" w:rsidRDefault="00020DCA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D210F" w:rsidRPr="00C7520F" w:rsidRDefault="000D210F" w:rsidP="00C7520F">
      <w:pPr>
        <w:spacing w:after="0"/>
        <w:ind w:firstLine="567"/>
        <w:jc w:val="both"/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u w:val="single"/>
        </w:rPr>
      </w:pPr>
      <w:r w:rsidRPr="00C7520F"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u w:val="single"/>
        </w:rPr>
        <w:t xml:space="preserve">Глава </w:t>
      </w:r>
      <w:r w:rsidRPr="00C7520F"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u w:val="single"/>
          <w:lang w:val="en-US"/>
        </w:rPr>
        <w:t>II</w:t>
      </w:r>
      <w:r w:rsidRPr="00C7520F"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u w:val="single"/>
        </w:rPr>
        <w:t>. Из истории штурмовой авиации</w:t>
      </w:r>
    </w:p>
    <w:p w:rsidR="00072010" w:rsidRPr="00C7520F" w:rsidRDefault="000D210F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>Архив нашего школьного музея Боевой Славы не располагал информацией о том, на каком самолете воевал П.И. Руденко. Изучив историю штурмовой авиации, я смог выяснить этот вопрос.</w:t>
      </w:r>
    </w:p>
    <w:p w:rsidR="00B17CD7" w:rsidRPr="00C7520F" w:rsidRDefault="00B17CD7" w:rsidP="00C7520F">
      <w:pPr>
        <w:pStyle w:val="a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C7520F">
        <w:rPr>
          <w:sz w:val="28"/>
          <w:szCs w:val="28"/>
        </w:rPr>
        <w:t xml:space="preserve">В электронном банке документов </w:t>
      </w:r>
      <w:hyperlink r:id="rId12" w:history="1">
        <w:r w:rsidRPr="00C7520F">
          <w:rPr>
            <w:rStyle w:val="a3"/>
            <w:sz w:val="28"/>
            <w:szCs w:val="28"/>
          </w:rPr>
          <w:t>http://podvignaroda.mil.ru</w:t>
        </w:r>
      </w:hyperlink>
      <w:r w:rsidRPr="00C7520F">
        <w:rPr>
          <w:sz w:val="28"/>
          <w:szCs w:val="28"/>
        </w:rPr>
        <w:t xml:space="preserve">  я нашел сведения о боевом пути героя:</w:t>
      </w:r>
    </w:p>
    <w:tbl>
      <w:tblPr>
        <w:tblW w:w="5520" w:type="dxa"/>
        <w:tblCellSpacing w:w="15" w:type="dxa"/>
        <w:tblInd w:w="240" w:type="dxa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F8F9FA"/>
        <w:tblCellMar>
          <w:top w:w="96" w:type="dxa"/>
          <w:left w:w="96" w:type="dxa"/>
          <w:bottom w:w="96" w:type="dxa"/>
          <w:right w:w="96" w:type="dxa"/>
        </w:tblCellMar>
        <w:tblLook w:val="04A0"/>
      </w:tblPr>
      <w:tblGrid>
        <w:gridCol w:w="1957"/>
        <w:gridCol w:w="3563"/>
      </w:tblGrid>
      <w:tr w:rsidR="00C7520F" w:rsidRPr="00D038F0" w:rsidTr="00AA5D45">
        <w:trPr>
          <w:tblCellSpacing w:w="15" w:type="dxa"/>
        </w:trPr>
        <w:tc>
          <w:tcPr>
            <w:tcW w:w="0" w:type="auto"/>
            <w:gridSpan w:val="2"/>
            <w:shd w:val="clear" w:color="auto" w:fill="B0C4DE"/>
            <w:hideMark/>
          </w:tcPr>
          <w:p w:rsidR="00C7520F" w:rsidRPr="00D038F0" w:rsidRDefault="00C7520F" w:rsidP="00AA5D45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3"/>
                <w:szCs w:val="23"/>
                <w:lang w:eastAsia="ru-RU"/>
              </w:rPr>
            </w:pPr>
            <w:r w:rsidRPr="00D038F0">
              <w:rPr>
                <w:rFonts w:ascii="Arial" w:eastAsia="Times New Roman" w:hAnsi="Arial" w:cs="Arial"/>
                <w:b/>
                <w:bCs/>
                <w:color w:val="222222"/>
                <w:sz w:val="23"/>
                <w:szCs w:val="23"/>
                <w:lang w:eastAsia="ru-RU"/>
              </w:rPr>
              <w:t>Пётр Иванович Руденко</w:t>
            </w:r>
          </w:p>
        </w:tc>
      </w:tr>
      <w:tr w:rsidR="00C7520F" w:rsidRPr="00D038F0" w:rsidTr="00AA5D45">
        <w:trPr>
          <w:tblCellSpacing w:w="15" w:type="dxa"/>
        </w:trPr>
        <w:tc>
          <w:tcPr>
            <w:tcW w:w="0" w:type="auto"/>
            <w:shd w:val="clear" w:color="auto" w:fill="F8F9FA"/>
            <w:hideMark/>
          </w:tcPr>
          <w:p w:rsidR="00C7520F" w:rsidRPr="00D038F0" w:rsidRDefault="00C7520F" w:rsidP="00AA5D45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19"/>
                <w:szCs w:val="19"/>
                <w:lang w:eastAsia="ru-RU"/>
              </w:rPr>
            </w:pPr>
            <w:r w:rsidRPr="00D038F0">
              <w:rPr>
                <w:rFonts w:ascii="Arial" w:eastAsia="Times New Roman" w:hAnsi="Arial" w:cs="Arial"/>
                <w:b/>
                <w:bCs/>
                <w:color w:val="222222"/>
                <w:sz w:val="19"/>
                <w:szCs w:val="19"/>
                <w:lang w:eastAsia="ru-RU"/>
              </w:rPr>
              <w:t>Дата рождения</w:t>
            </w:r>
          </w:p>
        </w:tc>
        <w:tc>
          <w:tcPr>
            <w:tcW w:w="0" w:type="auto"/>
            <w:shd w:val="clear" w:color="auto" w:fill="F8F9FA"/>
            <w:hideMark/>
          </w:tcPr>
          <w:p w:rsidR="00C7520F" w:rsidRPr="00D038F0" w:rsidRDefault="00050902" w:rsidP="00AA5D45">
            <w:pPr>
              <w:spacing w:after="120" w:line="360" w:lineRule="atLeast"/>
              <w:rPr>
                <w:rFonts w:ascii="Arial" w:eastAsia="Times New Roman" w:hAnsi="Arial" w:cs="Arial"/>
                <w:color w:val="222222"/>
                <w:sz w:val="19"/>
                <w:szCs w:val="19"/>
                <w:lang w:eastAsia="ru-RU"/>
              </w:rPr>
            </w:pPr>
            <w:hyperlink r:id="rId13" w:tooltip="15 января" w:history="1">
              <w:r w:rsidR="00C7520F" w:rsidRPr="00D038F0">
                <w:rPr>
                  <w:rFonts w:ascii="Arial" w:eastAsia="Times New Roman" w:hAnsi="Arial" w:cs="Arial"/>
                  <w:color w:val="0B0080"/>
                  <w:sz w:val="19"/>
                  <w:lang w:eastAsia="ru-RU"/>
                </w:rPr>
                <w:t>15 января</w:t>
              </w:r>
            </w:hyperlink>
            <w:r w:rsidR="00C7520F" w:rsidRPr="00D038F0">
              <w:rPr>
                <w:rFonts w:ascii="Arial" w:eastAsia="Times New Roman" w:hAnsi="Arial" w:cs="Arial"/>
                <w:color w:val="222222"/>
                <w:sz w:val="19"/>
                <w:lang w:eastAsia="ru-RU"/>
              </w:rPr>
              <w:t> </w:t>
            </w:r>
            <w:hyperlink r:id="rId14" w:tooltip="1919 год" w:history="1">
              <w:r w:rsidR="00C7520F" w:rsidRPr="00D038F0">
                <w:rPr>
                  <w:rFonts w:ascii="Arial" w:eastAsia="Times New Roman" w:hAnsi="Arial" w:cs="Arial"/>
                  <w:color w:val="0B0080"/>
                  <w:sz w:val="19"/>
                  <w:lang w:eastAsia="ru-RU"/>
                </w:rPr>
                <w:t>1919</w:t>
              </w:r>
            </w:hyperlink>
          </w:p>
        </w:tc>
      </w:tr>
      <w:tr w:rsidR="00C7520F" w:rsidRPr="00D038F0" w:rsidTr="00AA5D45">
        <w:trPr>
          <w:tblCellSpacing w:w="15" w:type="dxa"/>
        </w:trPr>
        <w:tc>
          <w:tcPr>
            <w:tcW w:w="0" w:type="auto"/>
            <w:shd w:val="clear" w:color="auto" w:fill="F8F9FA"/>
            <w:hideMark/>
          </w:tcPr>
          <w:p w:rsidR="00C7520F" w:rsidRPr="00D038F0" w:rsidRDefault="00C7520F" w:rsidP="00AA5D45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19"/>
                <w:szCs w:val="19"/>
                <w:lang w:eastAsia="ru-RU"/>
              </w:rPr>
            </w:pPr>
            <w:r w:rsidRPr="00D038F0">
              <w:rPr>
                <w:rFonts w:ascii="Arial" w:eastAsia="Times New Roman" w:hAnsi="Arial" w:cs="Arial"/>
                <w:b/>
                <w:bCs/>
                <w:color w:val="222222"/>
                <w:sz w:val="19"/>
                <w:szCs w:val="19"/>
                <w:lang w:eastAsia="ru-RU"/>
              </w:rPr>
              <w:t>Место рождения</w:t>
            </w:r>
          </w:p>
        </w:tc>
        <w:tc>
          <w:tcPr>
            <w:tcW w:w="0" w:type="auto"/>
            <w:shd w:val="clear" w:color="auto" w:fill="F8F9FA"/>
            <w:hideMark/>
          </w:tcPr>
          <w:p w:rsidR="00C7520F" w:rsidRPr="00D038F0" w:rsidRDefault="00050902" w:rsidP="00AA5D45">
            <w:pPr>
              <w:spacing w:after="120" w:line="360" w:lineRule="atLeast"/>
              <w:rPr>
                <w:rFonts w:ascii="Arial" w:eastAsia="Times New Roman" w:hAnsi="Arial" w:cs="Arial"/>
                <w:color w:val="222222"/>
                <w:sz w:val="19"/>
                <w:szCs w:val="19"/>
                <w:lang w:eastAsia="ru-RU"/>
              </w:rPr>
            </w:pPr>
            <w:hyperlink r:id="rId15" w:tooltip="Конотопский район" w:history="1">
              <w:r w:rsidR="00C7520F" w:rsidRPr="00D038F0">
                <w:rPr>
                  <w:rFonts w:ascii="Arial" w:eastAsia="Times New Roman" w:hAnsi="Arial" w:cs="Arial"/>
                  <w:color w:val="0B0080"/>
                  <w:sz w:val="19"/>
                  <w:lang w:eastAsia="ru-RU"/>
                </w:rPr>
                <w:t>Конотопский район</w:t>
              </w:r>
            </w:hyperlink>
            <w:r w:rsidR="00C7520F" w:rsidRPr="00D038F0">
              <w:rPr>
                <w:rFonts w:ascii="Arial" w:eastAsia="Times New Roman" w:hAnsi="Arial" w:cs="Arial"/>
                <w:color w:val="222222"/>
                <w:sz w:val="19"/>
                <w:lang w:eastAsia="ru-RU"/>
              </w:rPr>
              <w:t>, </w:t>
            </w:r>
            <w:hyperlink r:id="rId16" w:tooltip="Сумская область" w:history="1">
              <w:r w:rsidR="00C7520F" w:rsidRPr="00D038F0">
                <w:rPr>
                  <w:rFonts w:ascii="Arial" w:eastAsia="Times New Roman" w:hAnsi="Arial" w:cs="Arial"/>
                  <w:color w:val="0B0080"/>
                  <w:sz w:val="19"/>
                  <w:lang w:eastAsia="ru-RU"/>
                </w:rPr>
                <w:t>Сумская область</w:t>
              </w:r>
            </w:hyperlink>
          </w:p>
        </w:tc>
      </w:tr>
      <w:tr w:rsidR="00C7520F" w:rsidRPr="00D038F0" w:rsidTr="00AA5D45">
        <w:trPr>
          <w:tblCellSpacing w:w="15" w:type="dxa"/>
        </w:trPr>
        <w:tc>
          <w:tcPr>
            <w:tcW w:w="0" w:type="auto"/>
            <w:shd w:val="clear" w:color="auto" w:fill="F8F9FA"/>
            <w:hideMark/>
          </w:tcPr>
          <w:p w:rsidR="00C7520F" w:rsidRPr="00D038F0" w:rsidRDefault="00C7520F" w:rsidP="00AA5D45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19"/>
                <w:szCs w:val="19"/>
                <w:lang w:eastAsia="ru-RU"/>
              </w:rPr>
            </w:pPr>
            <w:r w:rsidRPr="00D038F0">
              <w:rPr>
                <w:rFonts w:ascii="Arial" w:eastAsia="Times New Roman" w:hAnsi="Arial" w:cs="Arial"/>
                <w:b/>
                <w:bCs/>
                <w:color w:val="222222"/>
                <w:sz w:val="19"/>
                <w:szCs w:val="19"/>
                <w:lang w:eastAsia="ru-RU"/>
              </w:rPr>
              <w:t>Дата смерти</w:t>
            </w:r>
          </w:p>
        </w:tc>
        <w:tc>
          <w:tcPr>
            <w:tcW w:w="0" w:type="auto"/>
            <w:shd w:val="clear" w:color="auto" w:fill="F8F9FA"/>
            <w:hideMark/>
          </w:tcPr>
          <w:p w:rsidR="00C7520F" w:rsidRPr="00D038F0" w:rsidRDefault="00050902" w:rsidP="00AA5D45">
            <w:pPr>
              <w:spacing w:after="120" w:line="360" w:lineRule="atLeast"/>
              <w:rPr>
                <w:rFonts w:ascii="Arial" w:eastAsia="Times New Roman" w:hAnsi="Arial" w:cs="Arial"/>
                <w:color w:val="222222"/>
                <w:sz w:val="19"/>
                <w:szCs w:val="19"/>
                <w:lang w:eastAsia="ru-RU"/>
              </w:rPr>
            </w:pPr>
            <w:hyperlink r:id="rId17" w:tooltip="10 декабря" w:history="1">
              <w:r w:rsidR="00C7520F" w:rsidRPr="00D038F0">
                <w:rPr>
                  <w:rFonts w:ascii="Arial" w:eastAsia="Times New Roman" w:hAnsi="Arial" w:cs="Arial"/>
                  <w:color w:val="0B0080"/>
                  <w:sz w:val="19"/>
                  <w:lang w:eastAsia="ru-RU"/>
                </w:rPr>
                <w:t>10 декабря</w:t>
              </w:r>
            </w:hyperlink>
            <w:r w:rsidR="00C7520F" w:rsidRPr="00D038F0">
              <w:rPr>
                <w:rFonts w:ascii="Arial" w:eastAsia="Times New Roman" w:hAnsi="Arial" w:cs="Arial"/>
                <w:color w:val="222222"/>
                <w:sz w:val="19"/>
                <w:lang w:eastAsia="ru-RU"/>
              </w:rPr>
              <w:t> </w:t>
            </w:r>
            <w:hyperlink r:id="rId18" w:tooltip="1942 год" w:history="1">
              <w:r w:rsidR="00C7520F" w:rsidRPr="00D038F0">
                <w:rPr>
                  <w:rFonts w:ascii="Arial" w:eastAsia="Times New Roman" w:hAnsi="Arial" w:cs="Arial"/>
                  <w:color w:val="0B0080"/>
                  <w:sz w:val="19"/>
                  <w:lang w:eastAsia="ru-RU"/>
                </w:rPr>
                <w:t>1942</w:t>
              </w:r>
            </w:hyperlink>
            <w:r w:rsidR="00C7520F" w:rsidRPr="00D038F0">
              <w:rPr>
                <w:rFonts w:ascii="Arial" w:eastAsia="Times New Roman" w:hAnsi="Arial" w:cs="Arial"/>
                <w:color w:val="222222"/>
                <w:sz w:val="19"/>
                <w:szCs w:val="19"/>
                <w:lang w:eastAsia="ru-RU"/>
              </w:rPr>
              <w:t> </w:t>
            </w:r>
            <w:r w:rsidR="00C7520F" w:rsidRPr="00D038F0">
              <w:rPr>
                <w:rFonts w:ascii="Arial" w:eastAsia="Times New Roman" w:hAnsi="Arial" w:cs="Arial"/>
                <w:color w:val="222222"/>
                <w:sz w:val="19"/>
                <w:lang w:eastAsia="ru-RU"/>
              </w:rPr>
              <w:t>(23 года)</w:t>
            </w:r>
          </w:p>
        </w:tc>
      </w:tr>
      <w:tr w:rsidR="00C7520F" w:rsidRPr="00D038F0" w:rsidTr="00AA5D45">
        <w:trPr>
          <w:tblCellSpacing w:w="15" w:type="dxa"/>
        </w:trPr>
        <w:tc>
          <w:tcPr>
            <w:tcW w:w="0" w:type="auto"/>
            <w:shd w:val="clear" w:color="auto" w:fill="F8F9FA"/>
            <w:hideMark/>
          </w:tcPr>
          <w:p w:rsidR="00C7520F" w:rsidRPr="00D038F0" w:rsidRDefault="00C7520F" w:rsidP="00AA5D45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19"/>
                <w:szCs w:val="19"/>
                <w:lang w:eastAsia="ru-RU"/>
              </w:rPr>
            </w:pPr>
            <w:r w:rsidRPr="00D038F0">
              <w:rPr>
                <w:rFonts w:ascii="Arial" w:eastAsia="Times New Roman" w:hAnsi="Arial" w:cs="Arial"/>
                <w:b/>
                <w:bCs/>
                <w:color w:val="222222"/>
                <w:sz w:val="19"/>
                <w:szCs w:val="19"/>
                <w:lang w:eastAsia="ru-RU"/>
              </w:rPr>
              <w:t>Место смерти</w:t>
            </w:r>
          </w:p>
        </w:tc>
        <w:tc>
          <w:tcPr>
            <w:tcW w:w="0" w:type="auto"/>
            <w:shd w:val="clear" w:color="auto" w:fill="F8F9FA"/>
            <w:hideMark/>
          </w:tcPr>
          <w:p w:rsidR="00C7520F" w:rsidRPr="00D038F0" w:rsidRDefault="00050902" w:rsidP="00AA5D45">
            <w:pPr>
              <w:spacing w:after="120" w:line="360" w:lineRule="atLeast"/>
              <w:rPr>
                <w:rFonts w:ascii="Arial" w:eastAsia="Times New Roman" w:hAnsi="Arial" w:cs="Arial"/>
                <w:color w:val="222222"/>
                <w:sz w:val="19"/>
                <w:szCs w:val="19"/>
                <w:lang w:eastAsia="ru-RU"/>
              </w:rPr>
            </w:pPr>
            <w:hyperlink r:id="rId19" w:tooltip="Ставропольский край" w:history="1">
              <w:r w:rsidR="00C7520F" w:rsidRPr="00D038F0">
                <w:rPr>
                  <w:rFonts w:ascii="Arial" w:eastAsia="Times New Roman" w:hAnsi="Arial" w:cs="Arial"/>
                  <w:color w:val="0B0080"/>
                  <w:sz w:val="19"/>
                  <w:lang w:eastAsia="ru-RU"/>
                </w:rPr>
                <w:t>Ставропольский край</w:t>
              </w:r>
            </w:hyperlink>
          </w:p>
        </w:tc>
      </w:tr>
      <w:tr w:rsidR="00C7520F" w:rsidRPr="00D038F0" w:rsidTr="00AA5D45">
        <w:trPr>
          <w:tblCellSpacing w:w="15" w:type="dxa"/>
        </w:trPr>
        <w:tc>
          <w:tcPr>
            <w:tcW w:w="0" w:type="auto"/>
            <w:shd w:val="clear" w:color="auto" w:fill="F8F9FA"/>
            <w:hideMark/>
          </w:tcPr>
          <w:p w:rsidR="00C7520F" w:rsidRPr="00D038F0" w:rsidRDefault="00C7520F" w:rsidP="00AA5D45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19"/>
                <w:szCs w:val="19"/>
                <w:lang w:eastAsia="ru-RU"/>
              </w:rPr>
            </w:pPr>
            <w:r w:rsidRPr="00D038F0">
              <w:rPr>
                <w:rFonts w:ascii="Arial" w:eastAsia="Times New Roman" w:hAnsi="Arial" w:cs="Arial"/>
                <w:b/>
                <w:bCs/>
                <w:color w:val="222222"/>
                <w:sz w:val="19"/>
                <w:szCs w:val="19"/>
                <w:lang w:eastAsia="ru-RU"/>
              </w:rPr>
              <w:lastRenderedPageBreak/>
              <w:t>Принадлежность</w:t>
            </w:r>
          </w:p>
        </w:tc>
        <w:tc>
          <w:tcPr>
            <w:tcW w:w="0" w:type="auto"/>
            <w:shd w:val="clear" w:color="auto" w:fill="F8F9FA"/>
            <w:hideMark/>
          </w:tcPr>
          <w:p w:rsidR="00C7520F" w:rsidRPr="00D038F0" w:rsidRDefault="00C7520F" w:rsidP="00AA5D45">
            <w:pPr>
              <w:spacing w:after="120" w:line="360" w:lineRule="atLeast"/>
              <w:rPr>
                <w:rFonts w:ascii="Arial" w:eastAsia="Times New Roman" w:hAnsi="Arial" w:cs="Arial"/>
                <w:color w:val="222222"/>
                <w:sz w:val="19"/>
                <w:szCs w:val="19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B0080"/>
                <w:sz w:val="19"/>
                <w:szCs w:val="19"/>
                <w:lang w:eastAsia="ru-RU"/>
              </w:rPr>
              <w:drawing>
                <wp:inline distT="0" distB="0" distL="0" distR="0">
                  <wp:extent cx="209550" cy="104775"/>
                  <wp:effectExtent l="19050" t="0" r="0" b="0"/>
                  <wp:docPr id="2" name="Рисунок 1" descr="https://upload.wikimedia.org/wikipedia/commons/thumb/a/a9/Flag_of_the_Soviet_Union.svg/22px-Flag_of_the_Soviet_Union.svg.png">
                    <a:hlinkClick xmlns:a="http://schemas.openxmlformats.org/drawingml/2006/main" r:id="rId20" tooltip="&quot;Союз Советских Социалистических Республик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upload.wikimedia.org/wikipedia/commons/thumb/a/a9/Flag_of_the_Soviet_Union.svg/22px-Flag_of_the_Soviet_Union.svg.png">
                            <a:hlinkClick r:id="rId20" tooltip="&quot;Союз Советских Социалистических Республик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038F0">
              <w:rPr>
                <w:rFonts w:ascii="Arial" w:eastAsia="Times New Roman" w:hAnsi="Arial" w:cs="Arial"/>
                <w:color w:val="222222"/>
                <w:sz w:val="19"/>
                <w:lang w:eastAsia="ru-RU"/>
              </w:rPr>
              <w:t> </w:t>
            </w:r>
            <w:hyperlink r:id="rId22" w:tooltip="Союз Советских Социалистических Республик" w:history="1">
              <w:r w:rsidRPr="00D038F0">
                <w:rPr>
                  <w:rFonts w:ascii="Arial" w:eastAsia="Times New Roman" w:hAnsi="Arial" w:cs="Arial"/>
                  <w:color w:val="0B0080"/>
                  <w:sz w:val="19"/>
                  <w:lang w:eastAsia="ru-RU"/>
                </w:rPr>
                <w:t>СССР</w:t>
              </w:r>
            </w:hyperlink>
          </w:p>
        </w:tc>
      </w:tr>
      <w:tr w:rsidR="00C7520F" w:rsidRPr="00D038F0" w:rsidTr="00AA5D45">
        <w:trPr>
          <w:tblCellSpacing w:w="15" w:type="dxa"/>
        </w:trPr>
        <w:tc>
          <w:tcPr>
            <w:tcW w:w="0" w:type="auto"/>
            <w:shd w:val="clear" w:color="auto" w:fill="F8F9FA"/>
            <w:hideMark/>
          </w:tcPr>
          <w:p w:rsidR="00C7520F" w:rsidRPr="00D038F0" w:rsidRDefault="00C7520F" w:rsidP="00AA5D45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19"/>
                <w:szCs w:val="19"/>
                <w:lang w:eastAsia="ru-RU"/>
              </w:rPr>
            </w:pPr>
            <w:r w:rsidRPr="00D038F0">
              <w:rPr>
                <w:rFonts w:ascii="Arial" w:eastAsia="Times New Roman" w:hAnsi="Arial" w:cs="Arial"/>
                <w:b/>
                <w:bCs/>
                <w:color w:val="222222"/>
                <w:sz w:val="19"/>
                <w:szCs w:val="19"/>
                <w:lang w:eastAsia="ru-RU"/>
              </w:rPr>
              <w:t>Род войск</w:t>
            </w:r>
          </w:p>
        </w:tc>
        <w:tc>
          <w:tcPr>
            <w:tcW w:w="0" w:type="auto"/>
            <w:shd w:val="clear" w:color="auto" w:fill="F8F9FA"/>
            <w:hideMark/>
          </w:tcPr>
          <w:p w:rsidR="00C7520F" w:rsidRPr="00D038F0" w:rsidRDefault="00050902" w:rsidP="00AA5D45">
            <w:pPr>
              <w:spacing w:after="120" w:line="360" w:lineRule="atLeast"/>
              <w:rPr>
                <w:rFonts w:ascii="Arial" w:eastAsia="Times New Roman" w:hAnsi="Arial" w:cs="Arial"/>
                <w:color w:val="222222"/>
                <w:sz w:val="19"/>
                <w:szCs w:val="19"/>
                <w:lang w:eastAsia="ru-RU"/>
              </w:rPr>
            </w:pPr>
            <w:hyperlink r:id="rId23" w:tooltip="Штурмовая авиация" w:history="1">
              <w:r w:rsidR="00C7520F" w:rsidRPr="00D038F0">
                <w:rPr>
                  <w:rFonts w:ascii="Arial" w:eastAsia="Times New Roman" w:hAnsi="Arial" w:cs="Arial"/>
                  <w:color w:val="0B0080"/>
                  <w:sz w:val="19"/>
                  <w:lang w:eastAsia="ru-RU"/>
                </w:rPr>
                <w:t>штурмовая авиация</w:t>
              </w:r>
            </w:hyperlink>
          </w:p>
        </w:tc>
      </w:tr>
      <w:tr w:rsidR="00C7520F" w:rsidRPr="00D038F0" w:rsidTr="00AA5D45">
        <w:trPr>
          <w:tblCellSpacing w:w="15" w:type="dxa"/>
        </w:trPr>
        <w:tc>
          <w:tcPr>
            <w:tcW w:w="0" w:type="auto"/>
            <w:shd w:val="clear" w:color="auto" w:fill="F8F9FA"/>
            <w:hideMark/>
          </w:tcPr>
          <w:p w:rsidR="00C7520F" w:rsidRPr="00D038F0" w:rsidRDefault="00C7520F" w:rsidP="00AA5D45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19"/>
                <w:szCs w:val="19"/>
                <w:lang w:eastAsia="ru-RU"/>
              </w:rPr>
            </w:pPr>
            <w:r w:rsidRPr="00D038F0">
              <w:rPr>
                <w:rFonts w:ascii="Arial" w:eastAsia="Times New Roman" w:hAnsi="Arial" w:cs="Arial"/>
                <w:b/>
                <w:bCs/>
                <w:color w:val="222222"/>
                <w:sz w:val="19"/>
                <w:szCs w:val="19"/>
                <w:lang w:eastAsia="ru-RU"/>
              </w:rPr>
              <w:t>Звание</w:t>
            </w:r>
          </w:p>
        </w:tc>
        <w:tc>
          <w:tcPr>
            <w:tcW w:w="0" w:type="auto"/>
            <w:shd w:val="clear" w:color="auto" w:fill="F8F9FA"/>
            <w:hideMark/>
          </w:tcPr>
          <w:p w:rsidR="00C7520F" w:rsidRPr="00D038F0" w:rsidRDefault="00C7520F" w:rsidP="00AA5D45">
            <w:pPr>
              <w:spacing w:after="120" w:line="360" w:lineRule="atLeast"/>
              <w:rPr>
                <w:rFonts w:ascii="Arial" w:eastAsia="Times New Roman" w:hAnsi="Arial" w:cs="Arial"/>
                <w:color w:val="222222"/>
                <w:sz w:val="19"/>
                <w:szCs w:val="19"/>
                <w:lang w:eastAsia="ru-RU"/>
              </w:rPr>
            </w:pPr>
            <w:r w:rsidRPr="00D038F0">
              <w:rPr>
                <w:rFonts w:ascii="Arial" w:eastAsia="Times New Roman" w:hAnsi="Arial" w:cs="Arial"/>
                <w:color w:val="222222"/>
                <w:sz w:val="19"/>
                <w:lang w:eastAsia="ru-RU"/>
              </w:rPr>
              <w:t>Гвардии </w:t>
            </w:r>
          </w:p>
        </w:tc>
      </w:tr>
      <w:tr w:rsidR="00C7520F" w:rsidRPr="00D038F0" w:rsidTr="00AA5D45">
        <w:trPr>
          <w:tblCellSpacing w:w="15" w:type="dxa"/>
        </w:trPr>
        <w:tc>
          <w:tcPr>
            <w:tcW w:w="0" w:type="auto"/>
            <w:shd w:val="clear" w:color="auto" w:fill="F8F9FA"/>
            <w:hideMark/>
          </w:tcPr>
          <w:p w:rsidR="00C7520F" w:rsidRPr="00D038F0" w:rsidRDefault="00C7520F" w:rsidP="00AA5D45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19"/>
                <w:szCs w:val="19"/>
                <w:lang w:eastAsia="ru-RU"/>
              </w:rPr>
            </w:pPr>
            <w:r w:rsidRPr="00D038F0">
              <w:rPr>
                <w:rFonts w:ascii="Arial" w:eastAsia="Times New Roman" w:hAnsi="Arial" w:cs="Arial"/>
                <w:b/>
                <w:bCs/>
                <w:color w:val="222222"/>
                <w:sz w:val="19"/>
                <w:szCs w:val="19"/>
                <w:lang w:eastAsia="ru-RU"/>
              </w:rPr>
              <w:t>Часть</w:t>
            </w:r>
          </w:p>
        </w:tc>
        <w:tc>
          <w:tcPr>
            <w:tcW w:w="0" w:type="auto"/>
            <w:shd w:val="clear" w:color="auto" w:fill="F8F9FA"/>
            <w:hideMark/>
          </w:tcPr>
          <w:p w:rsidR="00C7520F" w:rsidRPr="00D038F0" w:rsidRDefault="00050902" w:rsidP="00AA5D45">
            <w:pPr>
              <w:spacing w:after="120" w:line="360" w:lineRule="atLeast"/>
              <w:rPr>
                <w:rFonts w:ascii="Arial" w:eastAsia="Times New Roman" w:hAnsi="Arial" w:cs="Arial"/>
                <w:color w:val="222222"/>
                <w:sz w:val="19"/>
                <w:szCs w:val="19"/>
                <w:lang w:eastAsia="ru-RU"/>
              </w:rPr>
            </w:pPr>
            <w:hyperlink r:id="rId24" w:tooltip="7-й гвардейский штурмовой авиационный полк (страница отсутствует)" w:history="1">
              <w:r w:rsidR="00C7520F" w:rsidRPr="00D038F0">
                <w:rPr>
                  <w:rFonts w:ascii="Arial" w:eastAsia="Times New Roman" w:hAnsi="Arial" w:cs="Arial"/>
                  <w:color w:val="A55858"/>
                  <w:sz w:val="19"/>
                  <w:lang w:eastAsia="ru-RU"/>
                </w:rPr>
                <w:t>7-й гвардейский штурмовой авиационный полк</w:t>
              </w:r>
            </w:hyperlink>
          </w:p>
        </w:tc>
      </w:tr>
      <w:tr w:rsidR="00C7520F" w:rsidRPr="00D038F0" w:rsidTr="00AA5D45">
        <w:trPr>
          <w:tblCellSpacing w:w="15" w:type="dxa"/>
        </w:trPr>
        <w:tc>
          <w:tcPr>
            <w:tcW w:w="0" w:type="auto"/>
            <w:shd w:val="clear" w:color="auto" w:fill="F8F9FA"/>
            <w:hideMark/>
          </w:tcPr>
          <w:p w:rsidR="00C7520F" w:rsidRPr="00D038F0" w:rsidRDefault="00C7520F" w:rsidP="00AA5D45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19"/>
                <w:szCs w:val="19"/>
                <w:lang w:eastAsia="ru-RU"/>
              </w:rPr>
            </w:pPr>
            <w:r w:rsidRPr="00D038F0">
              <w:rPr>
                <w:rFonts w:ascii="Arial" w:eastAsia="Times New Roman" w:hAnsi="Arial" w:cs="Arial"/>
                <w:b/>
                <w:bCs/>
                <w:color w:val="222222"/>
                <w:sz w:val="19"/>
                <w:szCs w:val="19"/>
                <w:lang w:eastAsia="ru-RU"/>
              </w:rPr>
              <w:t>Должность</w:t>
            </w:r>
          </w:p>
        </w:tc>
        <w:tc>
          <w:tcPr>
            <w:tcW w:w="0" w:type="auto"/>
            <w:shd w:val="clear" w:color="auto" w:fill="F8F9FA"/>
            <w:hideMark/>
          </w:tcPr>
          <w:p w:rsidR="00C7520F" w:rsidRPr="00D038F0" w:rsidRDefault="00C7520F" w:rsidP="00AA5D45">
            <w:pPr>
              <w:spacing w:after="120" w:line="360" w:lineRule="atLeast"/>
              <w:rPr>
                <w:rFonts w:ascii="Arial" w:eastAsia="Times New Roman" w:hAnsi="Arial" w:cs="Arial"/>
                <w:color w:val="222222"/>
                <w:sz w:val="19"/>
                <w:szCs w:val="19"/>
                <w:lang w:eastAsia="ru-RU"/>
              </w:rPr>
            </w:pPr>
            <w:r w:rsidRPr="00D038F0">
              <w:rPr>
                <w:rFonts w:ascii="Arial" w:eastAsia="Times New Roman" w:hAnsi="Arial" w:cs="Arial"/>
                <w:color w:val="222222"/>
                <w:sz w:val="19"/>
                <w:szCs w:val="19"/>
                <w:lang w:eastAsia="ru-RU"/>
              </w:rPr>
              <w:t>штурман эскадрильи</w:t>
            </w:r>
          </w:p>
        </w:tc>
      </w:tr>
      <w:tr w:rsidR="00C7520F" w:rsidRPr="00D038F0" w:rsidTr="00AA5D45">
        <w:trPr>
          <w:tblCellSpacing w:w="15" w:type="dxa"/>
        </w:trPr>
        <w:tc>
          <w:tcPr>
            <w:tcW w:w="0" w:type="auto"/>
            <w:shd w:val="clear" w:color="auto" w:fill="F8F9FA"/>
            <w:hideMark/>
          </w:tcPr>
          <w:p w:rsidR="00C7520F" w:rsidRPr="00D038F0" w:rsidRDefault="00C7520F" w:rsidP="00AA5D45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19"/>
                <w:szCs w:val="19"/>
                <w:lang w:eastAsia="ru-RU"/>
              </w:rPr>
            </w:pPr>
            <w:r w:rsidRPr="00D038F0">
              <w:rPr>
                <w:rFonts w:ascii="Arial" w:eastAsia="Times New Roman" w:hAnsi="Arial" w:cs="Arial"/>
                <w:b/>
                <w:bCs/>
                <w:color w:val="222222"/>
                <w:sz w:val="19"/>
                <w:szCs w:val="19"/>
                <w:lang w:eastAsia="ru-RU"/>
              </w:rPr>
              <w:t>Сражения/войны</w:t>
            </w:r>
          </w:p>
        </w:tc>
        <w:tc>
          <w:tcPr>
            <w:tcW w:w="0" w:type="auto"/>
            <w:shd w:val="clear" w:color="auto" w:fill="F8F9FA"/>
            <w:hideMark/>
          </w:tcPr>
          <w:p w:rsidR="00C7520F" w:rsidRPr="00D038F0" w:rsidRDefault="00050902" w:rsidP="00AA5D45">
            <w:pPr>
              <w:spacing w:after="120" w:line="360" w:lineRule="atLeast"/>
              <w:rPr>
                <w:rFonts w:ascii="Arial" w:eastAsia="Times New Roman" w:hAnsi="Arial" w:cs="Arial"/>
                <w:color w:val="222222"/>
                <w:sz w:val="19"/>
                <w:szCs w:val="19"/>
                <w:lang w:eastAsia="ru-RU"/>
              </w:rPr>
            </w:pPr>
            <w:hyperlink r:id="rId25" w:tooltip="Великая Отечественная война" w:history="1">
              <w:r w:rsidR="00C7520F" w:rsidRPr="00D038F0">
                <w:rPr>
                  <w:rFonts w:ascii="Arial" w:eastAsia="Times New Roman" w:hAnsi="Arial" w:cs="Arial"/>
                  <w:color w:val="0B0080"/>
                  <w:sz w:val="19"/>
                  <w:lang w:eastAsia="ru-RU"/>
                </w:rPr>
                <w:t>Великая Отечественная война</w:t>
              </w:r>
            </w:hyperlink>
          </w:p>
        </w:tc>
      </w:tr>
      <w:tr w:rsidR="00C7520F" w:rsidRPr="00D038F0" w:rsidTr="00AA5D45">
        <w:trPr>
          <w:tblCellSpacing w:w="15" w:type="dxa"/>
        </w:trPr>
        <w:tc>
          <w:tcPr>
            <w:tcW w:w="0" w:type="auto"/>
            <w:shd w:val="clear" w:color="auto" w:fill="F8F9FA"/>
            <w:hideMark/>
          </w:tcPr>
          <w:p w:rsidR="00C7520F" w:rsidRPr="00D038F0" w:rsidRDefault="00C7520F" w:rsidP="00AA5D45">
            <w:pPr>
              <w:spacing w:after="120" w:line="360" w:lineRule="atLeast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19"/>
                <w:szCs w:val="19"/>
                <w:lang w:eastAsia="ru-RU"/>
              </w:rPr>
            </w:pPr>
            <w:r w:rsidRPr="00D038F0">
              <w:rPr>
                <w:rFonts w:ascii="Arial" w:eastAsia="Times New Roman" w:hAnsi="Arial" w:cs="Arial"/>
                <w:b/>
                <w:bCs/>
                <w:color w:val="222222"/>
                <w:sz w:val="19"/>
                <w:szCs w:val="19"/>
                <w:lang w:eastAsia="ru-RU"/>
              </w:rPr>
              <w:t>Награды и премии</w:t>
            </w:r>
          </w:p>
        </w:tc>
        <w:tc>
          <w:tcPr>
            <w:tcW w:w="0" w:type="auto"/>
            <w:shd w:val="clear" w:color="auto" w:fill="F8F9FA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6"/>
            </w:tblGrid>
            <w:tr w:rsidR="00C7520F" w:rsidRPr="00D038F0" w:rsidTr="00AA5D45">
              <w:trPr>
                <w:tblCellSpacing w:w="15" w:type="dxa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C7520F" w:rsidRPr="00D038F0" w:rsidRDefault="00C7520F" w:rsidP="00AA5D4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eastAsia="ru-RU"/>
                    </w:rPr>
                  </w:pPr>
                </w:p>
              </w:tc>
            </w:tr>
          </w:tbl>
          <w:p w:rsidR="00C7520F" w:rsidRPr="00D038F0" w:rsidRDefault="00C7520F" w:rsidP="00AA5D45">
            <w:pPr>
              <w:spacing w:after="0" w:line="360" w:lineRule="atLeast"/>
              <w:rPr>
                <w:rFonts w:ascii="Arial" w:eastAsia="Times New Roman" w:hAnsi="Arial" w:cs="Arial"/>
                <w:vanish/>
                <w:color w:val="222222"/>
                <w:sz w:val="19"/>
                <w:szCs w:val="19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60"/>
              <w:gridCol w:w="675"/>
              <w:gridCol w:w="675"/>
            </w:tblGrid>
            <w:tr w:rsidR="00C7520F" w:rsidRPr="00D038F0" w:rsidTr="00AA5D45">
              <w:tc>
                <w:tcPr>
                  <w:tcW w:w="0" w:type="auto"/>
                  <w:hideMark/>
                </w:tcPr>
                <w:p w:rsidR="00C7520F" w:rsidRPr="00D038F0" w:rsidRDefault="00C7520F" w:rsidP="00AA5D4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B0080"/>
                      <w:sz w:val="19"/>
                      <w:szCs w:val="19"/>
                      <w:lang w:eastAsia="ru-RU"/>
                    </w:rPr>
                    <w:drawing>
                      <wp:inline distT="0" distB="0" distL="0" distR="0">
                        <wp:extent cx="381000" cy="161925"/>
                        <wp:effectExtent l="19050" t="0" r="0" b="0"/>
                        <wp:docPr id="3" name="Рисунок 2" descr="Орден Ленина">
                          <a:hlinkClick xmlns:a="http://schemas.openxmlformats.org/drawingml/2006/main" r:id="rId8" tooltip="&quot;Орден Ленина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Орден Ленина">
                                  <a:hlinkClick r:id="rId8" tooltip="&quot;Орден Ленина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000" cy="161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hideMark/>
                </w:tcPr>
                <w:p w:rsidR="00C7520F" w:rsidRPr="00D038F0" w:rsidRDefault="00C7520F" w:rsidP="00AA5D4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B0080"/>
                      <w:sz w:val="19"/>
                      <w:szCs w:val="19"/>
                      <w:lang w:eastAsia="ru-RU"/>
                    </w:rPr>
                    <w:drawing>
                      <wp:inline distT="0" distB="0" distL="0" distR="0">
                        <wp:extent cx="381000" cy="161925"/>
                        <wp:effectExtent l="19050" t="0" r="0" b="0"/>
                        <wp:docPr id="4" name="Рисунок 3" descr="Орден Красного Знамени">
                          <a:hlinkClick xmlns:a="http://schemas.openxmlformats.org/drawingml/2006/main" r:id="rId27" tooltip="&quot;Орден Красного Знамени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Орден Красного Знамени">
                                  <a:hlinkClick r:id="rId27" tooltip="&quot;Орден Красного Знамени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000" cy="161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hideMark/>
                </w:tcPr>
                <w:p w:rsidR="00C7520F" w:rsidRPr="00D038F0" w:rsidRDefault="00C7520F" w:rsidP="00AA5D45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B0080"/>
                      <w:sz w:val="19"/>
                      <w:szCs w:val="19"/>
                      <w:lang w:eastAsia="ru-RU"/>
                    </w:rPr>
                    <w:drawing>
                      <wp:inline distT="0" distB="0" distL="0" distR="0">
                        <wp:extent cx="381000" cy="161925"/>
                        <wp:effectExtent l="19050" t="0" r="0" b="0"/>
                        <wp:docPr id="9" name="Рисунок 4" descr="Орден Красного Знамени">
                          <a:hlinkClick xmlns:a="http://schemas.openxmlformats.org/drawingml/2006/main" r:id="rId27" tooltip="&quot;Орден Красного Знамени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Орден Красного Знамени">
                                  <a:hlinkClick r:id="rId27" tooltip="&quot;Орден Красного Знамени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000" cy="161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C7520F" w:rsidRPr="00D038F0" w:rsidRDefault="00C7520F" w:rsidP="00AA5D45">
            <w:pPr>
              <w:spacing w:after="120" w:line="360" w:lineRule="atLeast"/>
              <w:rPr>
                <w:rFonts w:ascii="Arial" w:eastAsia="Times New Roman" w:hAnsi="Arial" w:cs="Arial"/>
                <w:color w:val="222222"/>
                <w:sz w:val="19"/>
                <w:szCs w:val="19"/>
                <w:lang w:eastAsia="ru-RU"/>
              </w:rPr>
            </w:pPr>
          </w:p>
        </w:tc>
      </w:tr>
    </w:tbl>
    <w:p w:rsidR="00B17CD7" w:rsidRPr="00C7520F" w:rsidRDefault="00B17CD7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84B00" w:rsidRPr="00C7520F" w:rsidRDefault="00884B00" w:rsidP="00C7520F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C7520F">
        <w:rPr>
          <w:sz w:val="28"/>
          <w:szCs w:val="28"/>
        </w:rPr>
        <w:t>В </w:t>
      </w:r>
      <w:hyperlink r:id="rId29" w:tooltip="Авиация" w:history="1">
        <w:r w:rsidRPr="00C7520F">
          <w:rPr>
            <w:rStyle w:val="a3"/>
            <w:color w:val="auto"/>
            <w:sz w:val="28"/>
            <w:szCs w:val="28"/>
            <w:u w:val="none"/>
          </w:rPr>
          <w:t>авиации</w:t>
        </w:r>
      </w:hyperlink>
      <w:r w:rsidRPr="00C7520F">
        <w:rPr>
          <w:sz w:val="28"/>
          <w:szCs w:val="28"/>
        </w:rPr>
        <w:t> </w:t>
      </w:r>
      <w:r w:rsidRPr="00C7520F">
        <w:rPr>
          <w:bCs/>
          <w:sz w:val="28"/>
          <w:szCs w:val="28"/>
        </w:rPr>
        <w:t>штурман</w:t>
      </w:r>
      <w:r w:rsidRPr="00C7520F">
        <w:rPr>
          <w:sz w:val="28"/>
          <w:szCs w:val="28"/>
        </w:rPr>
        <w:t xml:space="preserve"> - должность лётного состава. Штурман обычно исполняет следующие обязанности: прокладывает </w:t>
      </w:r>
      <w:hyperlink r:id="rId30" w:tooltip="Курс воздушного судна (страница отсутствует)" w:history="1">
        <w:r w:rsidRPr="00C7520F">
          <w:rPr>
            <w:rStyle w:val="a3"/>
            <w:color w:val="auto"/>
            <w:sz w:val="28"/>
            <w:szCs w:val="28"/>
            <w:u w:val="none"/>
          </w:rPr>
          <w:t>курс</w:t>
        </w:r>
      </w:hyperlink>
      <w:r w:rsidRPr="00C7520F">
        <w:rPr>
          <w:sz w:val="28"/>
          <w:szCs w:val="28"/>
        </w:rPr>
        <w:t>, исчисляет перемещения и отмечает передвижение на </w:t>
      </w:r>
      <w:hyperlink r:id="rId31" w:tooltip="Цифровая карта" w:history="1">
        <w:r w:rsidRPr="00C7520F">
          <w:rPr>
            <w:rStyle w:val="a3"/>
            <w:color w:val="auto"/>
            <w:sz w:val="28"/>
            <w:szCs w:val="28"/>
            <w:u w:val="none"/>
          </w:rPr>
          <w:t>цифровой</w:t>
        </w:r>
      </w:hyperlink>
      <w:r w:rsidRPr="00C7520F">
        <w:rPr>
          <w:sz w:val="28"/>
          <w:szCs w:val="28"/>
        </w:rPr>
        <w:t> или </w:t>
      </w:r>
      <w:hyperlink r:id="rId32" w:tooltip="Топографическая карта" w:history="1">
        <w:r w:rsidRPr="00C7520F">
          <w:rPr>
            <w:rStyle w:val="a3"/>
            <w:color w:val="auto"/>
            <w:sz w:val="28"/>
            <w:szCs w:val="28"/>
            <w:u w:val="none"/>
          </w:rPr>
          <w:t>топографической карте</w:t>
        </w:r>
      </w:hyperlink>
      <w:r w:rsidRPr="00C7520F">
        <w:rPr>
          <w:sz w:val="28"/>
          <w:szCs w:val="28"/>
        </w:rPr>
        <w:t> воздушного судна, следит за исправной работой </w:t>
      </w:r>
      <w:hyperlink r:id="rId33" w:tooltip="Навигационные приборы" w:history="1">
        <w:r w:rsidRPr="00C7520F">
          <w:rPr>
            <w:rStyle w:val="a3"/>
            <w:color w:val="auto"/>
            <w:sz w:val="28"/>
            <w:szCs w:val="28"/>
            <w:u w:val="none"/>
          </w:rPr>
          <w:t>навигационных приборов</w:t>
        </w:r>
      </w:hyperlink>
      <w:r w:rsidRPr="00C7520F">
        <w:rPr>
          <w:sz w:val="28"/>
          <w:szCs w:val="28"/>
        </w:rPr>
        <w:t>. Рассчитывает время полета в зависимости от ветра на эшелоне, необходимое количество топлива на полет, минимальную безопасную высоту полета по отдельным участкам маршрута.</w:t>
      </w:r>
    </w:p>
    <w:p w:rsidR="00884B00" w:rsidRPr="00C7520F" w:rsidRDefault="00884B00" w:rsidP="00C7520F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C7520F">
        <w:rPr>
          <w:sz w:val="28"/>
          <w:szCs w:val="28"/>
        </w:rPr>
        <w:t>В военной авиации штурман, помимо </w:t>
      </w:r>
      <w:hyperlink r:id="rId34" w:tooltip="Воздушная навигация" w:history="1">
        <w:r w:rsidRPr="00C7520F">
          <w:rPr>
            <w:rStyle w:val="a3"/>
            <w:color w:val="auto"/>
            <w:sz w:val="28"/>
            <w:szCs w:val="28"/>
            <w:u w:val="none"/>
          </w:rPr>
          <w:t>навигации</w:t>
        </w:r>
      </w:hyperlink>
      <w:r w:rsidRPr="00C7520F">
        <w:rPr>
          <w:sz w:val="28"/>
          <w:szCs w:val="28"/>
        </w:rPr>
        <w:t>, может вести фотосъемку, выполнять прицеливание и сброс бомб, наведение и пуск ракет, а в военно-транспортной авиации - десантирование личного состава, военной техники и грузов. Также в военной авиации штурман может иметь более узкую специализацию - штурман-</w:t>
      </w:r>
      <w:hyperlink r:id="rId35" w:tooltip="Оператор (военное дело)" w:history="1">
        <w:r w:rsidRPr="00C7520F">
          <w:rPr>
            <w:rStyle w:val="a3"/>
            <w:color w:val="auto"/>
            <w:sz w:val="28"/>
            <w:szCs w:val="28"/>
            <w:u w:val="none"/>
          </w:rPr>
          <w:t>оператор</w:t>
        </w:r>
      </w:hyperlink>
      <w:r w:rsidRPr="00C7520F">
        <w:rPr>
          <w:sz w:val="28"/>
          <w:szCs w:val="28"/>
        </w:rPr>
        <w:t>, и в этом случае его обязанности могут быть совершенно не связаны с навигацией. На некоторых типах летательных аппаратов штурмана обучают управлять самолетом, для дублирования лётчика.</w:t>
      </w:r>
    </w:p>
    <w:p w:rsidR="00393709" w:rsidRPr="00C7520F" w:rsidRDefault="00C563B8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>Основным предназначением штурмовой авиации во время войны была непосредственная авиационная поддержка сухопутных войск. Ее основными задачами являлись:</w:t>
      </w:r>
    </w:p>
    <w:p w:rsidR="00393709" w:rsidRPr="00C7520F" w:rsidRDefault="00C563B8" w:rsidP="00C7520F">
      <w:pPr>
        <w:pStyle w:val="a9"/>
        <w:numPr>
          <w:ilvl w:val="0"/>
          <w:numId w:val="1"/>
        </w:num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>подавление и уничтожение танков, артиллерии, минометов, других технических средств и живой силы противника на поле боя в целях поддержки наступления войск или удержания ими занимаемых позиций в обороне;</w:t>
      </w:r>
    </w:p>
    <w:p w:rsidR="00393709" w:rsidRPr="00C7520F" w:rsidRDefault="00C563B8" w:rsidP="00C7520F">
      <w:pPr>
        <w:pStyle w:val="a9"/>
        <w:numPr>
          <w:ilvl w:val="0"/>
          <w:numId w:val="1"/>
        </w:num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lastRenderedPageBreak/>
        <w:t>поражение органов управления, средств связи и полевых складов;</w:t>
      </w:r>
    </w:p>
    <w:p w:rsidR="00393709" w:rsidRPr="00C7520F" w:rsidRDefault="00C563B8" w:rsidP="00C7520F">
      <w:pPr>
        <w:pStyle w:val="a9"/>
        <w:numPr>
          <w:ilvl w:val="0"/>
          <w:numId w:val="1"/>
        </w:num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>нарушение железнодорожных, автомобильных, водных и воздушных перевозок врага; подавление и уничтожение его авиации на аэродромах и активная борьба с транспортной и бомбардировочной авиацией в воздухе;</w:t>
      </w:r>
    </w:p>
    <w:p w:rsidR="00393709" w:rsidRPr="00C7520F" w:rsidRDefault="00C563B8" w:rsidP="00C7520F">
      <w:pPr>
        <w:pStyle w:val="a9"/>
        <w:numPr>
          <w:ilvl w:val="0"/>
          <w:numId w:val="1"/>
        </w:num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>уничтожение боевых и транспортных судов морского и речного флота противника;</w:t>
      </w:r>
    </w:p>
    <w:p w:rsidR="00C563B8" w:rsidRPr="00C7520F" w:rsidRDefault="00C563B8" w:rsidP="00C7520F">
      <w:pPr>
        <w:pStyle w:val="a9"/>
        <w:numPr>
          <w:ilvl w:val="0"/>
          <w:numId w:val="1"/>
        </w:num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>ведение воздушной разведки.</w:t>
      </w:r>
    </w:p>
    <w:p w:rsidR="00C563B8" w:rsidRPr="00C7520F" w:rsidRDefault="00C563B8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>В первый период войны штурмовики применялись преимущественно для борьбы с танковыми и механизированными колоннами противника. При этом действовали они, как правило, мелкими группами в составе одного-двух звеньев в основном с бреющего полета. Именно тогда немецкие солдаты прозвали их «черной смертью». Боевые задачи штурмовая авиация выполняла в тесном взаимодействии с наземными войсками, другими родами авиации, а в некоторых случаях и самостоятельно. Штурмовики обычно действовали под прикрытием (при сопровождении) своих истребителей, которые иногда участвовали и в атаках наземных целей. Без прикрытия боевые полеты выполнялись в сложных метеорологических условиях или при отсутствии противодействия истребительной авиации противника. Кроме непосредственного сопровождения штурмовиков истребители осуществляли патрулирование, заблаговременное освобождение района их боевых действий от истребителей противника, а также блокирование аэродромов базирования истребительной авиации врага, с которых было возможно противодействие.</w:t>
      </w:r>
    </w:p>
    <w:p w:rsidR="00020DCA" w:rsidRPr="00C7520F" w:rsidRDefault="005D3204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>Я могу предположить, что П.И. Руденко летал на самолете Ил-2.</w:t>
      </w:r>
    </w:p>
    <w:p w:rsidR="00020DCA" w:rsidRPr="00C7520F" w:rsidRDefault="005D3204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Ил-2 в рядах нашей авиации появился в</w:t>
      </w:r>
      <w:r w:rsidR="00C9675C" w:rsidRPr="00C752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декабре 1940 года. Сразу же началось производство одноместных Ил-2. На 22 июня 1941 года было выпущено 249 машин, 50 уже были в действующих частях, еще 50 только должны были прибыть в свои полки. Несмотря на небольшое количество, первые вылеты Ил-2 совершили уже 25 июня. Машины 74-го и 66-го ШАП наносили удары по продвигающимся немецким колоннам.</w:t>
      </w:r>
    </w:p>
    <w:p w:rsidR="00020DCA" w:rsidRPr="00C7520F" w:rsidRDefault="00C9675C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первых же боях быстро были выявлены недостатки нового штурмовика – конечно же, это отсутствие бортового стрелка, делающее неповоротливый Ил легкой добычей вражеского истребителя, и недостаточная эффективность бомб. В строевых авиаполках взялись решать первую проблему самостоятельно: кустарным способом прорезали позади кабины отверстие, куда ставили пулемет ШКАС; на место стрелка становился техник или оружейник. Это место прозвали «кабиной смерти». И только в сентябре 1942 года в части стали поступать новые двухместные штурмовики. Правда, кабина стрелка уже не </w:t>
      </w:r>
      <w:r w:rsidRPr="00C752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была бронирована, что в среднем приводило к смертности восьми стрелков на одного летчика.</w:t>
      </w:r>
    </w:p>
    <w:p w:rsidR="005D3204" w:rsidRPr="00C7520F" w:rsidRDefault="00C9675C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>А вот довооружили самолет быстро. Под крыльями размещали реактивные снаряды РС-82 или РС-132, как у Катюши. Быстро расширялась номенклатура бомб: так, 100-килограммовая ФАБ-100 могла пробивать бортовую броню средних немецких танков при близком разрыве и выбивать сварные швы и заклепки. А когда на вооружение поступили ПТАБ – кумулятивные противотанковые авиабомбы калибром 1,5–2,5 килограммов, немцы были вынуждены отказаться от танковых атак плотным строем и увеличить дистанции в колоннах. Один штурмовик мог сбросить целый ворох таких бомб, повреждая сразу множество единиц техники. Ил-2 нес от 400 до 600 килограммов бомб и восемь реактивных снарядов на внешней подвеске.</w:t>
      </w:r>
      <w:r w:rsidR="009B1765" w:rsidRPr="00C7520F">
        <w:rPr>
          <w:rFonts w:ascii="Times New Roman" w:hAnsi="Times New Roman" w:cs="Times New Roman"/>
          <w:sz w:val="28"/>
          <w:szCs w:val="28"/>
        </w:rPr>
        <w:br/>
        <w:t>Вооружение штурмовика Ил-2 было следующим:</w:t>
      </w:r>
    </w:p>
    <w:p w:rsidR="00B17CD7" w:rsidRPr="00C7520F" w:rsidRDefault="005D3204" w:rsidP="00C752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>- 2 пушки, установленные в консолях крыла (сначала 20-мм ШВАК, затем в основной серии – 23-мм ВЯ, в противотанковом варианте устанавливались 37-мм пушки), также проходил испытания образец с 45-мм пушками.</w:t>
      </w:r>
      <w:r w:rsidRPr="00C7520F">
        <w:rPr>
          <w:rFonts w:ascii="Times New Roman" w:hAnsi="Times New Roman" w:cs="Times New Roman"/>
          <w:sz w:val="28"/>
          <w:szCs w:val="28"/>
        </w:rPr>
        <w:br/>
        <w:t>- 2 пулемёта ШКАС (крыльевые)</w:t>
      </w:r>
      <w:r w:rsidRPr="00C7520F">
        <w:rPr>
          <w:rFonts w:ascii="Times New Roman" w:hAnsi="Times New Roman" w:cs="Times New Roman"/>
          <w:sz w:val="28"/>
          <w:szCs w:val="28"/>
        </w:rPr>
        <w:br/>
        <w:t>- авиабомбы, контейнеры с ПТАБ</w:t>
      </w:r>
      <w:r w:rsidRPr="00C7520F">
        <w:rPr>
          <w:rFonts w:ascii="Times New Roman" w:hAnsi="Times New Roman" w:cs="Times New Roman"/>
          <w:sz w:val="28"/>
          <w:szCs w:val="28"/>
        </w:rPr>
        <w:br/>
        <w:t>- реактивные снаряды РС-132 или РС-82</w:t>
      </w:r>
      <w:r w:rsidRPr="00C7520F">
        <w:rPr>
          <w:rFonts w:ascii="Times New Roman" w:hAnsi="Times New Roman" w:cs="Times New Roman"/>
          <w:sz w:val="28"/>
          <w:szCs w:val="28"/>
        </w:rPr>
        <w:br/>
        <w:t>- в качестве оборонительного вооружения на двухместном варианте штурмовика использовался 12,7-мм пулемет УБТ. </w:t>
      </w:r>
    </w:p>
    <w:p w:rsidR="00020DCA" w:rsidRPr="00C7520F" w:rsidRDefault="009B1765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>Штурмовик Ил-2 выпускался в одноместном (только пилот) и двухместном вариантах (пилот и воздушный стрелок). Различные конструктивные и технологические изменения вносились в самолет регулярно. К примеру, в конце 1941 года на ряд экземпляров из-за нехватки материалов начали устанавливать хвост, выполненный из дерева, с дополнительными внешними рёбрами жёсткости. Также менялось бронирование машины и состав вооружения. </w:t>
      </w:r>
    </w:p>
    <w:p w:rsidR="00D84014" w:rsidRPr="00C7520F" w:rsidRDefault="00D84014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>С учётом высокого риска применения Ил-2 звание </w:t>
      </w:r>
      <w:hyperlink r:id="rId36" w:tooltip="Герой Советского Союза" w:history="1">
        <w:r w:rsidRPr="00C7520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Героя Советского Союза</w:t>
        </w:r>
      </w:hyperlink>
      <w:r w:rsidRPr="00C7520F">
        <w:rPr>
          <w:rFonts w:ascii="Times New Roman" w:hAnsi="Times New Roman" w:cs="Times New Roman"/>
          <w:sz w:val="28"/>
          <w:szCs w:val="28"/>
        </w:rPr>
        <w:t> присваивалось уже за 10 </w:t>
      </w:r>
      <w:hyperlink r:id="rId37" w:tooltip="Боевой вылет" w:history="1">
        <w:r w:rsidRPr="00C7520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боевых вылетов</w:t>
        </w:r>
      </w:hyperlink>
      <w:r w:rsidRPr="00C7520F">
        <w:rPr>
          <w:rFonts w:ascii="Times New Roman" w:hAnsi="Times New Roman" w:cs="Times New Roman"/>
          <w:sz w:val="28"/>
          <w:szCs w:val="28"/>
        </w:rPr>
        <w:t>. По другим данным, до 1943 года звание Героя Советского Союза при</w:t>
      </w:r>
      <w:r w:rsidR="00884B00" w:rsidRPr="00C7520F">
        <w:rPr>
          <w:rFonts w:ascii="Times New Roman" w:hAnsi="Times New Roman" w:cs="Times New Roman"/>
          <w:sz w:val="28"/>
          <w:szCs w:val="28"/>
        </w:rPr>
        <w:t>сваивалось за 30 боевых вылетов.</w:t>
      </w:r>
    </w:p>
    <w:p w:rsidR="00BB1B60" w:rsidRPr="00C7520F" w:rsidRDefault="00D84014" w:rsidP="00C7520F">
      <w:pPr>
        <w:pStyle w:val="a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C7520F">
        <w:rPr>
          <w:sz w:val="28"/>
          <w:szCs w:val="28"/>
        </w:rPr>
        <w:t>Самолеты-штурмовики конструкции С. В. Ильюшина стали непременным атрибутом Великой Отечественной войны, внеся огромный вклад в победу. При этом штурмовик Ил-2 официально является самым массовым боевым самолетом в </w:t>
      </w:r>
      <w:hyperlink r:id="rId38" w:history="1">
        <w:r w:rsidRPr="00C7520F">
          <w:rPr>
            <w:rStyle w:val="a3"/>
            <w:color w:val="auto"/>
            <w:sz w:val="28"/>
            <w:szCs w:val="28"/>
          </w:rPr>
          <w:t>истории</w:t>
        </w:r>
      </w:hyperlink>
      <w:r w:rsidRPr="00C7520F">
        <w:rPr>
          <w:sz w:val="28"/>
          <w:szCs w:val="28"/>
        </w:rPr>
        <w:t xml:space="preserve">, всего было выпущено более 36 000 данных машин. Советские конструкторы называли Ил-2 «летающим танком», немецкие летчики за способность штурмовика переносить повреждения называли его «бетонным самолетом», ну а наземные части вермахта отзывались о нем более нелицеприятно, прозвав самолет «черной смертью», «железным Густавом», </w:t>
      </w:r>
      <w:r w:rsidRPr="00C7520F">
        <w:rPr>
          <w:sz w:val="28"/>
          <w:szCs w:val="28"/>
        </w:rPr>
        <w:lastRenderedPageBreak/>
        <w:t>«Мясорубкой». Ил-2 и его дальнейшее развитие – штурмовик Ил-10 активно применялись во всех крупных сражениях Великой Отечественной войны и в Советско-японской войне, действуя на всех фронтах.</w:t>
      </w:r>
    </w:p>
    <w:p w:rsidR="00BB1B60" w:rsidRPr="00C7520F" w:rsidRDefault="00BB1B60" w:rsidP="00C7520F">
      <w:pPr>
        <w:pStyle w:val="a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</w:p>
    <w:p w:rsidR="00C7520F" w:rsidRPr="00C7520F" w:rsidRDefault="00BB1B60" w:rsidP="00C7520F">
      <w:pPr>
        <w:pStyle w:val="a4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C7520F">
        <w:rPr>
          <w:b/>
          <w:color w:val="943634" w:themeColor="accent2" w:themeShade="BF"/>
          <w:sz w:val="28"/>
          <w:szCs w:val="28"/>
          <w:u w:val="single"/>
        </w:rPr>
        <w:t xml:space="preserve">Глава </w:t>
      </w:r>
      <w:r w:rsidRPr="00C7520F">
        <w:rPr>
          <w:b/>
          <w:color w:val="943634" w:themeColor="accent2" w:themeShade="BF"/>
          <w:sz w:val="28"/>
          <w:szCs w:val="28"/>
          <w:u w:val="single"/>
          <w:lang w:val="en-US"/>
        </w:rPr>
        <w:t>III</w:t>
      </w:r>
      <w:r w:rsidRPr="00C7520F">
        <w:rPr>
          <w:b/>
          <w:color w:val="943634" w:themeColor="accent2" w:themeShade="BF"/>
          <w:sz w:val="28"/>
          <w:szCs w:val="28"/>
          <w:u w:val="single"/>
        </w:rPr>
        <w:t>. Гибель героя</w:t>
      </w:r>
      <w:r w:rsidR="00D84014" w:rsidRPr="00C7520F">
        <w:rPr>
          <w:b/>
          <w:color w:val="943634" w:themeColor="accent2" w:themeShade="BF"/>
          <w:sz w:val="28"/>
          <w:szCs w:val="28"/>
          <w:u w:val="single"/>
        </w:rPr>
        <w:t> </w:t>
      </w:r>
    </w:p>
    <w:p w:rsidR="00BB1B60" w:rsidRPr="00C7520F" w:rsidRDefault="00BB1B60" w:rsidP="00C7520F">
      <w:pPr>
        <w:pStyle w:val="a4"/>
        <w:spacing w:before="0" w:beforeAutospacing="0" w:after="0" w:afterAutospacing="0" w:line="276" w:lineRule="auto"/>
        <w:ind w:firstLine="567"/>
        <w:rPr>
          <w:b/>
          <w:color w:val="943634" w:themeColor="accent2" w:themeShade="BF"/>
          <w:sz w:val="28"/>
          <w:szCs w:val="28"/>
          <w:u w:val="single"/>
        </w:rPr>
      </w:pPr>
      <w:r w:rsidRPr="00C7520F">
        <w:rPr>
          <w:sz w:val="28"/>
          <w:szCs w:val="28"/>
        </w:rPr>
        <w:t>В конце декабря фронт на Северном Кавказе стабилизировался на всех участках. Советские войска приступили к подготовке наступления. Час изгнания врага с северокавказской земли приближался. Он пробил 1 января 1943 года, когда началась Северо-Кавказская наступательная операция.</w:t>
      </w:r>
    </w:p>
    <w:p w:rsidR="00884B00" w:rsidRPr="00C7520F" w:rsidRDefault="007813E9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>Петр Иванович Руденко</w:t>
      </w:r>
      <w:r w:rsidR="00BB1B60" w:rsidRPr="00C7520F">
        <w:rPr>
          <w:rFonts w:ascii="Times New Roman" w:hAnsi="Times New Roman" w:cs="Times New Roman"/>
          <w:sz w:val="28"/>
          <w:szCs w:val="28"/>
        </w:rPr>
        <w:t xml:space="preserve"> не дожил до этого дня. Он</w:t>
      </w:r>
      <w:r w:rsidRPr="00C7520F">
        <w:rPr>
          <w:rFonts w:ascii="Times New Roman" w:hAnsi="Times New Roman" w:cs="Times New Roman"/>
          <w:sz w:val="28"/>
          <w:szCs w:val="28"/>
        </w:rPr>
        <w:t xml:space="preserve"> </w:t>
      </w:r>
      <w:r w:rsidR="00884B00" w:rsidRPr="00C7520F">
        <w:rPr>
          <w:rFonts w:ascii="Times New Roman" w:hAnsi="Times New Roman" w:cs="Times New Roman"/>
          <w:sz w:val="28"/>
          <w:szCs w:val="28"/>
        </w:rPr>
        <w:t>погиб 10 декабря 1942 года.</w:t>
      </w:r>
    </w:p>
    <w:p w:rsidR="00884B00" w:rsidRDefault="00884B00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520F">
        <w:rPr>
          <w:rFonts w:ascii="Times New Roman" w:hAnsi="Times New Roman" w:cs="Times New Roman"/>
          <w:sz w:val="28"/>
          <w:szCs w:val="28"/>
        </w:rPr>
        <w:t>Был полдень. Над «Индюшкиной» будкой появились 3 самолета с красными звездами. Они  шли курсом на станицу Галюгаевскую. Вдруг им на встречу вынырнуло 5 немецких самолетов.  Завязался неравный бой. Один из наших самолётов загорелся и начал снижать высоту. Два других самолёта ушли на юг. Свидетелем этого воздушного поединка был ста</w:t>
      </w:r>
      <w:r w:rsidR="003F3A38" w:rsidRPr="00C7520F">
        <w:rPr>
          <w:rFonts w:ascii="Times New Roman" w:hAnsi="Times New Roman" w:cs="Times New Roman"/>
          <w:sz w:val="28"/>
          <w:szCs w:val="28"/>
        </w:rPr>
        <w:t xml:space="preserve">рик. </w:t>
      </w:r>
      <w:r w:rsidRPr="00C7520F">
        <w:rPr>
          <w:rFonts w:ascii="Times New Roman" w:hAnsi="Times New Roman" w:cs="Times New Roman"/>
          <w:sz w:val="28"/>
          <w:szCs w:val="28"/>
        </w:rPr>
        <w:t xml:space="preserve"> Он запряг лошадь и поехал к тому месту, где упал самолёт. Когда он подъехал, то около упавшего самолёта уже копошились немцы. Они рычащим окриком приказали старику у</w:t>
      </w:r>
      <w:r w:rsidR="003F3A38" w:rsidRPr="00C7520F">
        <w:rPr>
          <w:rFonts w:ascii="Times New Roman" w:hAnsi="Times New Roman" w:cs="Times New Roman"/>
          <w:sz w:val="28"/>
          <w:szCs w:val="28"/>
        </w:rPr>
        <w:t>бираться</w:t>
      </w:r>
      <w:r w:rsidRPr="00C7520F">
        <w:rPr>
          <w:rFonts w:ascii="Times New Roman" w:hAnsi="Times New Roman" w:cs="Times New Roman"/>
          <w:sz w:val="28"/>
          <w:szCs w:val="28"/>
        </w:rPr>
        <w:t xml:space="preserve"> прочь. Он объехал немного. Они стали грозить ему автоматом. Старику пришлось уехать. Через </w:t>
      </w:r>
      <w:r w:rsidR="00BB1B60" w:rsidRPr="00C7520F">
        <w:rPr>
          <w:rFonts w:ascii="Times New Roman" w:hAnsi="Times New Roman" w:cs="Times New Roman"/>
          <w:sz w:val="28"/>
          <w:szCs w:val="28"/>
        </w:rPr>
        <w:t>три</w:t>
      </w:r>
      <w:r w:rsidRPr="00C7520F">
        <w:rPr>
          <w:rFonts w:ascii="Times New Roman" w:hAnsi="Times New Roman" w:cs="Times New Roman"/>
          <w:sz w:val="28"/>
          <w:szCs w:val="28"/>
        </w:rPr>
        <w:t xml:space="preserve"> дня в станицу Галюгаевскую вошли советские войска.  Старик разыскал командира и рассказал ему обо всём.  Несколько солдат со стариком направились к упавшему самолёту. Там они нашли обгоревший самолёт, а сам лётчик был слегка присыпан землёй. Тело П.И.Руденко было пе</w:t>
      </w:r>
      <w:r w:rsidR="003F3A38" w:rsidRPr="00C7520F">
        <w:rPr>
          <w:rFonts w:ascii="Times New Roman" w:hAnsi="Times New Roman" w:cs="Times New Roman"/>
          <w:sz w:val="28"/>
          <w:szCs w:val="28"/>
        </w:rPr>
        <w:t>ревезено в станицу Галюгаевскую. Для захоронения было выбрано самое людное место станицы – сквер, рядом с которым находилась школа.</w:t>
      </w:r>
      <w:r w:rsidRPr="00C7520F">
        <w:rPr>
          <w:rFonts w:ascii="Times New Roman" w:hAnsi="Times New Roman" w:cs="Times New Roman"/>
          <w:sz w:val="28"/>
          <w:szCs w:val="28"/>
        </w:rPr>
        <w:t xml:space="preserve"> На похоро</w:t>
      </w:r>
      <w:r w:rsidR="003F3A38" w:rsidRPr="00C7520F">
        <w:rPr>
          <w:rFonts w:ascii="Times New Roman" w:hAnsi="Times New Roman" w:cs="Times New Roman"/>
          <w:sz w:val="28"/>
          <w:szCs w:val="28"/>
        </w:rPr>
        <w:t xml:space="preserve">ны собрались все жители станицы и </w:t>
      </w:r>
      <w:r w:rsidRPr="00C7520F">
        <w:rPr>
          <w:rFonts w:ascii="Times New Roman" w:hAnsi="Times New Roman" w:cs="Times New Roman"/>
          <w:sz w:val="28"/>
          <w:szCs w:val="28"/>
        </w:rPr>
        <w:t xml:space="preserve"> воины, освободившие станицу.  Над могилой павшего героя прогремели залпы траурного салюта, солдаты поклялись отомстить за смерть лётчика-героя, за муки невинных людей, за слёзы матерей. </w:t>
      </w:r>
    </w:p>
    <w:p w:rsidR="00C7520F" w:rsidRPr="00C7520F" w:rsidRDefault="00C7520F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F3E34" w:rsidRPr="00C7520F" w:rsidRDefault="003F3A38" w:rsidP="00C7520F">
      <w:pPr>
        <w:spacing w:after="0"/>
        <w:ind w:firstLine="567"/>
        <w:jc w:val="both"/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u w:val="single"/>
        </w:rPr>
      </w:pPr>
      <w:r w:rsidRPr="00C7520F"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u w:val="single"/>
        </w:rPr>
        <w:t>Заключение.</w:t>
      </w:r>
    </w:p>
    <w:p w:rsidR="00F81D8F" w:rsidRPr="00C7520F" w:rsidRDefault="003F3A38" w:rsidP="00C7520F">
      <w:pPr>
        <w:pStyle w:val="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 w:val="0"/>
          <w:sz w:val="28"/>
          <w:szCs w:val="28"/>
        </w:rPr>
      </w:pPr>
      <w:r w:rsidRPr="00C7520F">
        <w:rPr>
          <w:b w:val="0"/>
          <w:color w:val="000000"/>
          <w:sz w:val="28"/>
          <w:szCs w:val="28"/>
          <w:shd w:val="clear" w:color="auto" w:fill="FFFFFF"/>
        </w:rPr>
        <w:t> </w:t>
      </w:r>
      <w:r w:rsidR="00C74DC5" w:rsidRPr="00C7520F">
        <w:rPr>
          <w:b w:val="0"/>
          <w:sz w:val="28"/>
          <w:szCs w:val="28"/>
          <w:shd w:val="clear" w:color="auto" w:fill="FFFFFF"/>
        </w:rPr>
        <w:t xml:space="preserve">Приближается 75-я годовщина Великой Победы. И мы все чаще сталкиваемся с информацией, </w:t>
      </w:r>
      <w:r w:rsidRPr="00C7520F">
        <w:rPr>
          <w:b w:val="0"/>
          <w:sz w:val="28"/>
          <w:szCs w:val="28"/>
          <w:shd w:val="clear" w:color="auto" w:fill="FFFFFF"/>
        </w:rPr>
        <w:t>усилива</w:t>
      </w:r>
      <w:r w:rsidR="00C74DC5" w:rsidRPr="00C7520F">
        <w:rPr>
          <w:b w:val="0"/>
          <w:sz w:val="28"/>
          <w:szCs w:val="28"/>
          <w:shd w:val="clear" w:color="auto" w:fill="FFFFFF"/>
        </w:rPr>
        <w:t xml:space="preserve">ющей </w:t>
      </w:r>
      <w:r w:rsidRPr="00C7520F">
        <w:rPr>
          <w:b w:val="0"/>
          <w:sz w:val="28"/>
          <w:szCs w:val="28"/>
          <w:shd w:val="clear" w:color="auto" w:fill="FFFFFF"/>
        </w:rPr>
        <w:t xml:space="preserve">искажение </w:t>
      </w:r>
      <w:r w:rsidR="00C74DC5" w:rsidRPr="00C7520F">
        <w:rPr>
          <w:b w:val="0"/>
          <w:sz w:val="28"/>
          <w:szCs w:val="28"/>
          <w:shd w:val="clear" w:color="auto" w:fill="FFFFFF"/>
        </w:rPr>
        <w:t xml:space="preserve">нашей </w:t>
      </w:r>
      <w:r w:rsidRPr="00C7520F">
        <w:rPr>
          <w:b w:val="0"/>
          <w:sz w:val="28"/>
          <w:szCs w:val="28"/>
          <w:shd w:val="clear" w:color="auto" w:fill="FFFFFF"/>
        </w:rPr>
        <w:t xml:space="preserve">истории. </w:t>
      </w:r>
      <w:r w:rsidR="00C74DC5" w:rsidRPr="00C7520F">
        <w:rPr>
          <w:b w:val="0"/>
          <w:sz w:val="28"/>
          <w:szCs w:val="28"/>
          <w:shd w:val="clear" w:color="auto" w:fill="FFFFFF"/>
        </w:rPr>
        <w:t xml:space="preserve">Стирают с лица Земли братские могилы, разрушают памятники советским воинам. </w:t>
      </w:r>
      <w:r w:rsidRPr="00C7520F">
        <w:rPr>
          <w:b w:val="0"/>
          <w:sz w:val="28"/>
          <w:szCs w:val="28"/>
          <w:shd w:val="clear" w:color="auto" w:fill="FFFFFF"/>
        </w:rPr>
        <w:t>Цель фальсификации - забрать Победу у нашего народа. Поставить Советский Союз на одну доску с фашистской Германией. Убрать освободительный характер Великой Отечественной, обвинить нас в агрессии по отношению к странам Прибалтики, Польше и др.</w:t>
      </w:r>
      <w:r w:rsidR="00C74DC5" w:rsidRPr="00C7520F">
        <w:rPr>
          <w:b w:val="0"/>
          <w:sz w:val="28"/>
          <w:szCs w:val="28"/>
        </w:rPr>
        <w:t xml:space="preserve"> Только для нас</w:t>
      </w:r>
      <w:r w:rsidR="00F81D8F" w:rsidRPr="00C7520F">
        <w:rPr>
          <w:b w:val="0"/>
          <w:sz w:val="28"/>
          <w:szCs w:val="28"/>
        </w:rPr>
        <w:t xml:space="preserve"> </w:t>
      </w:r>
      <w:r w:rsidR="00C74DC5" w:rsidRPr="00C7520F">
        <w:rPr>
          <w:b w:val="0"/>
          <w:sz w:val="28"/>
          <w:szCs w:val="28"/>
        </w:rPr>
        <w:t xml:space="preserve">очевидно, что основой победы в войне против фашизма явился массовый героизм и </w:t>
      </w:r>
      <w:r w:rsidR="00C74DC5" w:rsidRPr="00C7520F">
        <w:rPr>
          <w:b w:val="0"/>
          <w:sz w:val="28"/>
          <w:szCs w:val="28"/>
        </w:rPr>
        <w:lastRenderedPageBreak/>
        <w:t xml:space="preserve">самоотверженность советских воинов. В России нет ни одной семьи, которой не коснулась бы война. Высокую цену за победу отдали бойцы Советской Армии, люди всех национальностей одной шестой части планеты. </w:t>
      </w:r>
      <w:r w:rsidR="00F81D8F" w:rsidRPr="00C7520F">
        <w:rPr>
          <w:b w:val="0"/>
          <w:sz w:val="28"/>
          <w:szCs w:val="28"/>
        </w:rPr>
        <w:t xml:space="preserve">За нашу станицу сражались украинцы, белорусы, армяне, грузины, азербайджанцы. Это воины 320-стрелковой дивизии. Они покоятся в братской могиле на территории нашей станицы. Волонтерские отряды школы ухаживают за нею. </w:t>
      </w:r>
    </w:p>
    <w:p w:rsidR="00C74DC5" w:rsidRPr="00C7520F" w:rsidRDefault="00F81D8F" w:rsidP="00C7520F">
      <w:pPr>
        <w:pStyle w:val="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 w:val="0"/>
          <w:bCs w:val="0"/>
          <w:color w:val="943634" w:themeColor="accent2" w:themeShade="BF"/>
          <w:sz w:val="28"/>
          <w:szCs w:val="28"/>
        </w:rPr>
      </w:pPr>
      <w:r w:rsidRPr="00C7520F">
        <w:rPr>
          <w:b w:val="0"/>
          <w:sz w:val="28"/>
          <w:szCs w:val="28"/>
        </w:rPr>
        <w:t>На Украине, в городе Конотопе тоже есть памятник Петру Ивановиче Руденко. Я верю, что земляки нашего героя сохранят светлую память о нем</w:t>
      </w:r>
      <w:r w:rsidR="00F900F3" w:rsidRPr="00C7520F">
        <w:rPr>
          <w:b w:val="0"/>
          <w:sz w:val="28"/>
          <w:szCs w:val="28"/>
        </w:rPr>
        <w:t xml:space="preserve"> </w:t>
      </w:r>
      <w:r w:rsidR="00F900F3" w:rsidRPr="00C7520F">
        <w:rPr>
          <w:b w:val="0"/>
          <w:color w:val="943634" w:themeColor="accent2" w:themeShade="BF"/>
          <w:sz w:val="28"/>
          <w:szCs w:val="28"/>
        </w:rPr>
        <w:t>(Приложение 2)</w:t>
      </w:r>
      <w:r w:rsidRPr="00C7520F">
        <w:rPr>
          <w:b w:val="0"/>
          <w:color w:val="943634" w:themeColor="accent2" w:themeShade="BF"/>
          <w:sz w:val="28"/>
          <w:szCs w:val="28"/>
        </w:rPr>
        <w:t>.</w:t>
      </w:r>
    </w:p>
    <w:p w:rsidR="003F3A38" w:rsidRPr="00C7520F" w:rsidRDefault="003F3A38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900F3" w:rsidRPr="00C7520F" w:rsidRDefault="00F900F3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900F3" w:rsidRPr="00C7520F" w:rsidRDefault="00F900F3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900F3" w:rsidRPr="00C7520F" w:rsidRDefault="00F900F3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900F3" w:rsidRPr="00C7520F" w:rsidRDefault="00F900F3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900F3" w:rsidRPr="00C7520F" w:rsidRDefault="00F900F3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900F3" w:rsidRPr="00C7520F" w:rsidRDefault="00F900F3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900F3" w:rsidRPr="00C7520F" w:rsidRDefault="00F900F3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900F3" w:rsidRPr="00C7520F" w:rsidRDefault="00F900F3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342BA7" w:rsidRPr="00C7520F" w:rsidRDefault="00342BA7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342BA7" w:rsidRPr="00C7520F" w:rsidRDefault="00342BA7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342BA7" w:rsidRPr="00C7520F" w:rsidRDefault="00342BA7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342BA7" w:rsidRPr="00C7520F" w:rsidRDefault="00342BA7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342BA7" w:rsidRPr="00C7520F" w:rsidRDefault="00342BA7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342BA7" w:rsidRPr="00C7520F" w:rsidRDefault="00342BA7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342BA7" w:rsidRPr="00C7520F" w:rsidRDefault="00342BA7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342BA7" w:rsidRPr="00C7520F" w:rsidRDefault="00342BA7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342BA7" w:rsidRDefault="00342BA7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7520F" w:rsidRDefault="00C7520F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7520F" w:rsidRDefault="00C7520F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7520F" w:rsidRDefault="00C7520F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7520F" w:rsidRDefault="00C7520F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7520F" w:rsidRDefault="00C7520F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7520F" w:rsidRDefault="00C7520F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7520F" w:rsidRDefault="00C7520F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7520F" w:rsidRDefault="00C7520F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7520F" w:rsidRDefault="00C7520F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7520F" w:rsidRDefault="00C7520F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7520F" w:rsidRPr="00C7520F" w:rsidRDefault="00C7520F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342BA7" w:rsidRPr="00C7520F" w:rsidRDefault="00342BA7" w:rsidP="00C7520F">
      <w:pPr>
        <w:spacing w:after="0"/>
        <w:jc w:val="both"/>
        <w:rPr>
          <w:rFonts w:ascii="Times New Roman" w:hAnsi="Times New Roman" w:cs="Times New Roman"/>
          <w:color w:val="943634" w:themeColor="accent2" w:themeShade="BF"/>
          <w:sz w:val="28"/>
          <w:szCs w:val="28"/>
          <w:u w:val="single"/>
        </w:rPr>
      </w:pPr>
    </w:p>
    <w:p w:rsidR="00342BA7" w:rsidRPr="00C7520F" w:rsidRDefault="00342BA7" w:rsidP="00C7520F">
      <w:pPr>
        <w:spacing w:after="0"/>
        <w:rPr>
          <w:rFonts w:ascii="Times New Roman" w:hAnsi="Times New Roman" w:cs="Times New Roman"/>
          <w:color w:val="943634" w:themeColor="accent2" w:themeShade="BF"/>
          <w:sz w:val="28"/>
          <w:szCs w:val="28"/>
          <w:u w:val="single"/>
          <w:lang w:eastAsia="ru-RU"/>
        </w:rPr>
      </w:pPr>
      <w:r w:rsidRPr="00C7520F">
        <w:rPr>
          <w:rFonts w:ascii="Times New Roman" w:hAnsi="Times New Roman" w:cs="Times New Roman"/>
          <w:color w:val="943634" w:themeColor="accent2" w:themeShade="BF"/>
          <w:sz w:val="28"/>
          <w:szCs w:val="28"/>
          <w:u w:val="single"/>
          <w:lang w:eastAsia="ru-RU"/>
        </w:rPr>
        <w:lastRenderedPageBreak/>
        <w:t>Список использованных источников информации</w:t>
      </w:r>
    </w:p>
    <w:p w:rsidR="00342BA7" w:rsidRPr="00C7520F" w:rsidRDefault="00342BA7" w:rsidP="00C7520F">
      <w:pPr>
        <w:numPr>
          <w:ilvl w:val="0"/>
          <w:numId w:val="3"/>
        </w:numPr>
        <w:spacing w:after="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C7520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Материалы </w:t>
      </w:r>
      <w:r w:rsidRPr="00C7520F">
        <w:rPr>
          <w:rFonts w:ascii="Times New Roman" w:hAnsi="Times New Roman" w:cs="Times New Roman"/>
          <w:sz w:val="28"/>
          <w:szCs w:val="28"/>
          <w:lang w:eastAsia="ru-RU"/>
        </w:rPr>
        <w:t xml:space="preserve">сайтов </w:t>
      </w:r>
      <w:hyperlink r:id="rId39" w:history="1">
        <w:r w:rsidRPr="00C7520F">
          <w:rPr>
            <w:rStyle w:val="a3"/>
            <w:rFonts w:ascii="Times New Roman" w:hAnsi="Times New Roman" w:cs="Times New Roman"/>
            <w:sz w:val="28"/>
            <w:szCs w:val="28"/>
            <w:lang w:val="en-US" w:eastAsia="ru-RU"/>
          </w:rPr>
          <w:t>www</w:t>
        </w:r>
        <w:r w:rsidRPr="00C7520F">
          <w:rPr>
            <w:rStyle w:val="a3"/>
            <w:rFonts w:ascii="Times New Roman" w:hAnsi="Times New Roman" w:cs="Times New Roman"/>
            <w:sz w:val="28"/>
            <w:szCs w:val="28"/>
            <w:lang w:eastAsia="ru-RU"/>
          </w:rPr>
          <w:t>.</w:t>
        </w:r>
        <w:r w:rsidRPr="00C7520F">
          <w:rPr>
            <w:rStyle w:val="a3"/>
            <w:rFonts w:ascii="Times New Roman" w:hAnsi="Times New Roman" w:cs="Times New Roman"/>
            <w:sz w:val="28"/>
            <w:szCs w:val="28"/>
            <w:lang w:val="en-US" w:eastAsia="ru-RU"/>
          </w:rPr>
          <w:t>obd</w:t>
        </w:r>
        <w:r w:rsidRPr="00C7520F">
          <w:rPr>
            <w:rStyle w:val="a3"/>
            <w:rFonts w:ascii="Times New Roman" w:hAnsi="Times New Roman" w:cs="Times New Roman"/>
            <w:sz w:val="28"/>
            <w:szCs w:val="28"/>
            <w:lang w:eastAsia="ru-RU"/>
          </w:rPr>
          <w:t>-</w:t>
        </w:r>
        <w:r w:rsidRPr="00C7520F">
          <w:rPr>
            <w:rStyle w:val="a3"/>
            <w:rFonts w:ascii="Times New Roman" w:hAnsi="Times New Roman" w:cs="Times New Roman"/>
            <w:sz w:val="28"/>
            <w:szCs w:val="28"/>
            <w:lang w:val="en-US" w:eastAsia="ru-RU"/>
          </w:rPr>
          <w:t>memorial</w:t>
        </w:r>
        <w:r w:rsidRPr="00C7520F">
          <w:rPr>
            <w:rStyle w:val="a3"/>
            <w:rFonts w:ascii="Times New Roman" w:hAnsi="Times New Roman" w:cs="Times New Roman"/>
            <w:sz w:val="28"/>
            <w:szCs w:val="28"/>
            <w:lang w:eastAsia="ru-RU"/>
          </w:rPr>
          <w:t>.</w:t>
        </w:r>
        <w:r w:rsidRPr="00C7520F">
          <w:rPr>
            <w:rStyle w:val="a3"/>
            <w:rFonts w:ascii="Times New Roman" w:hAnsi="Times New Roman" w:cs="Times New Roman"/>
            <w:sz w:val="28"/>
            <w:szCs w:val="28"/>
            <w:lang w:val="en-US" w:eastAsia="ru-RU"/>
          </w:rPr>
          <w:t>ru</w:t>
        </w:r>
      </w:hyperlink>
      <w:r w:rsidRPr="00C7520F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hyperlink r:id="rId40" w:history="1">
        <w:r w:rsidRPr="00C7520F">
          <w:rPr>
            <w:rStyle w:val="a3"/>
            <w:rFonts w:ascii="Times New Roman" w:hAnsi="Times New Roman" w:cs="Times New Roman"/>
            <w:sz w:val="28"/>
            <w:szCs w:val="28"/>
            <w:lang w:val="en-US" w:eastAsia="ru-RU"/>
          </w:rPr>
          <w:t>www</w:t>
        </w:r>
        <w:r w:rsidRPr="00C7520F">
          <w:rPr>
            <w:rStyle w:val="a3"/>
            <w:rFonts w:ascii="Times New Roman" w:hAnsi="Times New Roman" w:cs="Times New Roman"/>
            <w:sz w:val="28"/>
            <w:szCs w:val="28"/>
            <w:lang w:eastAsia="ru-RU"/>
          </w:rPr>
          <w:t>.</w:t>
        </w:r>
        <w:r w:rsidRPr="00C7520F">
          <w:rPr>
            <w:rStyle w:val="a3"/>
            <w:rFonts w:ascii="Times New Roman" w:hAnsi="Times New Roman" w:cs="Times New Roman"/>
            <w:sz w:val="28"/>
            <w:szCs w:val="28"/>
            <w:lang w:val="en-US" w:eastAsia="ru-RU"/>
          </w:rPr>
          <w:t>pobeda</w:t>
        </w:r>
        <w:r w:rsidRPr="00C7520F">
          <w:rPr>
            <w:rStyle w:val="a3"/>
            <w:rFonts w:ascii="Times New Roman" w:hAnsi="Times New Roman" w:cs="Times New Roman"/>
            <w:sz w:val="28"/>
            <w:szCs w:val="28"/>
            <w:lang w:eastAsia="ru-RU"/>
          </w:rPr>
          <w:t>1945.</w:t>
        </w:r>
        <w:r w:rsidRPr="00C7520F">
          <w:rPr>
            <w:rStyle w:val="a3"/>
            <w:rFonts w:ascii="Times New Roman" w:hAnsi="Times New Roman" w:cs="Times New Roman"/>
            <w:sz w:val="28"/>
            <w:szCs w:val="28"/>
            <w:lang w:val="en-US" w:eastAsia="ru-RU"/>
          </w:rPr>
          <w:t>su</w:t>
        </w:r>
      </w:hyperlink>
      <w:r w:rsidRPr="00C7520F">
        <w:rPr>
          <w:rFonts w:ascii="Times New Roman" w:hAnsi="Times New Roman" w:cs="Times New Roman"/>
          <w:sz w:val="28"/>
          <w:szCs w:val="28"/>
          <w:lang w:eastAsia="ru-RU"/>
        </w:rPr>
        <w:t xml:space="preserve">,  </w:t>
      </w:r>
      <w:hyperlink r:id="rId41" w:history="1">
        <w:r w:rsidRPr="00C7520F">
          <w:rPr>
            <w:rStyle w:val="a3"/>
            <w:rFonts w:ascii="Times New Roman" w:hAnsi="Times New Roman" w:cs="Times New Roman"/>
            <w:sz w:val="28"/>
            <w:szCs w:val="28"/>
          </w:rPr>
          <w:t>http://podvignaroda.mil.ru</w:t>
        </w:r>
      </w:hyperlink>
    </w:p>
    <w:p w:rsidR="00130EE0" w:rsidRPr="00C7520F" w:rsidRDefault="00130EE0" w:rsidP="00C7520F">
      <w:pPr>
        <w:numPr>
          <w:ilvl w:val="0"/>
          <w:numId w:val="3"/>
        </w:numPr>
        <w:spacing w:after="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Герои Советского Союза – боевая слава земли ставропольской: краткий биографический справочник. Под редакцией Судавцова Н.Д. часть </w:t>
      </w:r>
      <w:r>
        <w:rPr>
          <w:rFonts w:ascii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lang w:val="en-US" w:eastAsia="ru-RU"/>
        </w:rPr>
        <w:t>II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 2019.</w:t>
      </w:r>
    </w:p>
    <w:p w:rsidR="00342BA7" w:rsidRPr="00C7520F" w:rsidRDefault="00342BA7" w:rsidP="00C7520F">
      <w:pPr>
        <w:numPr>
          <w:ilvl w:val="0"/>
          <w:numId w:val="3"/>
        </w:numPr>
        <w:spacing w:after="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C7520F">
        <w:rPr>
          <w:rFonts w:ascii="Times New Roman" w:hAnsi="Times New Roman" w:cs="Times New Roman"/>
          <w:sz w:val="28"/>
          <w:szCs w:val="28"/>
        </w:rPr>
        <w:t>Кругов А.И. Ставропольский край в истории России: Региональный учебник . – ООО «ТИД «Русское слово – РС», 2006.</w:t>
      </w:r>
    </w:p>
    <w:p w:rsidR="00342BA7" w:rsidRDefault="00342BA7" w:rsidP="00C7520F">
      <w:pPr>
        <w:numPr>
          <w:ilvl w:val="0"/>
          <w:numId w:val="3"/>
        </w:numPr>
        <w:spacing w:after="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C7520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Материалы школьного краеведческого музея</w:t>
      </w:r>
    </w:p>
    <w:p w:rsidR="00130EE0" w:rsidRPr="00130EE0" w:rsidRDefault="00130EE0" w:rsidP="00130EE0">
      <w:pPr>
        <w:numPr>
          <w:ilvl w:val="0"/>
          <w:numId w:val="3"/>
        </w:numPr>
        <w:spacing w:after="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C7520F">
        <w:rPr>
          <w:rFonts w:ascii="Times New Roman" w:hAnsi="Times New Roman" w:cs="Times New Roman"/>
          <w:sz w:val="28"/>
          <w:szCs w:val="28"/>
        </w:rPr>
        <w:t>Тике, Вильгельм «Марш на Кавказ. Битва за нефть 1942-1943 гг.: Взгляд с другой стороны», 1953г.</w:t>
      </w:r>
    </w:p>
    <w:p w:rsidR="00130EE0" w:rsidRPr="00C7520F" w:rsidRDefault="00130EE0" w:rsidP="00130EE0">
      <w:pPr>
        <w:spacing w:after="0"/>
        <w:ind w:left="72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F900F3" w:rsidRPr="00C7520F" w:rsidRDefault="00F900F3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900F3" w:rsidRPr="00C7520F" w:rsidRDefault="00F900F3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900F3" w:rsidRPr="00C7520F" w:rsidRDefault="00F900F3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900F3" w:rsidRDefault="00F900F3" w:rsidP="00C75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900F3" w:rsidRDefault="00F900F3" w:rsidP="00C74DC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900F3" w:rsidRDefault="00F900F3" w:rsidP="00C74DC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900F3" w:rsidRDefault="00F900F3" w:rsidP="00C74DC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900F3" w:rsidRDefault="00F900F3" w:rsidP="00C74DC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900F3" w:rsidRDefault="00F900F3" w:rsidP="00F900F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342BA7" w:rsidRDefault="00342BA7" w:rsidP="00F900F3">
      <w:pPr>
        <w:spacing w:after="0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342BA7" w:rsidRDefault="00342BA7" w:rsidP="00F900F3">
      <w:pPr>
        <w:spacing w:after="0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342BA7" w:rsidRDefault="00342BA7" w:rsidP="00F900F3">
      <w:pPr>
        <w:spacing w:after="0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342BA7" w:rsidRDefault="00342BA7" w:rsidP="00F900F3">
      <w:pPr>
        <w:spacing w:after="0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342BA7" w:rsidRDefault="00342BA7" w:rsidP="00F900F3">
      <w:pPr>
        <w:spacing w:after="0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342BA7" w:rsidRDefault="00342BA7" w:rsidP="00F900F3">
      <w:pPr>
        <w:spacing w:after="0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342BA7" w:rsidRDefault="00342BA7" w:rsidP="00F900F3">
      <w:pPr>
        <w:spacing w:after="0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342BA7" w:rsidRDefault="00342BA7" w:rsidP="00F900F3">
      <w:pPr>
        <w:spacing w:after="0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342BA7" w:rsidRDefault="00342BA7" w:rsidP="00F900F3">
      <w:pPr>
        <w:spacing w:after="0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342BA7" w:rsidRDefault="00342BA7" w:rsidP="00F900F3">
      <w:pPr>
        <w:spacing w:after="0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342BA7" w:rsidRDefault="00342BA7" w:rsidP="00F900F3">
      <w:pPr>
        <w:spacing w:after="0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342BA7" w:rsidRDefault="00342BA7" w:rsidP="00F900F3">
      <w:pPr>
        <w:spacing w:after="0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342BA7" w:rsidRDefault="00342BA7" w:rsidP="00F900F3">
      <w:pPr>
        <w:spacing w:after="0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342BA7" w:rsidRDefault="00342BA7" w:rsidP="00F900F3">
      <w:pPr>
        <w:spacing w:after="0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342BA7" w:rsidRDefault="00342BA7" w:rsidP="00F900F3">
      <w:pPr>
        <w:spacing w:after="0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342BA7" w:rsidRDefault="00342BA7" w:rsidP="00F900F3">
      <w:pPr>
        <w:spacing w:after="0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C7520F" w:rsidRDefault="00C7520F" w:rsidP="00130EE0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C7520F" w:rsidRDefault="00C7520F" w:rsidP="00F900F3">
      <w:pPr>
        <w:spacing w:after="0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F900F3" w:rsidRDefault="00F900F3" w:rsidP="00F900F3">
      <w:pPr>
        <w:spacing w:after="0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Приложение 1.</w:t>
      </w:r>
    </w:p>
    <w:p w:rsidR="00F900F3" w:rsidRDefault="00F900F3" w:rsidP="00F900F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900F3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5717516" cy="6512456"/>
            <wp:effectExtent l="19050" t="0" r="0" b="0"/>
            <wp:docPr id="1" name="Рисунок 8" descr="https://filed6-17.my.mail.ru/pic?url=https%3A%2F%2Fotvet.imgsmail.ru%2Fdownload%2F0d93a1b2752739c8c6b1e8d9a9199be6_i-2017.jpg&amp;mw=&amp;mh=&amp;sig=49ce109e7098cf9ab985e3ddc2140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filed6-17.my.mail.ru/pic?url=https%3A%2F%2Fotvet.imgsmail.ru%2Fdownload%2F0d93a1b2752739c8c6b1e8d9a9199be6_i-2017.jpg&amp;mw=&amp;mh=&amp;sig=49ce109e7098cf9ab985e3ddc2140312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00" cy="52395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00F3" w:rsidRDefault="00F900F3" w:rsidP="00C74DC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900F3" w:rsidRDefault="00F900F3" w:rsidP="00C74DC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900F3" w:rsidRDefault="00F900F3" w:rsidP="00C74DC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900F3" w:rsidRDefault="00F900F3" w:rsidP="00C74DC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900F3" w:rsidRDefault="00F900F3" w:rsidP="00C74DC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900F3" w:rsidRDefault="00F900F3" w:rsidP="00C74DC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900F3" w:rsidRDefault="00F900F3" w:rsidP="00C74DC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900F3" w:rsidRDefault="00F900F3" w:rsidP="00C74DC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900F3" w:rsidRDefault="00F900F3" w:rsidP="00C74DC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900F3" w:rsidRDefault="00F900F3" w:rsidP="00C74DC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900F3" w:rsidRDefault="00F900F3" w:rsidP="00F900F3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Приложение 2.</w:t>
      </w:r>
    </w:p>
    <w:p w:rsidR="00F900F3" w:rsidRDefault="00F900F3" w:rsidP="00C74DC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900F3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5442050" cy="3238020"/>
            <wp:effectExtent l="19050" t="0" r="6250" b="0"/>
            <wp:docPr id="12" name="Рисунок 12" descr="Мемориальная доска в Конотоп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Мемориальная доска в Конотопе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9655" cy="3236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00F3" w:rsidRPr="00F900F3" w:rsidRDefault="00F900F3" w:rsidP="00F900F3">
      <w:pPr>
        <w:shd w:val="clear" w:color="auto" w:fill="FFFFFF"/>
        <w:spacing w:before="100" w:beforeAutospacing="1" w:after="24" w:line="240" w:lineRule="auto"/>
        <w:ind w:left="3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0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фасаде управления завода «</w:t>
      </w:r>
      <w:hyperlink r:id="rId44" w:tooltip="Красный металлист (Конотоп) (страница отсутствует)" w:history="1">
        <w:r w:rsidRPr="00F900F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Красный металлист</w:t>
        </w:r>
      </w:hyperlink>
      <w:r w:rsidRPr="00F900F3">
        <w:rPr>
          <w:rFonts w:ascii="Times New Roman" w:eastAsia="Times New Roman" w:hAnsi="Times New Roman" w:cs="Times New Roman"/>
          <w:sz w:val="28"/>
          <w:szCs w:val="28"/>
          <w:lang w:eastAsia="ru-RU"/>
        </w:rPr>
        <w:t>» установлена мемориальная доска, его имя увековечено на мемориале погибшим работникам завода.</w:t>
      </w:r>
    </w:p>
    <w:p w:rsidR="00F900F3" w:rsidRPr="00F900F3" w:rsidRDefault="00F900F3" w:rsidP="00F900F3">
      <w:pPr>
        <w:rPr>
          <w:rFonts w:ascii="Times New Roman" w:hAnsi="Times New Roman" w:cs="Times New Roman"/>
          <w:sz w:val="28"/>
          <w:szCs w:val="28"/>
        </w:rPr>
      </w:pPr>
    </w:p>
    <w:p w:rsidR="00F900F3" w:rsidRPr="00C74DC5" w:rsidRDefault="00F900F3" w:rsidP="00C74DC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900F3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4512640" cy="4424649"/>
            <wp:effectExtent l="19050" t="0" r="2210" b="0"/>
            <wp:docPr id="15" name="Рисунок 15" descr="Мемориал в Конотоп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Мемориал в Конотопе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676" cy="4426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900F3" w:rsidRPr="00C74DC5" w:rsidSect="00C7520F">
      <w:footerReference w:type="default" r:id="rId46"/>
      <w:pgSz w:w="11906" w:h="16838"/>
      <w:pgMar w:top="1134" w:right="567" w:bottom="993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62AC" w:rsidRDefault="000162AC" w:rsidP="00342BA7">
      <w:pPr>
        <w:spacing w:after="0" w:line="240" w:lineRule="auto"/>
      </w:pPr>
      <w:r>
        <w:separator/>
      </w:r>
    </w:p>
  </w:endnote>
  <w:endnote w:type="continuationSeparator" w:id="1">
    <w:p w:rsidR="000162AC" w:rsidRDefault="000162AC" w:rsidP="00342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182" w:rsidRDefault="00882182" w:rsidP="006C5863">
    <w:pPr>
      <w:pStyle w:val="ac"/>
    </w:pPr>
  </w:p>
  <w:p w:rsidR="00882182" w:rsidRDefault="00882182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62AC" w:rsidRDefault="000162AC" w:rsidP="00342BA7">
      <w:pPr>
        <w:spacing w:after="0" w:line="240" w:lineRule="auto"/>
      </w:pPr>
      <w:r>
        <w:separator/>
      </w:r>
    </w:p>
  </w:footnote>
  <w:footnote w:type="continuationSeparator" w:id="1">
    <w:p w:rsidR="000162AC" w:rsidRDefault="000162AC" w:rsidP="00342B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A3E61"/>
    <w:multiLevelType w:val="hybridMultilevel"/>
    <w:tmpl w:val="FF90E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02072"/>
    <w:multiLevelType w:val="hybridMultilevel"/>
    <w:tmpl w:val="C5DC2E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4C13AC"/>
    <w:multiLevelType w:val="hybridMultilevel"/>
    <w:tmpl w:val="B81EFE4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42F0E67"/>
    <w:multiLevelType w:val="multilevel"/>
    <w:tmpl w:val="650CE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4439"/>
    <w:rsid w:val="000162AC"/>
    <w:rsid w:val="00020DCA"/>
    <w:rsid w:val="00050902"/>
    <w:rsid w:val="00072010"/>
    <w:rsid w:val="000D210F"/>
    <w:rsid w:val="000E2D87"/>
    <w:rsid w:val="000F3E34"/>
    <w:rsid w:val="00130EE0"/>
    <w:rsid w:val="001E3BE5"/>
    <w:rsid w:val="00342BA7"/>
    <w:rsid w:val="00393709"/>
    <w:rsid w:val="003F3A38"/>
    <w:rsid w:val="00413316"/>
    <w:rsid w:val="00420C2F"/>
    <w:rsid w:val="004B4E37"/>
    <w:rsid w:val="00514E21"/>
    <w:rsid w:val="005D3204"/>
    <w:rsid w:val="00654439"/>
    <w:rsid w:val="006C5863"/>
    <w:rsid w:val="006E073C"/>
    <w:rsid w:val="007813E9"/>
    <w:rsid w:val="007A0353"/>
    <w:rsid w:val="00882182"/>
    <w:rsid w:val="00884B00"/>
    <w:rsid w:val="0089343C"/>
    <w:rsid w:val="00964A7D"/>
    <w:rsid w:val="009B1765"/>
    <w:rsid w:val="00A10688"/>
    <w:rsid w:val="00AB60A1"/>
    <w:rsid w:val="00B17CD7"/>
    <w:rsid w:val="00B96967"/>
    <w:rsid w:val="00BA004C"/>
    <w:rsid w:val="00BB1B60"/>
    <w:rsid w:val="00BC630F"/>
    <w:rsid w:val="00BF19D5"/>
    <w:rsid w:val="00C563B8"/>
    <w:rsid w:val="00C74DC5"/>
    <w:rsid w:val="00C7520F"/>
    <w:rsid w:val="00C9675C"/>
    <w:rsid w:val="00D45960"/>
    <w:rsid w:val="00D84014"/>
    <w:rsid w:val="00D866C7"/>
    <w:rsid w:val="00DF0290"/>
    <w:rsid w:val="00F81D8F"/>
    <w:rsid w:val="00F900F3"/>
    <w:rsid w:val="00FA4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E21"/>
  </w:style>
  <w:style w:type="paragraph" w:styleId="1">
    <w:name w:val="heading 1"/>
    <w:basedOn w:val="a"/>
    <w:next w:val="a"/>
    <w:link w:val="10"/>
    <w:uiPriority w:val="9"/>
    <w:qFormat/>
    <w:rsid w:val="006C58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3">
    <w:name w:val="heading 3"/>
    <w:basedOn w:val="a"/>
    <w:link w:val="30"/>
    <w:uiPriority w:val="9"/>
    <w:qFormat/>
    <w:rsid w:val="00C74DC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54439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654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54439"/>
    <w:rPr>
      <w:b/>
      <w:bCs/>
    </w:rPr>
  </w:style>
  <w:style w:type="paragraph" w:customStyle="1" w:styleId="lead">
    <w:name w:val="lead"/>
    <w:basedOn w:val="a"/>
    <w:rsid w:val="00654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54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54439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A10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393709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C74DC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342B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342BA7"/>
  </w:style>
  <w:style w:type="paragraph" w:styleId="ac">
    <w:name w:val="footer"/>
    <w:basedOn w:val="a"/>
    <w:link w:val="ad"/>
    <w:uiPriority w:val="99"/>
    <w:unhideWhenUsed/>
    <w:rsid w:val="00342B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42BA7"/>
  </w:style>
  <w:style w:type="character" w:customStyle="1" w:styleId="10">
    <w:name w:val="Заголовок 1 Знак"/>
    <w:basedOn w:val="a0"/>
    <w:link w:val="1"/>
    <w:uiPriority w:val="9"/>
    <w:rsid w:val="006C58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e">
    <w:name w:val="Intense Emphasis"/>
    <w:basedOn w:val="a0"/>
    <w:uiPriority w:val="21"/>
    <w:qFormat/>
    <w:rsid w:val="006C5863"/>
    <w:rPr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09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9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E%D1%80%D0%B4%D0%B5%D0%BD_%D0%9B%D0%B5%D0%BD%D0%B8%D0%BD%D0%B0" TargetMode="External"/><Relationship Id="rId13" Type="http://schemas.openxmlformats.org/officeDocument/2006/relationships/hyperlink" Target="https://ru.wikipedia.org/wiki/15_%D1%8F%D0%BD%D0%B2%D0%B0%D1%80%D1%8F" TargetMode="External"/><Relationship Id="rId18" Type="http://schemas.openxmlformats.org/officeDocument/2006/relationships/hyperlink" Target="https://ru.wikipedia.org/wiki/1942_%D0%B3%D0%BE%D0%B4" TargetMode="External"/><Relationship Id="rId26" Type="http://schemas.openxmlformats.org/officeDocument/2006/relationships/image" Target="media/image2.png"/><Relationship Id="rId39" Type="http://schemas.openxmlformats.org/officeDocument/2006/relationships/hyperlink" Target="http://www.obd-memorial.ru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.png"/><Relationship Id="rId34" Type="http://schemas.openxmlformats.org/officeDocument/2006/relationships/hyperlink" Target="https://ru.wikipedia.org/wiki/%D0%92%D0%BE%D0%B7%D0%B4%D1%83%D1%88%D0%BD%D0%B0%D1%8F_%D0%BD%D0%B0%D0%B2%D0%B8%D0%B3%D0%B0%D1%86%D0%B8%D1%8F" TargetMode="External"/><Relationship Id="rId42" Type="http://schemas.openxmlformats.org/officeDocument/2006/relationships/image" Target="media/image4.jpeg"/><Relationship Id="rId47" Type="http://schemas.openxmlformats.org/officeDocument/2006/relationships/fontTable" Target="fontTable.xml"/><Relationship Id="rId7" Type="http://schemas.openxmlformats.org/officeDocument/2006/relationships/hyperlink" Target="https://eadaily.com/ru/news/2020/01/06/pamyatnik-bandere-ustanovyat-licom-k-kremlyu-v-ukrainskom-konotope" TargetMode="External"/><Relationship Id="rId12" Type="http://schemas.openxmlformats.org/officeDocument/2006/relationships/hyperlink" Target="http://podvignaroda.mil.ru" TargetMode="External"/><Relationship Id="rId17" Type="http://schemas.openxmlformats.org/officeDocument/2006/relationships/hyperlink" Target="https://ru.wikipedia.org/wiki/10_%D0%B4%D0%B5%D0%BA%D0%B0%D0%B1%D1%80%D1%8F" TargetMode="External"/><Relationship Id="rId25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33" Type="http://schemas.openxmlformats.org/officeDocument/2006/relationships/hyperlink" Target="https://ru.wikipedia.org/wiki/%D0%9D%D0%B0%D0%B2%D0%B8%D0%B3%D0%B0%D1%86%D0%B8%D0%BE%D0%BD%D0%BD%D1%8B%D0%B5_%D0%BF%D1%80%D0%B8%D0%B1%D0%BE%D1%80%D1%8B" TargetMode="External"/><Relationship Id="rId38" Type="http://schemas.openxmlformats.org/officeDocument/2006/relationships/hyperlink" Target="https://topwar.ru/history/" TargetMode="External"/><Relationship Id="rId46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A1%D1%83%D0%BC%D1%81%D0%BA%D0%B0%D1%8F_%D0%BE%D0%B1%D0%BB%D0%B0%D1%81%D1%82%D1%8C" TargetMode="External"/><Relationship Id="rId20" Type="http://schemas.openxmlformats.org/officeDocument/2006/relationships/hyperlink" Target="https://ru.wikipedia.org/wiki/%D0%A1%D0%BE%D1%8E%D0%B7_%D0%A1%D0%BE%D0%B2%D0%B5%D1%82%D1%81%D0%BA%D0%B8%D1%85_%D0%A1%D0%BE%D1%86%D0%B8%D0%B0%D0%BB%D0%B8%D1%81%D1%82%D0%B8%D1%87%D0%B5%D1%81%D0%BA%D0%B8%D1%85_%D0%A0%D0%B5%D1%81%D0%BF%D1%83%D0%B1%D0%BB%D0%B8%D0%BA" TargetMode="External"/><Relationship Id="rId29" Type="http://schemas.openxmlformats.org/officeDocument/2006/relationships/hyperlink" Target="https://ru.wikipedia.org/wiki/%D0%90%D0%B2%D0%B8%D0%B0%D1%86%D0%B8%D1%8F" TargetMode="External"/><Relationship Id="rId41" Type="http://schemas.openxmlformats.org/officeDocument/2006/relationships/hyperlink" Target="http://podvignaroda.mil.r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24" Type="http://schemas.openxmlformats.org/officeDocument/2006/relationships/hyperlink" Target="https://ru.wikipedia.org/w/index.php?title=7-%D0%B9_%D0%B3%D0%B2%D0%B0%D1%80%D0%B4%D0%B5%D0%B9%D1%81%D0%BA%D0%B8%D0%B9_%D1%88%D1%82%D1%83%D1%80%D0%BC%D0%BE%D0%B2%D0%BE%D0%B9_%D0%B0%D0%B2%D0%B8%D0%B0%D1%86%D0%B8%D0%BE%D0%BD%D0%BD%D1%8B%D0%B9_%D0%BF%D0%BE%D0%BB%D0%BA&amp;action=edit&amp;redlink=1" TargetMode="External"/><Relationship Id="rId32" Type="http://schemas.openxmlformats.org/officeDocument/2006/relationships/hyperlink" Target="https://ru.wikipedia.org/wiki/%D0%A2%D0%BE%D0%BF%D0%BE%D0%B3%D1%80%D0%B0%D1%84%D0%B8%D1%87%D0%B5%D1%81%D0%BA%D0%B0%D1%8F_%D0%BA%D0%B0%D1%80%D1%82%D0%B0" TargetMode="External"/><Relationship Id="rId37" Type="http://schemas.openxmlformats.org/officeDocument/2006/relationships/hyperlink" Target="https://ru.wikipedia.org/wiki/%D0%91%D0%BE%D0%B5%D0%B2%D0%BE%D0%B9_%D0%B2%D1%8B%D0%BB%D0%B5%D1%82" TargetMode="External"/><Relationship Id="rId40" Type="http://schemas.openxmlformats.org/officeDocument/2006/relationships/hyperlink" Target="http://www.pobeda1945.su" TargetMode="External"/><Relationship Id="rId45" Type="http://schemas.openxmlformats.org/officeDocument/2006/relationships/image" Target="media/image6.jpeg"/><Relationship Id="rId5" Type="http://schemas.openxmlformats.org/officeDocument/2006/relationships/footnotes" Target="footnotes.xml"/><Relationship Id="rId15" Type="http://schemas.openxmlformats.org/officeDocument/2006/relationships/hyperlink" Target="https://ru.wikipedia.org/wiki/%D0%9A%D0%BE%D0%BD%D0%BE%D1%82%D0%BE%D0%BF%D1%81%D0%BA%D0%B8%D0%B9_%D1%80%D0%B0%D0%B9%D0%BE%D0%BD" TargetMode="External"/><Relationship Id="rId23" Type="http://schemas.openxmlformats.org/officeDocument/2006/relationships/hyperlink" Target="https://ru.wikipedia.org/wiki/%D0%A8%D1%82%D1%83%D1%80%D0%BC%D0%BE%D0%B2%D0%B0%D1%8F_%D0%B0%D0%B2%D0%B8%D0%B0%D1%86%D0%B8%D1%8F" TargetMode="External"/><Relationship Id="rId28" Type="http://schemas.openxmlformats.org/officeDocument/2006/relationships/image" Target="media/image3.png"/><Relationship Id="rId36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10" Type="http://schemas.openxmlformats.org/officeDocument/2006/relationships/hyperlink" Target="https://ru.wikipedia.org/wiki/4-%D1%8F_%D0%B2%D0%BE%D0%B7%D0%B4%D1%83%D1%88%D0%BD%D0%B0%D1%8F_%D0%B0%D1%80%D0%BC%D0%B8%D1%8F_(%D0%A1%D0%A1%D0%A1%D0%A0)" TargetMode="External"/><Relationship Id="rId19" Type="http://schemas.openxmlformats.org/officeDocument/2006/relationships/hyperlink" Target="https://ru.wikipedia.org/wiki/%D0%A1%D1%82%D0%B0%D0%B2%D1%80%D0%BE%D0%BF%D0%BE%D0%BB%D1%8C%D1%81%D0%BA%D0%B8%D0%B9_%D0%BA%D1%80%D0%B0%D0%B9" TargetMode="External"/><Relationship Id="rId31" Type="http://schemas.openxmlformats.org/officeDocument/2006/relationships/hyperlink" Target="https://ru.wikipedia.org/wiki/%D0%A6%D0%B8%D1%84%D1%80%D0%BE%D0%B2%D0%B0%D1%8F_%D0%BA%D0%B0%D1%80%D1%82%D0%B0" TargetMode="External"/><Relationship Id="rId44" Type="http://schemas.openxmlformats.org/officeDocument/2006/relationships/hyperlink" Target="https://ru.wikipedia.org/w/index.php?title=%D0%9A%D1%80%D0%B0%D1%81%D0%BD%D1%8B%D0%B9_%D0%BC%D0%B5%D1%82%D0%B0%D0%BB%D0%BB%D0%B8%D1%81%D1%82_(%D0%9A%D0%BE%D0%BD%D0%BE%D1%82%D0%BE%D0%BF)&amp;action=edit&amp;redlink=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230-%D1%8F_%D1%88%D1%82%D1%83%D1%80%D0%BC%D0%BE%D0%B2%D0%B0%D1%8F_%D0%B0%D0%B2%D0%B8%D0%B0%D1%86%D0%B8%D0%BE%D0%BD%D0%BD%D0%B0%D1%8F_%D0%B4%D0%B8%D0%B2%D0%B8%D0%B7%D0%B8%D1%8F" TargetMode="External"/><Relationship Id="rId14" Type="http://schemas.openxmlformats.org/officeDocument/2006/relationships/hyperlink" Target="https://ru.wikipedia.org/wiki/1919_%D0%B3%D0%BE%D0%B4" TargetMode="External"/><Relationship Id="rId22" Type="http://schemas.openxmlformats.org/officeDocument/2006/relationships/hyperlink" Target="https://ru.wikipedia.org/wiki/%D0%A1%D0%BE%D1%8E%D0%B7_%D0%A1%D0%BE%D0%B2%D0%B5%D1%82%D1%81%D0%BA%D0%B8%D1%85_%D0%A1%D0%BE%D1%86%D0%B8%D0%B0%D0%BB%D0%B8%D1%81%D1%82%D0%B8%D1%87%D0%B5%D1%81%D0%BA%D0%B8%D1%85_%D0%A0%D0%B5%D1%81%D0%BF%D1%83%D0%B1%D0%BB%D0%B8%D0%BA" TargetMode="External"/><Relationship Id="rId27" Type="http://schemas.openxmlformats.org/officeDocument/2006/relationships/hyperlink" Target="https://ru.wikipedia.org/wiki/%D0%9E%D1%80%D0%B4%D0%B5%D0%BD_%D0%9A%D1%80%D0%B0%D1%81%D0%BD%D0%BE%D0%B3%D0%BE_%D0%97%D0%BD%D0%B0%D0%BC%D0%B5%D0%BD%D0%B8" TargetMode="External"/><Relationship Id="rId30" Type="http://schemas.openxmlformats.org/officeDocument/2006/relationships/hyperlink" Target="https://ru.wikipedia.org/w/index.php?title=%D0%9A%D1%83%D1%80%D1%81_%D0%B2%D0%BE%D0%B7%D0%B4%D1%83%D1%88%D0%BD%D0%BE%D0%B3%D0%BE_%D1%81%D1%83%D0%B4%D0%BD%D0%B0&amp;action=edit&amp;redlink=1" TargetMode="External"/><Relationship Id="rId35" Type="http://schemas.openxmlformats.org/officeDocument/2006/relationships/hyperlink" Target="https://ru.wikipedia.org/wiki/%D0%9E%D0%BF%D0%B5%D1%80%D0%B0%D1%82%D0%BE%D1%80_(%D0%B2%D0%BE%D0%B5%D0%BD%D0%BD%D0%BE%D0%B5_%D0%B4%D0%B5%D0%BB%D0%BE)" TargetMode="External"/><Relationship Id="rId43" Type="http://schemas.openxmlformats.org/officeDocument/2006/relationships/image" Target="media/image5.jpe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</TotalTime>
  <Pages>1</Pages>
  <Words>3120</Words>
  <Characters>17787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20866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Таиса Федоровна</cp:lastModifiedBy>
  <cp:revision>16</cp:revision>
  <dcterms:created xsi:type="dcterms:W3CDTF">2020-02-15T18:56:00Z</dcterms:created>
  <dcterms:modified xsi:type="dcterms:W3CDTF">2021-09-27T08:06:00Z</dcterms:modified>
</cp:coreProperties>
</file>