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9AAF46" w14:textId="77777777" w:rsidR="00D42763" w:rsidRDefault="00D42763" w:rsidP="002032AB">
      <w:pPr>
        <w:pStyle w:val="af1"/>
      </w:pPr>
      <w:bookmarkStart w:id="0" w:name="_Toc28441522"/>
      <w:r w:rsidRPr="00D42763">
        <w:rPr>
          <w:rPrChange w:id="1" w:author="sotrudnik" w:date="2021-03-26T09:18:00Z">
            <w:rPr>
              <w:b w:val="0"/>
              <w:caps w:val="0"/>
              <w:highlight w:val="yellow"/>
            </w:rPr>
          </w:rPrChange>
        </w:rPr>
        <w:t>Заключение</w:t>
      </w:r>
      <w:bookmarkStart w:id="2" w:name="_Toc455692053"/>
      <w:bookmarkEnd w:id="0"/>
    </w:p>
    <w:p w14:paraId="5242E10D" w14:textId="77777777" w:rsidR="00D42763" w:rsidRDefault="00D42763" w:rsidP="00236BF0"/>
    <w:p w14:paraId="6AC09AA5" w14:textId="6F517A2B" w:rsidR="00D42763" w:rsidRPr="00D42763" w:rsidRDefault="00D42763" w:rsidP="00236BF0">
      <w:pPr>
        <w:rPr>
          <w:rPrChange w:id="3" w:author="Unknown">
            <w:rPr>
              <w:highlight w:val="yellow"/>
            </w:rPr>
          </w:rPrChange>
        </w:rPr>
      </w:pPr>
      <w:r>
        <w:t>Социально-</w:t>
      </w:r>
      <w:r w:rsidRPr="00C21442">
        <w:t xml:space="preserve">педагогическая система духовно-нравственного и патриотического воспитания личности младших школьников в начальных </w:t>
      </w:r>
      <w:r w:rsidRPr="00D42763">
        <w:rPr>
          <w:rPrChange w:id="4" w:author="sotrudnik" w:date="2021-03-26T09:16:00Z">
            <w:rPr>
              <w:highlight w:val="yellow"/>
            </w:rPr>
          </w:rPrChange>
        </w:rPr>
        <w:t>классах МБОУ «</w:t>
      </w:r>
      <w:r w:rsidR="004454D4">
        <w:t>Г</w:t>
      </w:r>
      <w:r w:rsidRPr="00D42763">
        <w:rPr>
          <w:rPrChange w:id="5" w:author="sotrudnik" w:date="2021-03-26T09:16:00Z">
            <w:rPr>
              <w:highlight w:val="yellow"/>
            </w:rPr>
          </w:rPrChange>
        </w:rPr>
        <w:t>имназия №36» осуществляется посредством реализации ряда позиций:</w:t>
      </w:r>
    </w:p>
    <w:p w14:paraId="79F98D7F" w14:textId="77777777" w:rsidR="00D42763" w:rsidRPr="00C21442" w:rsidRDefault="00D42763" w:rsidP="00236BF0">
      <w:r w:rsidRPr="00C21442">
        <w:t xml:space="preserve">– </w:t>
      </w:r>
      <w:r>
        <w:t>деятельность творческих групп обучающихся, которые работают в различных направлениях, объединённых одной идеей развития и саморазвития духовно-нравственной культуры, деятельность построена выстроенных на гуманистических и демократических принципах;</w:t>
      </w:r>
    </w:p>
    <w:p w14:paraId="75B62E01" w14:textId="77777777" w:rsidR="00D42763" w:rsidRPr="00C21442" w:rsidRDefault="00D42763" w:rsidP="00236BF0">
      <w:r w:rsidRPr="00C21442">
        <w:t xml:space="preserve">– </w:t>
      </w:r>
      <w:r>
        <w:t>личный пример учителей, педагогической команды в целом и старших обучающихся транслирования моделей поведения, отражающего высокий уровень развития духовно-нравственной культуры;</w:t>
      </w:r>
    </w:p>
    <w:p w14:paraId="690FD9B7" w14:textId="77777777" w:rsidR="00D42763" w:rsidRPr="00C21442" w:rsidRDefault="00D42763" w:rsidP="00236BF0">
      <w:r w:rsidRPr="00C21442">
        <w:t xml:space="preserve">– </w:t>
      </w:r>
      <w:r>
        <w:t>непосредственное участие младших школьников в социальных проектах, направленных на изучение истории и духовно-нравственного наследия, улучшение окружающей среды, оказание помощи, проявление милосердия и участия, активность в рамках волонтерского и добровольческого движения.</w:t>
      </w:r>
    </w:p>
    <w:p w14:paraId="20203D57" w14:textId="77777777" w:rsidR="00D42763" w:rsidRPr="00C21442" w:rsidRDefault="00D42763" w:rsidP="00236BF0">
      <w:r w:rsidRPr="00C21442">
        <w:t xml:space="preserve">– </w:t>
      </w:r>
      <w:r>
        <w:t>изучение гуманистически ориентированных и отражающих духовные ценности произведений искусства, показывающих неисчерпаемость добра, богатство человеческих чувств, красоту мыслей и значимость позитивного отношения к миру;</w:t>
      </w:r>
    </w:p>
    <w:p w14:paraId="0FDDEFC0" w14:textId="77777777" w:rsidR="00D42763" w:rsidRPr="00C21442" w:rsidRDefault="00D42763" w:rsidP="00236BF0">
      <w:r w:rsidRPr="00C21442">
        <w:t xml:space="preserve">– </w:t>
      </w:r>
      <w:r>
        <w:t>привлечение родителей и других членов семьи обучающихся к реализации воспитательной работы, использование ресурса семьи в развития духовно-нравственной культуры детей;</w:t>
      </w:r>
    </w:p>
    <w:p w14:paraId="5043549E" w14:textId="77777777" w:rsidR="00D42763" w:rsidRPr="00D42763" w:rsidRDefault="00D42763" w:rsidP="00236BF0">
      <w:pPr>
        <w:rPr>
          <w:rPrChange w:id="6" w:author="Unknown">
            <w:rPr>
              <w:highlight w:val="yellow"/>
            </w:rPr>
          </w:rPrChange>
        </w:rPr>
      </w:pPr>
      <w:r w:rsidRPr="00C21442">
        <w:t xml:space="preserve">– </w:t>
      </w:r>
      <w:r w:rsidRPr="00D42763">
        <w:rPr>
          <w:rPrChange w:id="7" w:author="sotrudnik" w:date="2021-03-26T09:16:00Z">
            <w:rPr>
              <w:highlight w:val="yellow"/>
            </w:rPr>
          </w:rPrChange>
        </w:rPr>
        <w:t>освоение обучающегося курса «Православная куль</w:t>
      </w:r>
      <w:r>
        <w:t>тура»;</w:t>
      </w:r>
    </w:p>
    <w:p w14:paraId="42121042" w14:textId="77777777" w:rsidR="00D42763" w:rsidRPr="00C21442" w:rsidRDefault="00D42763" w:rsidP="00236BF0">
      <w:r w:rsidRPr="00C21442">
        <w:t xml:space="preserve">– </w:t>
      </w:r>
      <w:r>
        <w:t>усиление патриотического и духовно-нравственного компонента преподавания в различных предметных областях;</w:t>
      </w:r>
    </w:p>
    <w:p w14:paraId="4A068C2B" w14:textId="77777777" w:rsidR="00D42763" w:rsidRPr="00C21442" w:rsidRDefault="00D42763" w:rsidP="00236BF0">
      <w:r w:rsidRPr="00C21442">
        <w:t xml:space="preserve">– </w:t>
      </w:r>
      <w:r>
        <w:t>использование в образовательном и воспитательном процессе методов активного обучения и командных форм работы;</w:t>
      </w:r>
    </w:p>
    <w:p w14:paraId="783C1F71" w14:textId="77777777" w:rsidR="00D42763" w:rsidRPr="00C21442" w:rsidRDefault="00D42763" w:rsidP="00236BF0">
      <w:r w:rsidRPr="00C21442">
        <w:t xml:space="preserve">– </w:t>
      </w:r>
      <w:r>
        <w:t>использование ресурса отечественного туризма в формировании отечественного туризма и развитии духовно-нравственной культуры обучающихся.</w:t>
      </w:r>
    </w:p>
    <w:p w14:paraId="358F1961" w14:textId="77777777" w:rsidR="00D42763" w:rsidRPr="00C21442" w:rsidRDefault="00D42763" w:rsidP="00236BF0">
      <w:r>
        <w:lastRenderedPageBreak/>
        <w:t xml:space="preserve">Активное участию в социальных проектах позволяет младшим школьникам развивать социальную компетентность, духовность и нравственность, конструктивное поведение в общество, в различных жизненных ситуациях. Социальное партнерство педагогической команды, родителей, социальных институтов и представителей церкви усиливает продуктивность воспитательных системы мероприятий. Опыт школы по формированию установок патриотизма и духовно-нравственному воспитанию позволил достигнуть нового качества образования и повысить успешность социализации обучающихся. В настоящее время намечены перспективы продолжения данной работы с учетом трансформаций современной социальной ситуации развития подрастающего поколения. В центре системы работы стоит личность обучающегося, развитие его способности к созидательной деятельности на основе духовно-нравственных ценностей. </w:t>
      </w:r>
    </w:p>
    <w:p w14:paraId="4DCD644C" w14:textId="77777777" w:rsidR="00D42763" w:rsidRDefault="00D42763" w:rsidP="00236BF0">
      <w:r>
        <w:t>МБОУ «Гимназия № 36», сохраняя лучшие традиции педагогической команды в реализации духовно-нравственного воспитания, плодотворно ищет новое содержание и модели работы с детьми в этом направлении. Гимназия сегодня стала не только образовательным учреждением, но и социокультурным центром, деятельность которого получает признание и высокую оценку со стороны родителей и социума.</w:t>
      </w:r>
    </w:p>
    <w:p w14:paraId="5B8D8B14" w14:textId="77777777" w:rsidR="00D42763" w:rsidRDefault="00D42763" w:rsidP="00236BF0"/>
    <w:p w14:paraId="601D6571" w14:textId="77777777" w:rsidR="00D42763" w:rsidRDefault="00D42763" w:rsidP="00236BF0">
      <w:r w:rsidRPr="00804DCA">
        <w:rPr>
          <w:b/>
        </w:rPr>
        <w:t>Результаты реализации проекта были отражены в авторских публикациях его участников</w:t>
      </w:r>
      <w:r>
        <w:t>, что является ярким отражением гражданской позиции учителя.</w:t>
      </w:r>
    </w:p>
    <w:p w14:paraId="62C97E75" w14:textId="77777777" w:rsidR="00D42763" w:rsidRPr="00642ABB" w:rsidRDefault="00D42763" w:rsidP="00804DCA">
      <w:pPr>
        <w:pStyle w:val="aa"/>
        <w:tabs>
          <w:tab w:val="clear" w:pos="4677"/>
          <w:tab w:val="clear" w:pos="9355"/>
        </w:tabs>
      </w:pPr>
      <w:r w:rsidRPr="00804DCA">
        <w:rPr>
          <w:b/>
          <w:i/>
        </w:rPr>
        <w:t xml:space="preserve">Баринова В.Н. </w:t>
      </w:r>
      <w:r w:rsidRPr="006A5725">
        <w:t>Методы и приемы духовно-нравственного</w:t>
      </w:r>
      <w:r>
        <w:t xml:space="preserve"> воспитания младших школьников</w:t>
      </w:r>
      <w:r w:rsidRPr="006A5725">
        <w:t xml:space="preserve"> </w:t>
      </w:r>
      <w:r>
        <w:t>/</w:t>
      </w:r>
      <w:proofErr w:type="gramStart"/>
      <w:r>
        <w:t xml:space="preserve">/ </w:t>
      </w:r>
      <w:r w:rsidRPr="006A5725">
        <w:t xml:space="preserve"> Педагогическая</w:t>
      </w:r>
      <w:proofErr w:type="gramEnd"/>
      <w:r w:rsidRPr="006A5725">
        <w:t xml:space="preserve"> теория и практика: актуальные идеи и успешный опыт в условиях модернизации российского образования</w:t>
      </w:r>
      <w:r>
        <w:t xml:space="preserve"> : электронный сборник. Свидетельство о публикации </w:t>
      </w:r>
      <w:r>
        <w:rPr>
          <w:lang w:val="en-US"/>
        </w:rPr>
        <w:t>DOC</w:t>
      </w:r>
      <w:r>
        <w:t xml:space="preserve"> № 0028485 от </w:t>
      </w:r>
      <w:r w:rsidRPr="006A5725">
        <w:t>17.09.2019</w:t>
      </w:r>
      <w:r w:rsidRPr="00642ABB">
        <w:t>/</w:t>
      </w:r>
    </w:p>
    <w:p w14:paraId="6705499C" w14:textId="77777777" w:rsidR="00D42763" w:rsidRPr="00642ABB" w:rsidRDefault="00D42763" w:rsidP="00804DCA">
      <w:r w:rsidRPr="00804DCA">
        <w:rPr>
          <w:b/>
          <w:i/>
        </w:rPr>
        <w:t xml:space="preserve">Баринова В.Н. </w:t>
      </w:r>
      <w:r w:rsidRPr="006A5725">
        <w:t>Развитие патриотических чувств младших школьников в изучении г</w:t>
      </w:r>
      <w:r>
        <w:t>ероической истории малой родины //</w:t>
      </w:r>
      <w:r w:rsidRPr="006A5725">
        <w:t xml:space="preserve"> </w:t>
      </w:r>
      <w:r>
        <w:t>А</w:t>
      </w:r>
      <w:r w:rsidRPr="006A5725">
        <w:t xml:space="preserve">ктуальные проблемы совершенствования современного </w:t>
      </w:r>
      <w:proofErr w:type="gramStart"/>
      <w:r w:rsidRPr="006A5725">
        <w:t>образования</w:t>
      </w:r>
      <w:r>
        <w:t xml:space="preserve"> :</w:t>
      </w:r>
      <w:proofErr w:type="gramEnd"/>
      <w:r>
        <w:t xml:space="preserve"> электронный сборник. Свидетельство о публикации № </w:t>
      </w:r>
      <w:r>
        <w:rPr>
          <w:lang w:val="en-US"/>
        </w:rPr>
        <w:t>RS</w:t>
      </w:r>
      <w:r>
        <w:t xml:space="preserve"> 338-128851 от</w:t>
      </w:r>
      <w:r w:rsidRPr="006A5725">
        <w:t xml:space="preserve"> 14.01.2020</w:t>
      </w:r>
      <w:r w:rsidRPr="00642ABB">
        <w:t>/</w:t>
      </w:r>
    </w:p>
    <w:p w14:paraId="50E5D038" w14:textId="77777777" w:rsidR="00D42763" w:rsidRPr="00B435CF" w:rsidRDefault="00D42763" w:rsidP="00804DCA">
      <w:r w:rsidRPr="00B435CF">
        <w:rPr>
          <w:b/>
          <w:i/>
        </w:rPr>
        <w:lastRenderedPageBreak/>
        <w:t>Швагер В.В.</w:t>
      </w:r>
      <w:r w:rsidRPr="006A5725">
        <w:t xml:space="preserve"> Духовно-нравственного вос</w:t>
      </w:r>
      <w:r>
        <w:t xml:space="preserve">питания младших </w:t>
      </w:r>
      <w:proofErr w:type="gramStart"/>
      <w:r>
        <w:t>школьников  /</w:t>
      </w:r>
      <w:proofErr w:type="gramEnd"/>
      <w:r>
        <w:t>/</w:t>
      </w:r>
      <w:r w:rsidRPr="006A5725">
        <w:t xml:space="preserve"> </w:t>
      </w:r>
      <w:r>
        <w:t>А</w:t>
      </w:r>
      <w:r w:rsidRPr="006A5725">
        <w:t>ктуальные проблемы совершенствования современного образования</w:t>
      </w:r>
      <w:r>
        <w:t xml:space="preserve"> : электронный сборник. Свидетельство о публикации № </w:t>
      </w:r>
      <w:r>
        <w:rPr>
          <w:lang w:val="en-US"/>
        </w:rPr>
        <w:t>FA</w:t>
      </w:r>
      <w:r>
        <w:t xml:space="preserve"> 338-1</w:t>
      </w:r>
      <w:r w:rsidRPr="00B435CF">
        <w:t>70608</w:t>
      </w:r>
      <w:r>
        <w:t xml:space="preserve"> </w:t>
      </w:r>
      <w:proofErr w:type="gramStart"/>
      <w:r>
        <w:t>от</w:t>
      </w:r>
      <w:r w:rsidRPr="006A5725">
        <w:t xml:space="preserve">  17.04.2019</w:t>
      </w:r>
      <w:proofErr w:type="gramEnd"/>
      <w:r w:rsidRPr="00B435CF">
        <w:t>/</w:t>
      </w:r>
    </w:p>
    <w:p w14:paraId="1B71D96D" w14:textId="77777777" w:rsidR="00D42763" w:rsidRDefault="00D42763" w:rsidP="00804DCA">
      <w:pPr>
        <w:pStyle w:val="af3"/>
        <w:rPr>
          <w:b/>
          <w:caps/>
        </w:rPr>
      </w:pPr>
      <w:r w:rsidRPr="00B435CF">
        <w:rPr>
          <w:b/>
          <w:i/>
        </w:rPr>
        <w:t xml:space="preserve">Швагер В.В. </w:t>
      </w:r>
      <w:r w:rsidRPr="006A5725">
        <w:t>Формирование гражданской идентичности младшего школьника в процессе изучения истории Донского края</w:t>
      </w:r>
      <w:r w:rsidRPr="00B435CF">
        <w:t xml:space="preserve"> </w:t>
      </w:r>
      <w:r>
        <w:t>//</w:t>
      </w:r>
      <w:r w:rsidRPr="00B435CF">
        <w:t xml:space="preserve"> </w:t>
      </w:r>
      <w:r w:rsidRPr="006A5725">
        <w:t xml:space="preserve">Образование сегодня: эффективные методики и </w:t>
      </w:r>
      <w:proofErr w:type="gramStart"/>
      <w:r w:rsidRPr="006A5725">
        <w:t>технологии</w:t>
      </w:r>
      <w:r>
        <w:t xml:space="preserve"> :</w:t>
      </w:r>
      <w:proofErr w:type="gramEnd"/>
      <w:r>
        <w:t xml:space="preserve"> электронный сборник. Свидетельство о публикации № </w:t>
      </w:r>
      <w:r>
        <w:rPr>
          <w:lang w:val="en-US"/>
        </w:rPr>
        <w:t>FA</w:t>
      </w:r>
      <w:r>
        <w:t xml:space="preserve"> 338-170603 от</w:t>
      </w:r>
      <w:r w:rsidRPr="006A5725">
        <w:t xml:space="preserve"> 07.03.2021</w:t>
      </w:r>
    </w:p>
    <w:p w14:paraId="79AEDF58" w14:textId="77777777" w:rsidR="00D42763" w:rsidRDefault="00D42763" w:rsidP="00F00C9B"/>
    <w:p w14:paraId="44BB2E60" w14:textId="77777777" w:rsidR="00D42763" w:rsidRDefault="00D42763" w:rsidP="00F00C9B">
      <w:pPr>
        <w:ind w:firstLine="0"/>
        <w:jc w:val="center"/>
        <w:rPr>
          <w:b/>
          <w:caps/>
        </w:rPr>
      </w:pPr>
      <w:r>
        <w:rPr>
          <w:b/>
          <w:caps/>
        </w:rPr>
        <w:br w:type="page"/>
      </w:r>
      <w:r w:rsidRPr="00F00C9B">
        <w:rPr>
          <w:b/>
          <w:caps/>
        </w:rPr>
        <w:lastRenderedPageBreak/>
        <w:t>ЛИТЕРАТУРА</w:t>
      </w:r>
      <w:bookmarkEnd w:id="2"/>
    </w:p>
    <w:p w14:paraId="5BEEF902" w14:textId="77777777" w:rsidR="00D42763" w:rsidRPr="004F5D7B" w:rsidRDefault="00D42763" w:rsidP="00F00C9B">
      <w:pPr>
        <w:ind w:firstLine="0"/>
        <w:jc w:val="center"/>
      </w:pPr>
    </w:p>
    <w:p w14:paraId="79D39D49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r w:rsidRPr="004F5D7B">
        <w:t>Азаров, Ю. Педагогическое искусство патриотического воспитания [Текст] / Ю. Азаров // Воспитание школьников. – 2008. – № 6. – С. 3 – 11.</w:t>
      </w:r>
    </w:p>
    <w:p w14:paraId="4645F860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r w:rsidRPr="004F5D7B">
        <w:t>Акулич, М. М. Патриотизм в системе нравственных ценностей россиян [Текст] / М. М. Акулич // Безопасность Евразии. – 2004. – № 2. – С. 395 – 411.</w:t>
      </w:r>
    </w:p>
    <w:p w14:paraId="05564249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r w:rsidRPr="004F5D7B">
        <w:t>Алиева, С. Т. Патриотическое воспитание детей младшего школьного возраста [Текст] / С. Т. Алиева // Известия Дагестанского гос. пед. ун-та. – 2009. – № 2. – С. 34 – 43.</w:t>
      </w:r>
    </w:p>
    <w:p w14:paraId="5939A1F7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r w:rsidRPr="004F5D7B">
        <w:t>Баронина, К. А. Особенности интеграционных процессов в системе патриотического воспитания России в начале XXI века [Текст] / К. А. Баронина, А. В. Лукинова // Педагогическое образование и наука. – 2010. – №</w:t>
      </w:r>
      <w:r>
        <w:t xml:space="preserve"> </w:t>
      </w:r>
      <w:r w:rsidRPr="004F5D7B">
        <w:t>1. – С. 49 – 53.</w:t>
      </w:r>
    </w:p>
    <w:p w14:paraId="13076A75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r w:rsidRPr="004F5D7B">
        <w:t>Барышникова, С. В. «Сопереживание судьбе Родины» как стратегия патриотического воспитания [Текст] / С. В. Барышникова // Воспитание школьников. – 2010. – № 6. – С. 70 – 73.</w:t>
      </w:r>
    </w:p>
    <w:p w14:paraId="1E8BC94C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proofErr w:type="spellStart"/>
      <w:r w:rsidRPr="004F5D7B">
        <w:t>Бессчетнова</w:t>
      </w:r>
      <w:proofErr w:type="spellEnd"/>
      <w:r w:rsidRPr="004F5D7B">
        <w:t xml:space="preserve">, О. В. Патриотизм как морально-нравственная компонента личности современной учащейся молодежи [Текст] / О. В. </w:t>
      </w:r>
      <w:proofErr w:type="spellStart"/>
      <w:r w:rsidRPr="004F5D7B">
        <w:t>Бессчетнова</w:t>
      </w:r>
      <w:proofErr w:type="spellEnd"/>
      <w:r w:rsidRPr="004F5D7B">
        <w:t xml:space="preserve"> // Вестник Томского гос. пед. ун-та. – 2011. – </w:t>
      </w:r>
      <w:proofErr w:type="spellStart"/>
      <w:r w:rsidRPr="004F5D7B">
        <w:t>Вып</w:t>
      </w:r>
      <w:proofErr w:type="spellEnd"/>
      <w:r w:rsidRPr="004F5D7B">
        <w:t>. 2. – С. 137 – 141.</w:t>
      </w:r>
    </w:p>
    <w:p w14:paraId="73B62453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proofErr w:type="spellStart"/>
      <w:r w:rsidRPr="004F5D7B">
        <w:t>Буйлова</w:t>
      </w:r>
      <w:proofErr w:type="spellEnd"/>
      <w:r w:rsidRPr="004F5D7B">
        <w:t>, Л. Н. Актуальные направления организации патриотического воспитания в системе дополнительного образования детей [Текст] / Л. Н.</w:t>
      </w:r>
      <w:r>
        <w:t xml:space="preserve"> </w:t>
      </w:r>
      <w:proofErr w:type="spellStart"/>
      <w:r w:rsidRPr="004F5D7B">
        <w:t>Буйлова</w:t>
      </w:r>
      <w:proofErr w:type="spellEnd"/>
      <w:r w:rsidRPr="004F5D7B">
        <w:t xml:space="preserve"> // Внешкольник. – 2013. – № 6. – С. 39 – 48.</w:t>
      </w:r>
    </w:p>
    <w:p w14:paraId="2D9C7B71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proofErr w:type="spellStart"/>
      <w:r w:rsidRPr="004F5D7B">
        <w:t>Буянский</w:t>
      </w:r>
      <w:proofErr w:type="spellEnd"/>
      <w:r w:rsidRPr="004F5D7B">
        <w:t>, Д. Б. Гражданская компетентность как цель образования [Текст] / Д.</w:t>
      </w:r>
      <w:r>
        <w:t xml:space="preserve"> </w:t>
      </w:r>
      <w:r w:rsidRPr="004F5D7B">
        <w:t xml:space="preserve">Б. </w:t>
      </w:r>
      <w:proofErr w:type="spellStart"/>
      <w:r w:rsidRPr="004F5D7B">
        <w:t>Буянский</w:t>
      </w:r>
      <w:proofErr w:type="spellEnd"/>
      <w:r w:rsidRPr="004F5D7B">
        <w:t xml:space="preserve"> // Начальная школа: плюс-минус. – 2008. – № 10. – С. 27.</w:t>
      </w:r>
    </w:p>
    <w:p w14:paraId="6738581E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proofErr w:type="spellStart"/>
      <w:r w:rsidRPr="004F5D7B">
        <w:t>Витовтова</w:t>
      </w:r>
      <w:proofErr w:type="spellEnd"/>
      <w:r w:rsidRPr="004F5D7B">
        <w:t xml:space="preserve">, М. С. Патриотическое воспитание во внеурочной деятельности учителя [Текст] / М. С. </w:t>
      </w:r>
      <w:proofErr w:type="spellStart"/>
      <w:r w:rsidRPr="004F5D7B">
        <w:t>Витовтова</w:t>
      </w:r>
      <w:proofErr w:type="spellEnd"/>
      <w:r w:rsidRPr="004F5D7B">
        <w:t xml:space="preserve"> // Народное образование (Патриотическое воспитание в школе). – 2012. – № 9. – С. 88 – 90.</w:t>
      </w:r>
    </w:p>
    <w:p w14:paraId="77996E55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r w:rsidRPr="004F5D7B">
        <w:t>Героико-патриотическое воспитание в школе: детские объединения, музеи, клубы, кружки, поисковая деятельность [Текст</w:t>
      </w:r>
      <w:proofErr w:type="gramStart"/>
      <w:r w:rsidRPr="004F5D7B">
        <w:t>] :</w:t>
      </w:r>
      <w:proofErr w:type="gramEnd"/>
      <w:r w:rsidRPr="004F5D7B">
        <w:t xml:space="preserve"> методическое пособие / авт.-сост. Т. А. Орешкина. – </w:t>
      </w:r>
      <w:proofErr w:type="gramStart"/>
      <w:r w:rsidRPr="004F5D7B">
        <w:t>Волгоград :</w:t>
      </w:r>
      <w:proofErr w:type="gramEnd"/>
      <w:r w:rsidRPr="004F5D7B">
        <w:t xml:space="preserve"> Учитель, 2007. – 122 с.</w:t>
      </w:r>
    </w:p>
    <w:p w14:paraId="542AA13F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r w:rsidRPr="004F5D7B">
        <w:t>Государственная программа «Патриотическое воспитание граждан Российской Федерации на 2016 – 2020 годы» [Электронный ресурс</w:t>
      </w:r>
      <w:proofErr w:type="gramStart"/>
      <w:r w:rsidRPr="004F5D7B">
        <w:t>] :</w:t>
      </w:r>
      <w:proofErr w:type="gramEnd"/>
      <w:r w:rsidRPr="004F5D7B">
        <w:t xml:space="preserve"> </w:t>
      </w:r>
      <w:r w:rsidRPr="004F5D7B">
        <w:lastRenderedPageBreak/>
        <w:t>офиц. текст : [Постановление Правительства Российской Федерации от 30 декабря 2015 г</w:t>
      </w:r>
      <w:r>
        <w:t>ода</w:t>
      </w:r>
      <w:r w:rsidRPr="004F5D7B">
        <w:t xml:space="preserve"> № 1493] // Консорциум «Кодекс»: электронный фонд правовой и нормативно-технической документации. – Режим доступа: http://docs.cntd.ru/document/420327349.</w:t>
      </w:r>
    </w:p>
    <w:p w14:paraId="0278DD29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proofErr w:type="spellStart"/>
      <w:r w:rsidRPr="004F5D7B">
        <w:t>Гревцева</w:t>
      </w:r>
      <w:proofErr w:type="spellEnd"/>
      <w:r w:rsidRPr="004F5D7B">
        <w:t>, Г. Я. Патриотическое воспитание школьников как фактор социализации [Текст</w:t>
      </w:r>
      <w:proofErr w:type="gramStart"/>
      <w:r w:rsidRPr="004F5D7B">
        <w:t>] :</w:t>
      </w:r>
      <w:proofErr w:type="gramEnd"/>
      <w:r w:rsidRPr="004F5D7B">
        <w:t xml:space="preserve"> монография / Г. Я. </w:t>
      </w:r>
      <w:proofErr w:type="spellStart"/>
      <w:r w:rsidRPr="004F5D7B">
        <w:t>Гревцева</w:t>
      </w:r>
      <w:proofErr w:type="spellEnd"/>
      <w:r w:rsidRPr="004F5D7B">
        <w:t xml:space="preserve">. – СПб.: СМИО-ПРЕСС; Челябинск: Изд-во </w:t>
      </w:r>
      <w:proofErr w:type="spellStart"/>
      <w:r w:rsidRPr="004F5D7B">
        <w:t>Челяб</w:t>
      </w:r>
      <w:proofErr w:type="spellEnd"/>
      <w:r w:rsidRPr="004F5D7B">
        <w:t>. гос. пед. ун-та, 2005. – 504 с.</w:t>
      </w:r>
    </w:p>
    <w:p w14:paraId="71C91741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r w:rsidRPr="004F5D7B">
        <w:t>Данилов, П. В. Формирование и воспитание патриотических чувств [Текст] / П. В. Данилов // Организация работы с молодежью. – 2013. – №</w:t>
      </w:r>
      <w:r>
        <w:t xml:space="preserve"> </w:t>
      </w:r>
      <w:r w:rsidRPr="004F5D7B">
        <w:t>9. – С. 35 – 40.</w:t>
      </w:r>
    </w:p>
    <w:p w14:paraId="4A8DFCA5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r w:rsidRPr="004F5D7B">
        <w:t>Дашкова, Г. Н. Роль информационных технологий в воспитании чувства патриотизма у младших школьников [Текст] / Г. Н. Дашкова // Вестник Череповецкого гос. ун-та. – 2009. – № 4. – С. 9 – 13.</w:t>
      </w:r>
    </w:p>
    <w:p w14:paraId="4422233A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proofErr w:type="spellStart"/>
      <w:r w:rsidRPr="004F5D7B">
        <w:t>Ипполитова</w:t>
      </w:r>
      <w:proofErr w:type="spellEnd"/>
      <w:r w:rsidRPr="004F5D7B">
        <w:t xml:space="preserve">, Н. В. </w:t>
      </w:r>
      <w:proofErr w:type="spellStart"/>
      <w:r w:rsidRPr="004F5D7B">
        <w:t>Патриотитческое</w:t>
      </w:r>
      <w:proofErr w:type="spellEnd"/>
      <w:r w:rsidRPr="004F5D7B">
        <w:t xml:space="preserve"> воспитание учащихся [Текст] учебное пособие по спецкурсу для студентов пед. ин-</w:t>
      </w:r>
      <w:proofErr w:type="spellStart"/>
      <w:r w:rsidRPr="004F5D7B">
        <w:t>тов</w:t>
      </w:r>
      <w:proofErr w:type="spellEnd"/>
      <w:r w:rsidRPr="004F5D7B">
        <w:t xml:space="preserve"> / Н.В. </w:t>
      </w:r>
      <w:proofErr w:type="spellStart"/>
      <w:r w:rsidRPr="004F5D7B">
        <w:t>Ипполитова</w:t>
      </w:r>
      <w:proofErr w:type="spellEnd"/>
      <w:r w:rsidRPr="004F5D7B">
        <w:t>. – 2-е изд., доп. – Шадринск: ШГПИ, 2005. – 84 с.</w:t>
      </w:r>
    </w:p>
    <w:p w14:paraId="6CAE4760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r w:rsidRPr="004F5D7B">
        <w:t>Казьмина, Е. Г. Экскурсионная деятельность как условие патриотического воспитания личности [Текст] / Е. Г. Казьмина // Вестник Академии детско-юношеского туризма и краеведения. – 2012. – № 4. – С. 136 – 144.</w:t>
      </w:r>
    </w:p>
    <w:p w14:paraId="74F52FDF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r w:rsidRPr="004F5D7B">
        <w:t xml:space="preserve">Константинов, С. А. Развитие теории и практики патриотического воспитания современных российских школьников [Текст] / С. А. Константинов // Вестник </w:t>
      </w:r>
      <w:proofErr w:type="spellStart"/>
      <w:r w:rsidRPr="004F5D7B">
        <w:t>СПбУ</w:t>
      </w:r>
      <w:proofErr w:type="spellEnd"/>
      <w:r w:rsidRPr="004F5D7B">
        <w:t xml:space="preserve"> МВД. – 2011. – № 1 (49). – С.</w:t>
      </w:r>
      <w:r>
        <w:t xml:space="preserve"> </w:t>
      </w:r>
      <w:r w:rsidRPr="004F5D7B">
        <w:t>186 – 192.</w:t>
      </w:r>
    </w:p>
    <w:p w14:paraId="7D3A83E8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r w:rsidRPr="004F5D7B">
        <w:t xml:space="preserve">Корниенко, Н. А. Гражданственность и патриотизм: основа духовно-нравственного развития и воспитания личности [Текст] / Н. А. Корниенко // </w:t>
      </w:r>
      <w:proofErr w:type="spellStart"/>
      <w:r w:rsidRPr="004F5D7B">
        <w:t>Акмеология</w:t>
      </w:r>
      <w:proofErr w:type="spellEnd"/>
      <w:r w:rsidRPr="004F5D7B">
        <w:t>. – 2011. – № 4. – С. 38 – 45.</w:t>
      </w:r>
    </w:p>
    <w:p w14:paraId="48E34BE6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proofErr w:type="spellStart"/>
      <w:r w:rsidRPr="004F5D7B">
        <w:t>Котруца</w:t>
      </w:r>
      <w:proofErr w:type="spellEnd"/>
      <w:r w:rsidRPr="004F5D7B">
        <w:t xml:space="preserve">, Л. Н. Формирование патриотического сознания учащихся в условиях современной школы [Текст] / Л. Н. </w:t>
      </w:r>
      <w:proofErr w:type="spellStart"/>
      <w:r w:rsidRPr="004F5D7B">
        <w:t>Котруца</w:t>
      </w:r>
      <w:proofErr w:type="spellEnd"/>
      <w:r w:rsidRPr="004F5D7B">
        <w:t xml:space="preserve"> // Вестник Адыгейского гос. ун-та. – 2007. – № 4. – С. 185 – 193.</w:t>
      </w:r>
    </w:p>
    <w:p w14:paraId="52E390B1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r w:rsidRPr="004F5D7B">
        <w:t>Кудинов, С. И. Роль ответственности в проявлении патриотичности личности [Текст] / С. И. Кудинов, И. Б. Кудинова // Российский научный журнал. – 2014. – № 2. – С. 162.</w:t>
      </w:r>
    </w:p>
    <w:p w14:paraId="7F32C3D8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proofErr w:type="spellStart"/>
      <w:r w:rsidRPr="004F5D7B">
        <w:t>Кусмарцев</w:t>
      </w:r>
      <w:proofErr w:type="spellEnd"/>
      <w:r w:rsidRPr="004F5D7B">
        <w:t>, М. Б. Патриотическое воспитание: проблемы инновационного развития [Текст</w:t>
      </w:r>
      <w:proofErr w:type="gramStart"/>
      <w:r w:rsidRPr="004F5D7B">
        <w:t>] :</w:t>
      </w:r>
      <w:proofErr w:type="gramEnd"/>
      <w:r w:rsidRPr="004F5D7B">
        <w:t xml:space="preserve"> монография / М. Б. </w:t>
      </w:r>
      <w:proofErr w:type="spellStart"/>
      <w:r w:rsidRPr="004F5D7B">
        <w:t>Кусмарцев</w:t>
      </w:r>
      <w:proofErr w:type="spellEnd"/>
      <w:r w:rsidRPr="004F5D7B">
        <w:t xml:space="preserve">. – Волгоград: Изд-во </w:t>
      </w:r>
      <w:proofErr w:type="spellStart"/>
      <w:r w:rsidRPr="004F5D7B">
        <w:t>ВолГМУ</w:t>
      </w:r>
      <w:proofErr w:type="spellEnd"/>
      <w:r w:rsidRPr="004F5D7B">
        <w:t>, 2013. – 188 с.</w:t>
      </w:r>
    </w:p>
    <w:p w14:paraId="599024BC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r w:rsidRPr="004F5D7B">
        <w:lastRenderedPageBreak/>
        <w:t>Лутовинов, В. И. Гражданско-патриотическое воспитание сегодня [Текст] / В. И. Лутовинов // Педагогика. – 2006. – № 5. – С. 52 – 59.</w:t>
      </w:r>
    </w:p>
    <w:p w14:paraId="09DE3676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proofErr w:type="spellStart"/>
      <w:r w:rsidRPr="004F5D7B">
        <w:t>Мажитова</w:t>
      </w:r>
      <w:proofErr w:type="spellEnd"/>
      <w:r w:rsidRPr="004F5D7B">
        <w:t xml:space="preserve">, А. Р. Патриотическое воспитание как фактор идентификации личности в эпоху глобализации [Текст] / А. Р. </w:t>
      </w:r>
      <w:proofErr w:type="spellStart"/>
      <w:r w:rsidRPr="004F5D7B">
        <w:t>Мажитова</w:t>
      </w:r>
      <w:proofErr w:type="spellEnd"/>
      <w:r w:rsidRPr="004F5D7B">
        <w:t xml:space="preserve"> // Вестник Челябинского гос. ун-та. – 2012. – № 18. – С. 18 – 26.</w:t>
      </w:r>
    </w:p>
    <w:p w14:paraId="2CDC1181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proofErr w:type="spellStart"/>
      <w:r w:rsidRPr="004F5D7B">
        <w:t>Минахметов</w:t>
      </w:r>
      <w:proofErr w:type="spellEnd"/>
      <w:r w:rsidRPr="004F5D7B">
        <w:t xml:space="preserve">, А. Ш. Факторы, влияющие на развития патриотизма как ценности культуры современной России [Текст] / А. Ш. </w:t>
      </w:r>
      <w:proofErr w:type="spellStart"/>
      <w:r w:rsidRPr="004F5D7B">
        <w:t>Минахметов</w:t>
      </w:r>
      <w:proofErr w:type="spellEnd"/>
      <w:r w:rsidRPr="004F5D7B">
        <w:t xml:space="preserve"> // Наука и бизнес: пути развития. – 2012. – №</w:t>
      </w:r>
      <w:r>
        <w:t xml:space="preserve"> </w:t>
      </w:r>
      <w:r w:rsidRPr="004F5D7B">
        <w:t>9 (15). – С. 22 – 26.</w:t>
      </w:r>
    </w:p>
    <w:p w14:paraId="11984407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r w:rsidRPr="004F5D7B">
        <w:t>Николаев, М. В. Гражданское воспитание учащихся общеобразовательных учреждений в современный период [Текст</w:t>
      </w:r>
      <w:proofErr w:type="gramStart"/>
      <w:r w:rsidRPr="004F5D7B">
        <w:t>] :</w:t>
      </w:r>
      <w:proofErr w:type="gramEnd"/>
      <w:r w:rsidRPr="004F5D7B">
        <w:t xml:space="preserve"> </w:t>
      </w:r>
      <w:proofErr w:type="spellStart"/>
      <w:r w:rsidRPr="004F5D7B">
        <w:t>дис</w:t>
      </w:r>
      <w:proofErr w:type="spellEnd"/>
      <w:r w:rsidRPr="004F5D7B">
        <w:t>. ... канд. пед. наук: 13.00.01: Общая педагогика, история педагогики и образования / Николаев Михаил Васильевич; [Место защиты: Московский гос. гуманитарный ун-т им. М.А.</w:t>
      </w:r>
      <w:r>
        <w:t xml:space="preserve"> </w:t>
      </w:r>
      <w:r w:rsidRPr="004F5D7B">
        <w:t>Шолохова]. – М., 2006. – 156 с.</w:t>
      </w:r>
    </w:p>
    <w:p w14:paraId="197682EF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r w:rsidRPr="004F5D7B">
        <w:t>Патриотическое воспитание: система работы, планирование, конспекты уроков, разработки занятий [Текст</w:t>
      </w:r>
      <w:proofErr w:type="gramStart"/>
      <w:r w:rsidRPr="004F5D7B">
        <w:t>] :</w:t>
      </w:r>
      <w:proofErr w:type="gramEnd"/>
      <w:r w:rsidRPr="004F5D7B">
        <w:t xml:space="preserve"> методическое пособие / авт.-сост. И .А. </w:t>
      </w:r>
      <w:proofErr w:type="spellStart"/>
      <w:r w:rsidRPr="004F5D7B">
        <w:t>Пашкович</w:t>
      </w:r>
      <w:proofErr w:type="spellEnd"/>
      <w:r w:rsidRPr="004F5D7B">
        <w:t xml:space="preserve">. – </w:t>
      </w:r>
      <w:proofErr w:type="gramStart"/>
      <w:r w:rsidRPr="004F5D7B">
        <w:t>Волгоград :</w:t>
      </w:r>
      <w:proofErr w:type="gramEnd"/>
      <w:r w:rsidRPr="004F5D7B">
        <w:t xml:space="preserve"> Учитель, 2008. – 169 с.</w:t>
      </w:r>
    </w:p>
    <w:p w14:paraId="7289BBC0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r w:rsidRPr="004F5D7B">
        <w:t>Полищук, И. А. Диагностика гражданско-патриотического воспитания школьников [Текст] / И. А. Полищук // Теория и практика общественного развития. – 2013. – № 1. – С. 146 – 148.</w:t>
      </w:r>
    </w:p>
    <w:p w14:paraId="28F4A60B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r w:rsidRPr="004F5D7B">
        <w:t>Рахматуллина, Л. В. Формирование основ социокультурной (российской) идентичности школьников средствами гражданско-патриотического воспитания [Текст] / Л. В. Рахматуллина // Вестник ун-та Российской академии образования. – 2008. – № 5. – С. 102 – 140.</w:t>
      </w:r>
    </w:p>
    <w:p w14:paraId="4C92C00C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r w:rsidRPr="004F5D7B">
        <w:t>Романовский, В. К. Гражданственность и патриотизм – важнейшая ценность школьного образования [Текст] / В. К. Романовский // Практика школьного воспитания. – 2013. – № 2. – С. 2 – 8.</w:t>
      </w:r>
    </w:p>
    <w:p w14:paraId="34DE7436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r w:rsidRPr="004F5D7B">
        <w:t>Сидоров, Е. А. Детские объединения в системе патриотического воспитания во внеурочной деятельности школы [Текст] / Е. А. Сидоров // Внешкольник. – 2013. – № 4. – С. 40 – 43.</w:t>
      </w:r>
    </w:p>
    <w:p w14:paraId="551D0C04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r w:rsidRPr="004F5D7B">
        <w:t xml:space="preserve">Сироткин, О. Е. Организация образовательной среды школы, как основа формирования патриотизма обучающихся в современной школе [Текст] / О. Е. Сироткин, А. В. </w:t>
      </w:r>
      <w:proofErr w:type="spellStart"/>
      <w:r w:rsidRPr="004F5D7B">
        <w:t>Основин</w:t>
      </w:r>
      <w:proofErr w:type="spellEnd"/>
      <w:r w:rsidRPr="004F5D7B">
        <w:t xml:space="preserve"> // Известия Южного федерального университета. Педагогические науки. – 2015. – № 6. – С. 80 – 86.</w:t>
      </w:r>
    </w:p>
    <w:p w14:paraId="5662CB78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r w:rsidRPr="004F5D7B">
        <w:lastRenderedPageBreak/>
        <w:t>Стратегии развития воспитания в Российской Федерации на период до 2025 года [Электронный ресурс</w:t>
      </w:r>
      <w:proofErr w:type="gramStart"/>
      <w:r w:rsidRPr="004F5D7B">
        <w:t>] :</w:t>
      </w:r>
      <w:proofErr w:type="gramEnd"/>
      <w:r w:rsidRPr="004F5D7B">
        <w:t xml:space="preserve"> офиц. документ [Распоряжение Правительства Российской Федерации от 29 мая 2015 года № 996-р] // Консорциум «Кодекс»: электронный фонд правовой и нормативно-технической документации. – Режим доступа: http://docs.cntd.ru/document/ 420277810</w:t>
      </w:r>
    </w:p>
    <w:p w14:paraId="2724A884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proofErr w:type="spellStart"/>
      <w:r w:rsidRPr="004F5D7B">
        <w:t>Циулина</w:t>
      </w:r>
      <w:proofErr w:type="spellEnd"/>
      <w:r w:rsidRPr="004F5D7B">
        <w:t xml:space="preserve">, М. Патриотическое воспитание школьников: возможности </w:t>
      </w:r>
      <w:proofErr w:type="spellStart"/>
      <w:r w:rsidRPr="004F5D7B">
        <w:t>социообразовательной</w:t>
      </w:r>
      <w:proofErr w:type="spellEnd"/>
      <w:r w:rsidRPr="004F5D7B">
        <w:t xml:space="preserve"> среды [Текст] / М. </w:t>
      </w:r>
      <w:proofErr w:type="spellStart"/>
      <w:r w:rsidRPr="004F5D7B">
        <w:t>Циулина</w:t>
      </w:r>
      <w:proofErr w:type="spellEnd"/>
      <w:r w:rsidRPr="004F5D7B">
        <w:t xml:space="preserve"> // Воспитание в школе. – 2013. – № 3. – С. 24 – 32.</w:t>
      </w:r>
    </w:p>
    <w:p w14:paraId="44619556" w14:textId="77777777" w:rsidR="00D42763" w:rsidRPr="004F5D7B" w:rsidRDefault="00D42763" w:rsidP="00F00C9B">
      <w:pPr>
        <w:numPr>
          <w:ilvl w:val="0"/>
          <w:numId w:val="19"/>
        </w:numPr>
        <w:tabs>
          <w:tab w:val="clear" w:pos="1429"/>
        </w:tabs>
        <w:ind w:left="360"/>
      </w:pPr>
      <w:proofErr w:type="spellStart"/>
      <w:r w:rsidRPr="004F5D7B">
        <w:t>Ясвин</w:t>
      </w:r>
      <w:proofErr w:type="spellEnd"/>
      <w:r w:rsidRPr="004F5D7B">
        <w:t>, В. А. Образовательная среда: от моделирования – к проектиро</w:t>
      </w:r>
      <w:r w:rsidRPr="004F5D7B">
        <w:softHyphen/>
        <w:t>ванию [Текст</w:t>
      </w:r>
      <w:proofErr w:type="gramStart"/>
      <w:r w:rsidRPr="004F5D7B">
        <w:t>] :</w:t>
      </w:r>
      <w:proofErr w:type="gramEnd"/>
      <w:r w:rsidRPr="004F5D7B">
        <w:t xml:space="preserve"> монография / В. А. </w:t>
      </w:r>
      <w:proofErr w:type="spellStart"/>
      <w:r w:rsidRPr="004F5D7B">
        <w:t>Ясвин</w:t>
      </w:r>
      <w:proofErr w:type="spellEnd"/>
      <w:r w:rsidRPr="004F5D7B">
        <w:t>. – M.: Смысл, 2001. – 365 с.</w:t>
      </w:r>
    </w:p>
    <w:sectPr w:rsidR="00D42763" w:rsidRPr="004F5D7B" w:rsidSect="00642ABB">
      <w:footerReference w:type="even" r:id="rId7"/>
      <w:footerReference w:type="default" r:id="rId8"/>
      <w:pgSz w:w="11906" w:h="16838"/>
      <w:pgMar w:top="1134" w:right="850" w:bottom="1134" w:left="1701" w:header="708" w:footer="708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63E07B" w14:textId="77777777" w:rsidR="00D42763" w:rsidRDefault="00D42763" w:rsidP="00B37A3D">
      <w:r>
        <w:separator/>
      </w:r>
    </w:p>
  </w:endnote>
  <w:endnote w:type="continuationSeparator" w:id="0">
    <w:p w14:paraId="7621580C" w14:textId="77777777" w:rsidR="00D42763" w:rsidRDefault="00D42763" w:rsidP="00B37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3596F5" w14:textId="77777777" w:rsidR="00D42763" w:rsidRDefault="00D42763" w:rsidP="00773E98">
    <w:pPr>
      <w:pStyle w:val="ac"/>
      <w:framePr w:wrap="around" w:vAnchor="text" w:hAnchor="margin" w:xAlign="right" w:y="1"/>
      <w:rPr>
        <w:rStyle w:val="af5"/>
        <w:rFonts w:cs="Courier New"/>
      </w:rPr>
    </w:pPr>
    <w:r>
      <w:rPr>
        <w:rStyle w:val="af5"/>
        <w:rFonts w:cs="Courier New"/>
      </w:rPr>
      <w:fldChar w:fldCharType="begin"/>
    </w:r>
    <w:r>
      <w:rPr>
        <w:rStyle w:val="af5"/>
        <w:rFonts w:cs="Courier New"/>
      </w:rPr>
      <w:instrText xml:space="preserve">PAGE  </w:instrText>
    </w:r>
    <w:r>
      <w:rPr>
        <w:rStyle w:val="af5"/>
        <w:rFonts w:cs="Courier New"/>
      </w:rPr>
      <w:fldChar w:fldCharType="end"/>
    </w:r>
  </w:p>
  <w:p w14:paraId="2AECFF42" w14:textId="77777777" w:rsidR="00D42763" w:rsidRDefault="00D42763" w:rsidP="00642ABB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DCA336" w14:textId="77777777" w:rsidR="00D42763" w:rsidRDefault="00D42763" w:rsidP="00773E98">
    <w:pPr>
      <w:pStyle w:val="ac"/>
      <w:framePr w:wrap="around" w:vAnchor="text" w:hAnchor="margin" w:xAlign="right" w:y="1"/>
      <w:rPr>
        <w:rStyle w:val="af5"/>
        <w:rFonts w:cs="Courier New"/>
      </w:rPr>
    </w:pPr>
    <w:r>
      <w:rPr>
        <w:rStyle w:val="af5"/>
        <w:rFonts w:cs="Courier New"/>
      </w:rPr>
      <w:fldChar w:fldCharType="begin"/>
    </w:r>
    <w:r>
      <w:rPr>
        <w:rStyle w:val="af5"/>
        <w:rFonts w:cs="Courier New"/>
      </w:rPr>
      <w:instrText xml:space="preserve">PAGE  </w:instrText>
    </w:r>
    <w:r>
      <w:rPr>
        <w:rStyle w:val="af5"/>
        <w:rFonts w:cs="Courier New"/>
      </w:rPr>
      <w:fldChar w:fldCharType="separate"/>
    </w:r>
    <w:r>
      <w:rPr>
        <w:rStyle w:val="af5"/>
        <w:rFonts w:cs="Courier New"/>
        <w:noProof/>
      </w:rPr>
      <w:t>32</w:t>
    </w:r>
    <w:r>
      <w:rPr>
        <w:rStyle w:val="af5"/>
        <w:rFonts w:cs="Courier New"/>
      </w:rPr>
      <w:fldChar w:fldCharType="end"/>
    </w:r>
  </w:p>
  <w:p w14:paraId="0E6E1BA6" w14:textId="77777777" w:rsidR="00D42763" w:rsidRDefault="00D42763" w:rsidP="00642ABB">
    <w:pPr>
      <w:pStyle w:val="ac"/>
      <w:ind w:right="360"/>
      <w:jc w:val="right"/>
    </w:pPr>
  </w:p>
  <w:p w14:paraId="3127584B" w14:textId="77777777" w:rsidR="00D42763" w:rsidRDefault="00D4276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AAE5B9" w14:textId="77777777" w:rsidR="00D42763" w:rsidRDefault="00D42763" w:rsidP="00B37A3D">
      <w:r>
        <w:separator/>
      </w:r>
    </w:p>
  </w:footnote>
  <w:footnote w:type="continuationSeparator" w:id="0">
    <w:p w14:paraId="6AAB9D35" w14:textId="77777777" w:rsidR="00D42763" w:rsidRDefault="00D42763" w:rsidP="00B37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F9E67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AF842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10A49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254E75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126870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EED8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6D8AE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85408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4CB4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A1A9D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E40BEC"/>
    <w:multiLevelType w:val="hybridMultilevel"/>
    <w:tmpl w:val="9F3E8A70"/>
    <w:lvl w:ilvl="0" w:tplc="E6AE58E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1" w15:restartNumberingAfterBreak="0">
    <w:nsid w:val="3A8C57F5"/>
    <w:multiLevelType w:val="hybridMultilevel"/>
    <w:tmpl w:val="68944F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D076FEF"/>
    <w:multiLevelType w:val="hybridMultilevel"/>
    <w:tmpl w:val="C7163106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3" w15:restartNumberingAfterBreak="0">
    <w:nsid w:val="456E613A"/>
    <w:multiLevelType w:val="hybridMultilevel"/>
    <w:tmpl w:val="771CE6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B0000DC"/>
    <w:multiLevelType w:val="hybridMultilevel"/>
    <w:tmpl w:val="4E706CD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5" w15:restartNumberingAfterBreak="0">
    <w:nsid w:val="5DFF492C"/>
    <w:multiLevelType w:val="hybridMultilevel"/>
    <w:tmpl w:val="FF60BF2E"/>
    <w:lvl w:ilvl="0" w:tplc="E438B6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E0B1E2D"/>
    <w:multiLevelType w:val="multilevel"/>
    <w:tmpl w:val="F726F2D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7" w15:restartNumberingAfterBreak="0">
    <w:nsid w:val="76A85BBA"/>
    <w:multiLevelType w:val="hybridMultilevel"/>
    <w:tmpl w:val="423EBB00"/>
    <w:lvl w:ilvl="0" w:tplc="24DA03B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77B94D21"/>
    <w:multiLevelType w:val="hybridMultilevel"/>
    <w:tmpl w:val="FF60BF2E"/>
    <w:lvl w:ilvl="0" w:tplc="E438B6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8"/>
  </w:num>
  <w:num w:numId="5">
    <w:abstractNumId w:val="12"/>
  </w:num>
  <w:num w:numId="6">
    <w:abstractNumId w:val="10"/>
  </w:num>
  <w:num w:numId="7">
    <w:abstractNumId w:val="11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67DD6"/>
    <w:rsid w:val="00017A84"/>
    <w:rsid w:val="00034FE2"/>
    <w:rsid w:val="000746E2"/>
    <w:rsid w:val="00077BA9"/>
    <w:rsid w:val="000F0F3A"/>
    <w:rsid w:val="000F5198"/>
    <w:rsid w:val="00131619"/>
    <w:rsid w:val="00150B6A"/>
    <w:rsid w:val="00165592"/>
    <w:rsid w:val="0018276D"/>
    <w:rsid w:val="001A06C4"/>
    <w:rsid w:val="001A6F1D"/>
    <w:rsid w:val="001C17E3"/>
    <w:rsid w:val="001F46AB"/>
    <w:rsid w:val="002032AB"/>
    <w:rsid w:val="00236BF0"/>
    <w:rsid w:val="00262A2E"/>
    <w:rsid w:val="0031458F"/>
    <w:rsid w:val="00315766"/>
    <w:rsid w:val="0033364B"/>
    <w:rsid w:val="00353B16"/>
    <w:rsid w:val="00361387"/>
    <w:rsid w:val="003832E9"/>
    <w:rsid w:val="00393BE5"/>
    <w:rsid w:val="00396112"/>
    <w:rsid w:val="003A3361"/>
    <w:rsid w:val="003B090F"/>
    <w:rsid w:val="003E2EA4"/>
    <w:rsid w:val="003F635A"/>
    <w:rsid w:val="004327F8"/>
    <w:rsid w:val="004454D4"/>
    <w:rsid w:val="004457F0"/>
    <w:rsid w:val="0048208D"/>
    <w:rsid w:val="004D3D7C"/>
    <w:rsid w:val="004D5EFE"/>
    <w:rsid w:val="004D72A0"/>
    <w:rsid w:val="004E3A54"/>
    <w:rsid w:val="004F5D7B"/>
    <w:rsid w:val="0053099F"/>
    <w:rsid w:val="00546B4E"/>
    <w:rsid w:val="005A5B64"/>
    <w:rsid w:val="005C5DA1"/>
    <w:rsid w:val="00604F47"/>
    <w:rsid w:val="00642ABB"/>
    <w:rsid w:val="006A5725"/>
    <w:rsid w:val="006F3492"/>
    <w:rsid w:val="00710B33"/>
    <w:rsid w:val="007468E2"/>
    <w:rsid w:val="00752AED"/>
    <w:rsid w:val="00773E98"/>
    <w:rsid w:val="0077637F"/>
    <w:rsid w:val="007806D2"/>
    <w:rsid w:val="00783511"/>
    <w:rsid w:val="00786CC1"/>
    <w:rsid w:val="007A6134"/>
    <w:rsid w:val="007B19A5"/>
    <w:rsid w:val="007C66FC"/>
    <w:rsid w:val="007D60D6"/>
    <w:rsid w:val="007E1FE4"/>
    <w:rsid w:val="00804DCA"/>
    <w:rsid w:val="00805486"/>
    <w:rsid w:val="00810450"/>
    <w:rsid w:val="00822EB3"/>
    <w:rsid w:val="008629F5"/>
    <w:rsid w:val="00897E28"/>
    <w:rsid w:val="008B49C7"/>
    <w:rsid w:val="008D5F9D"/>
    <w:rsid w:val="008E6994"/>
    <w:rsid w:val="00902354"/>
    <w:rsid w:val="00910334"/>
    <w:rsid w:val="00916D85"/>
    <w:rsid w:val="00980B7A"/>
    <w:rsid w:val="009B7E56"/>
    <w:rsid w:val="009D0D4A"/>
    <w:rsid w:val="009E3329"/>
    <w:rsid w:val="00A052DE"/>
    <w:rsid w:val="00A67151"/>
    <w:rsid w:val="00A94E61"/>
    <w:rsid w:val="00AB68FD"/>
    <w:rsid w:val="00AB7B6C"/>
    <w:rsid w:val="00AE4124"/>
    <w:rsid w:val="00B26DAB"/>
    <w:rsid w:val="00B37A3D"/>
    <w:rsid w:val="00B435CF"/>
    <w:rsid w:val="00B56CBD"/>
    <w:rsid w:val="00B71717"/>
    <w:rsid w:val="00BA4827"/>
    <w:rsid w:val="00BB6B90"/>
    <w:rsid w:val="00BC0959"/>
    <w:rsid w:val="00C04825"/>
    <w:rsid w:val="00C21442"/>
    <w:rsid w:val="00C33554"/>
    <w:rsid w:val="00C372FC"/>
    <w:rsid w:val="00C52A8D"/>
    <w:rsid w:val="00C649BB"/>
    <w:rsid w:val="00C93F2E"/>
    <w:rsid w:val="00C95534"/>
    <w:rsid w:val="00CB2998"/>
    <w:rsid w:val="00CD5AD4"/>
    <w:rsid w:val="00CD6E53"/>
    <w:rsid w:val="00CD7BD7"/>
    <w:rsid w:val="00CF3A76"/>
    <w:rsid w:val="00CF3D27"/>
    <w:rsid w:val="00D05A38"/>
    <w:rsid w:val="00D42763"/>
    <w:rsid w:val="00D42FB0"/>
    <w:rsid w:val="00D57755"/>
    <w:rsid w:val="00D72694"/>
    <w:rsid w:val="00DB2D2E"/>
    <w:rsid w:val="00DC51A9"/>
    <w:rsid w:val="00DC7CB1"/>
    <w:rsid w:val="00E43DCD"/>
    <w:rsid w:val="00E45ADA"/>
    <w:rsid w:val="00E532BB"/>
    <w:rsid w:val="00E67DD6"/>
    <w:rsid w:val="00ED008F"/>
    <w:rsid w:val="00F00159"/>
    <w:rsid w:val="00F00C9B"/>
    <w:rsid w:val="00F22A79"/>
    <w:rsid w:val="00F54916"/>
    <w:rsid w:val="00F9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44A451"/>
  <w15:docId w15:val="{65C63872-8F21-4A1D-A285-71312F331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0C9B"/>
    <w:pPr>
      <w:spacing w:line="312" w:lineRule="auto"/>
      <w:ind w:firstLine="709"/>
      <w:jc w:val="both"/>
    </w:pPr>
    <w:rPr>
      <w:rFonts w:ascii="Times New Roman" w:hAnsi="Times New Roman" w:cs="Courier New"/>
      <w:color w:val="000000"/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6E53"/>
    <w:pPr>
      <w:keepNext/>
      <w:keepLines/>
      <w:spacing w:before="480" w:line="259" w:lineRule="auto"/>
      <w:outlineLvl w:val="0"/>
    </w:pPr>
    <w:rPr>
      <w:rFonts w:ascii="Cambria" w:eastAsia="Times New Roman" w:hAnsi="Cambria" w:cs="Times New Roman"/>
      <w:b/>
      <w:bCs/>
      <w:color w:val="365F91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E67DD6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color w:val="auto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locked/>
    <w:rsid w:val="0018276D"/>
    <w:pPr>
      <w:keepNext/>
      <w:tabs>
        <w:tab w:val="left" w:pos="3090"/>
      </w:tabs>
      <w:spacing w:after="160" w:line="259" w:lineRule="auto"/>
      <w:outlineLvl w:val="2"/>
    </w:pPr>
    <w:rPr>
      <w:rFonts w:ascii="Calibri" w:hAnsi="Calibri" w:cs="Times New Roman"/>
      <w:b/>
      <w:bCs/>
      <w:color w:val="auto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D6E5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E67DD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D5EFE"/>
    <w:rPr>
      <w:rFonts w:ascii="Cambria" w:hAnsi="Cambria" w:cs="Times New Roman"/>
      <w:b/>
      <w:bCs/>
      <w:color w:val="000000"/>
      <w:sz w:val="26"/>
      <w:szCs w:val="26"/>
    </w:rPr>
  </w:style>
  <w:style w:type="paragraph" w:customStyle="1" w:styleId="Style6">
    <w:name w:val="Style6"/>
    <w:basedOn w:val="a"/>
    <w:uiPriority w:val="99"/>
    <w:rsid w:val="00E67DD6"/>
    <w:pPr>
      <w:autoSpaceDE w:val="0"/>
      <w:autoSpaceDN w:val="0"/>
      <w:adjustRightInd w:val="0"/>
      <w:spacing w:line="238" w:lineRule="exact"/>
      <w:ind w:firstLine="533"/>
    </w:pPr>
    <w:rPr>
      <w:rFonts w:eastAsia="Times New Roman" w:cs="Times New Roman"/>
      <w:color w:val="auto"/>
    </w:rPr>
  </w:style>
  <w:style w:type="paragraph" w:styleId="a3">
    <w:name w:val="List Paragraph"/>
    <w:basedOn w:val="a"/>
    <w:uiPriority w:val="99"/>
    <w:qFormat/>
    <w:rsid w:val="00E67DD6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  <w:lang w:eastAsia="en-US"/>
    </w:rPr>
  </w:style>
  <w:style w:type="paragraph" w:customStyle="1" w:styleId="Style27">
    <w:name w:val="Style27"/>
    <w:basedOn w:val="a"/>
    <w:uiPriority w:val="99"/>
    <w:rsid w:val="00E67DD6"/>
    <w:pPr>
      <w:autoSpaceDE w:val="0"/>
      <w:autoSpaceDN w:val="0"/>
      <w:adjustRightInd w:val="0"/>
      <w:spacing w:line="230" w:lineRule="exact"/>
      <w:ind w:firstLine="341"/>
    </w:pPr>
    <w:rPr>
      <w:rFonts w:eastAsia="Times New Roman" w:cs="Times New Roman"/>
      <w:color w:val="auto"/>
    </w:rPr>
  </w:style>
  <w:style w:type="character" w:customStyle="1" w:styleId="FontStyle46">
    <w:name w:val="Font Style46"/>
    <w:uiPriority w:val="99"/>
    <w:rsid w:val="00E67DD6"/>
    <w:rPr>
      <w:rFonts w:ascii="Times New Roman" w:hAnsi="Times New Roman"/>
      <w:sz w:val="18"/>
    </w:rPr>
  </w:style>
  <w:style w:type="paragraph" w:styleId="a4">
    <w:name w:val="Balloon Text"/>
    <w:basedOn w:val="a"/>
    <w:link w:val="a5"/>
    <w:uiPriority w:val="99"/>
    <w:semiHidden/>
    <w:rsid w:val="00E67D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67DD6"/>
    <w:rPr>
      <w:rFonts w:ascii="Tahoma" w:hAnsi="Tahoma" w:cs="Tahoma"/>
      <w:color w:val="000000"/>
      <w:sz w:val="16"/>
      <w:szCs w:val="16"/>
      <w:lang w:eastAsia="ru-RU"/>
    </w:rPr>
  </w:style>
  <w:style w:type="paragraph" w:customStyle="1" w:styleId="Style2">
    <w:name w:val="Style2"/>
    <w:basedOn w:val="a"/>
    <w:uiPriority w:val="99"/>
    <w:rsid w:val="00E67DD6"/>
    <w:pPr>
      <w:autoSpaceDE w:val="0"/>
      <w:autoSpaceDN w:val="0"/>
      <w:adjustRightInd w:val="0"/>
      <w:spacing w:line="216" w:lineRule="exact"/>
      <w:ind w:firstLine="317"/>
    </w:pPr>
    <w:rPr>
      <w:rFonts w:eastAsia="Times New Roman" w:cs="Times New Roman"/>
      <w:color w:val="auto"/>
    </w:rPr>
  </w:style>
  <w:style w:type="character" w:customStyle="1" w:styleId="FontStyle18">
    <w:name w:val="Font Style18"/>
    <w:uiPriority w:val="99"/>
    <w:rsid w:val="00E67DD6"/>
    <w:rPr>
      <w:rFonts w:ascii="Times New Roman" w:hAnsi="Times New Roman"/>
      <w:spacing w:val="10"/>
      <w:sz w:val="18"/>
    </w:rPr>
  </w:style>
  <w:style w:type="paragraph" w:customStyle="1" w:styleId="Style11">
    <w:name w:val="Style11"/>
    <w:basedOn w:val="a"/>
    <w:uiPriority w:val="99"/>
    <w:rsid w:val="00E67DD6"/>
    <w:pPr>
      <w:autoSpaceDE w:val="0"/>
      <w:autoSpaceDN w:val="0"/>
      <w:adjustRightInd w:val="0"/>
    </w:pPr>
    <w:rPr>
      <w:rFonts w:eastAsia="Times New Roman" w:cs="Times New Roman"/>
      <w:color w:val="auto"/>
    </w:rPr>
  </w:style>
  <w:style w:type="character" w:customStyle="1" w:styleId="a6">
    <w:name w:val="Основной текст + Курсив"/>
    <w:aliases w:val="Интервал 0 pt"/>
    <w:uiPriority w:val="99"/>
    <w:rsid w:val="00E67DD6"/>
    <w:rPr>
      <w:rFonts w:ascii="Times New Roman" w:hAnsi="Times New Roman"/>
      <w:i/>
      <w:color w:val="000000"/>
      <w:spacing w:val="0"/>
      <w:w w:val="100"/>
      <w:position w:val="0"/>
      <w:sz w:val="17"/>
      <w:u w:val="none"/>
      <w:shd w:val="clear" w:color="auto" w:fill="FFFFFF"/>
    </w:rPr>
  </w:style>
  <w:style w:type="character" w:customStyle="1" w:styleId="21">
    <w:name w:val="Основной текст (2)_"/>
    <w:link w:val="22"/>
    <w:uiPriority w:val="99"/>
    <w:locked/>
    <w:rsid w:val="00E67DD6"/>
    <w:rPr>
      <w:rFonts w:ascii="Segoe UI" w:hAnsi="Segoe UI"/>
      <w:b/>
      <w:sz w:val="15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E67DD6"/>
    <w:pPr>
      <w:shd w:val="clear" w:color="auto" w:fill="FFFFFF"/>
      <w:spacing w:before="180" w:after="120" w:line="211" w:lineRule="exact"/>
      <w:jc w:val="right"/>
    </w:pPr>
    <w:rPr>
      <w:rFonts w:ascii="Segoe UI" w:hAnsi="Segoe UI" w:cs="Times New Roman"/>
      <w:b/>
      <w:color w:val="auto"/>
      <w:sz w:val="15"/>
      <w:szCs w:val="20"/>
    </w:rPr>
  </w:style>
  <w:style w:type="character" w:customStyle="1" w:styleId="2pt">
    <w:name w:val="Основной текст + Интервал 2 pt"/>
    <w:uiPriority w:val="99"/>
    <w:rsid w:val="00E67DD6"/>
    <w:rPr>
      <w:rFonts w:ascii="Times New Roman" w:hAnsi="Times New Roman"/>
      <w:color w:val="000000"/>
      <w:spacing w:val="50"/>
      <w:w w:val="100"/>
      <w:position w:val="0"/>
      <w:sz w:val="18"/>
      <w:shd w:val="clear" w:color="auto" w:fill="FFFFFF"/>
      <w:lang w:val="ru-RU"/>
    </w:rPr>
  </w:style>
  <w:style w:type="character" w:customStyle="1" w:styleId="a7">
    <w:name w:val="Основной текст + Полужирный"/>
    <w:aliases w:val="Интервал 0 pt1"/>
    <w:uiPriority w:val="99"/>
    <w:rsid w:val="00E67DD6"/>
    <w:rPr>
      <w:rFonts w:ascii="Times New Roman" w:hAnsi="Times New Roman"/>
      <w:b/>
      <w:color w:val="000000"/>
      <w:spacing w:val="5"/>
      <w:w w:val="100"/>
      <w:position w:val="0"/>
      <w:sz w:val="18"/>
      <w:u w:val="none"/>
      <w:shd w:val="clear" w:color="auto" w:fill="FFFFFF"/>
      <w:lang w:val="ru-RU"/>
    </w:rPr>
  </w:style>
  <w:style w:type="character" w:styleId="a8">
    <w:name w:val="Hyperlink"/>
    <w:basedOn w:val="a0"/>
    <w:uiPriority w:val="99"/>
    <w:rsid w:val="00E67DD6"/>
    <w:rPr>
      <w:rFonts w:cs="Times New Roman"/>
      <w:color w:val="0000FF"/>
      <w:u w:val="single"/>
    </w:rPr>
  </w:style>
  <w:style w:type="paragraph" w:styleId="a9">
    <w:name w:val="No Spacing"/>
    <w:uiPriority w:val="99"/>
    <w:qFormat/>
    <w:rsid w:val="00E67DD6"/>
    <w:rPr>
      <w:lang w:eastAsia="en-US"/>
    </w:rPr>
  </w:style>
  <w:style w:type="paragraph" w:customStyle="1" w:styleId="Default">
    <w:name w:val="Default"/>
    <w:uiPriority w:val="99"/>
    <w:rsid w:val="00E67D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a">
    <w:name w:val="header"/>
    <w:basedOn w:val="a"/>
    <w:link w:val="ab"/>
    <w:uiPriority w:val="99"/>
    <w:rsid w:val="00B37A3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B37A3D"/>
    <w:rPr>
      <w:rFonts w:ascii="Courier New" w:hAnsi="Courier New" w:cs="Courier New"/>
      <w:color w:val="00000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B37A3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B37A3D"/>
    <w:rPr>
      <w:rFonts w:ascii="Courier New" w:hAnsi="Courier New" w:cs="Courier New"/>
      <w:color w:val="000000"/>
      <w:sz w:val="24"/>
      <w:szCs w:val="24"/>
      <w:lang w:eastAsia="ru-RU"/>
    </w:rPr>
  </w:style>
  <w:style w:type="paragraph" w:styleId="ae">
    <w:name w:val="Normal (Web)"/>
    <w:basedOn w:val="a"/>
    <w:uiPriority w:val="99"/>
    <w:rsid w:val="00E532BB"/>
    <w:pPr>
      <w:spacing w:before="100" w:beforeAutospacing="1" w:after="100" w:afterAutospacing="1"/>
    </w:pPr>
    <w:rPr>
      <w:rFonts w:eastAsia="Times New Roman" w:cs="Times New Roman"/>
      <w:color w:val="auto"/>
    </w:rPr>
  </w:style>
  <w:style w:type="table" w:styleId="af">
    <w:name w:val="Table Grid"/>
    <w:basedOn w:val="a1"/>
    <w:uiPriority w:val="99"/>
    <w:rsid w:val="009E332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TOC Heading"/>
    <w:basedOn w:val="1"/>
    <w:next w:val="a"/>
    <w:uiPriority w:val="99"/>
    <w:qFormat/>
    <w:rsid w:val="00165592"/>
    <w:pPr>
      <w:spacing w:line="276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99"/>
    <w:rsid w:val="0048208D"/>
    <w:pPr>
      <w:tabs>
        <w:tab w:val="right" w:leader="dot" w:pos="9345"/>
      </w:tabs>
      <w:ind w:firstLine="851"/>
    </w:pPr>
  </w:style>
  <w:style w:type="paragraph" w:styleId="23">
    <w:name w:val="toc 2"/>
    <w:basedOn w:val="a"/>
    <w:next w:val="a"/>
    <w:autoRedefine/>
    <w:uiPriority w:val="99"/>
    <w:rsid w:val="00165592"/>
    <w:pPr>
      <w:spacing w:after="100"/>
      <w:ind w:left="240"/>
    </w:pPr>
  </w:style>
  <w:style w:type="paragraph" w:styleId="af1">
    <w:name w:val="Title"/>
    <w:basedOn w:val="a"/>
    <w:link w:val="af2"/>
    <w:uiPriority w:val="99"/>
    <w:qFormat/>
    <w:locked/>
    <w:rsid w:val="002032AB"/>
    <w:pPr>
      <w:ind w:firstLine="0"/>
      <w:jc w:val="center"/>
    </w:pPr>
    <w:rPr>
      <w:b/>
      <w:caps/>
    </w:rPr>
  </w:style>
  <w:style w:type="character" w:customStyle="1" w:styleId="af2">
    <w:name w:val="Заголовок Знак"/>
    <w:basedOn w:val="a0"/>
    <w:link w:val="af1"/>
    <w:uiPriority w:val="99"/>
    <w:locked/>
    <w:rsid w:val="00CB2998"/>
    <w:rPr>
      <w:rFonts w:ascii="Cambria" w:hAnsi="Cambria" w:cs="Times New Roman"/>
      <w:b/>
      <w:bCs/>
      <w:color w:val="000000"/>
      <w:kern w:val="28"/>
      <w:sz w:val="32"/>
      <w:szCs w:val="32"/>
    </w:rPr>
  </w:style>
  <w:style w:type="paragraph" w:styleId="af3">
    <w:name w:val="Body Text Indent"/>
    <w:basedOn w:val="a"/>
    <w:link w:val="af4"/>
    <w:uiPriority w:val="99"/>
    <w:rsid w:val="00804DCA"/>
  </w:style>
  <w:style w:type="character" w:customStyle="1" w:styleId="af4">
    <w:name w:val="Основной текст с отступом Знак"/>
    <w:basedOn w:val="a0"/>
    <w:link w:val="af3"/>
    <w:uiPriority w:val="99"/>
    <w:semiHidden/>
    <w:locked/>
    <w:rPr>
      <w:rFonts w:ascii="Times New Roman" w:hAnsi="Times New Roman" w:cs="Courier New"/>
      <w:color w:val="000000"/>
      <w:sz w:val="24"/>
      <w:szCs w:val="24"/>
    </w:rPr>
  </w:style>
  <w:style w:type="character" w:styleId="af5">
    <w:name w:val="page number"/>
    <w:basedOn w:val="a0"/>
    <w:uiPriority w:val="99"/>
    <w:rsid w:val="00642AB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397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1610</Words>
  <Characters>9179</Characters>
  <Application>Microsoft Office Word</Application>
  <DocSecurity>0</DocSecurity>
  <Lines>76</Lines>
  <Paragraphs>21</Paragraphs>
  <ScaleCrop>false</ScaleCrop>
  <Company/>
  <LinksUpToDate>false</LinksUpToDate>
  <CharactersWithSpaces>10768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Социально-педагогический проект по организации формирования патриотизма  как основы духовно-нравственного развития личности  младших школьников « Патриотизм – основа духовно-нравственного развития личности»</dc:title>
  <dc:subject/>
  <dc:creator>Рита_2</dc:creator>
  <cp:keywords/>
  <dc:description/>
  <cp:lastModifiedBy>Виктория</cp:lastModifiedBy>
  <cp:revision>9</cp:revision>
  <cp:lastPrinted>2021-03-25T11:19:00Z</cp:lastPrinted>
  <dcterms:created xsi:type="dcterms:W3CDTF">2021-03-25T11:54:00Z</dcterms:created>
  <dcterms:modified xsi:type="dcterms:W3CDTF">2021-03-26T12:53:00Z</dcterms:modified>
</cp:coreProperties>
</file>