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6BFC5" w14:textId="39D3DA47" w:rsidR="00AB1CC5" w:rsidRPr="00861461" w:rsidRDefault="001F6457" w:rsidP="00861461">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Государственное автономное профессиональное образовательное учреждение Астраханской области «Астраханский колледж арт-фэшн индустрии»</w:t>
      </w:r>
    </w:p>
    <w:p w14:paraId="303E404E" w14:textId="357331EE" w:rsidR="00AB1CC5" w:rsidRDefault="00AB1CC5" w:rsidP="00861461">
      <w:pPr>
        <w:spacing w:after="0" w:line="360" w:lineRule="auto"/>
        <w:ind w:firstLine="709"/>
        <w:jc w:val="center"/>
        <w:rPr>
          <w:rFonts w:ascii="Times New Roman" w:hAnsi="Times New Roman" w:cs="Times New Roman"/>
          <w:sz w:val="24"/>
          <w:szCs w:val="24"/>
        </w:rPr>
      </w:pPr>
    </w:p>
    <w:p w14:paraId="1F4F4B28" w14:textId="5A1D8715" w:rsidR="001F6457" w:rsidRDefault="001F6457" w:rsidP="00861461">
      <w:pPr>
        <w:spacing w:after="0" w:line="360" w:lineRule="auto"/>
        <w:ind w:firstLine="709"/>
        <w:jc w:val="center"/>
        <w:rPr>
          <w:rFonts w:ascii="Times New Roman" w:hAnsi="Times New Roman" w:cs="Times New Roman"/>
          <w:sz w:val="24"/>
          <w:szCs w:val="24"/>
        </w:rPr>
      </w:pPr>
    </w:p>
    <w:p w14:paraId="39D40812" w14:textId="40FEFAB2" w:rsidR="001F6457" w:rsidRDefault="001F6457" w:rsidP="00861461">
      <w:pPr>
        <w:spacing w:after="0" w:line="360" w:lineRule="auto"/>
        <w:ind w:firstLine="709"/>
        <w:jc w:val="center"/>
        <w:rPr>
          <w:rFonts w:ascii="Times New Roman" w:hAnsi="Times New Roman" w:cs="Times New Roman"/>
          <w:sz w:val="24"/>
          <w:szCs w:val="24"/>
        </w:rPr>
      </w:pPr>
    </w:p>
    <w:p w14:paraId="10E45536" w14:textId="177E016E" w:rsidR="001F6457" w:rsidRDefault="001F6457" w:rsidP="00861461">
      <w:pPr>
        <w:spacing w:after="0" w:line="360" w:lineRule="auto"/>
        <w:ind w:firstLine="709"/>
        <w:jc w:val="center"/>
        <w:rPr>
          <w:rFonts w:ascii="Times New Roman" w:hAnsi="Times New Roman" w:cs="Times New Roman"/>
          <w:sz w:val="24"/>
          <w:szCs w:val="24"/>
        </w:rPr>
      </w:pPr>
    </w:p>
    <w:p w14:paraId="580989D0" w14:textId="00F8DAE4" w:rsidR="001F6457" w:rsidRDefault="001F6457" w:rsidP="00861461">
      <w:pPr>
        <w:spacing w:after="0" w:line="360" w:lineRule="auto"/>
        <w:ind w:firstLine="709"/>
        <w:jc w:val="center"/>
        <w:rPr>
          <w:rFonts w:ascii="Times New Roman" w:hAnsi="Times New Roman" w:cs="Times New Roman"/>
          <w:sz w:val="24"/>
          <w:szCs w:val="24"/>
        </w:rPr>
      </w:pPr>
    </w:p>
    <w:p w14:paraId="65F206A3" w14:textId="10F582B2" w:rsidR="001F6457" w:rsidRDefault="001F6457" w:rsidP="00861461">
      <w:pPr>
        <w:spacing w:after="0" w:line="360" w:lineRule="auto"/>
        <w:ind w:firstLine="709"/>
        <w:jc w:val="center"/>
        <w:rPr>
          <w:rFonts w:ascii="Times New Roman" w:hAnsi="Times New Roman" w:cs="Times New Roman"/>
          <w:sz w:val="24"/>
          <w:szCs w:val="24"/>
        </w:rPr>
      </w:pPr>
    </w:p>
    <w:p w14:paraId="35A39FAF" w14:textId="62868D4E" w:rsidR="001F6457" w:rsidRDefault="001F6457" w:rsidP="00861461">
      <w:pPr>
        <w:spacing w:after="0" w:line="360" w:lineRule="auto"/>
        <w:ind w:firstLine="709"/>
        <w:jc w:val="center"/>
        <w:rPr>
          <w:rFonts w:ascii="Times New Roman" w:hAnsi="Times New Roman" w:cs="Times New Roman"/>
          <w:sz w:val="24"/>
          <w:szCs w:val="24"/>
        </w:rPr>
      </w:pPr>
    </w:p>
    <w:p w14:paraId="5EE7E364" w14:textId="77777777" w:rsidR="001F6457" w:rsidRDefault="001F6457" w:rsidP="00861461">
      <w:pPr>
        <w:spacing w:after="0" w:line="360" w:lineRule="auto"/>
        <w:ind w:firstLine="709"/>
        <w:jc w:val="center"/>
        <w:rPr>
          <w:rFonts w:ascii="Times New Roman" w:hAnsi="Times New Roman" w:cs="Times New Roman"/>
          <w:sz w:val="24"/>
          <w:szCs w:val="24"/>
        </w:rPr>
      </w:pPr>
    </w:p>
    <w:p w14:paraId="1A8CFE5D" w14:textId="6A33293B" w:rsidR="001F6457" w:rsidRDefault="001F6457" w:rsidP="00861461">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Разработка родительского собрания </w:t>
      </w:r>
    </w:p>
    <w:p w14:paraId="47C1BD3C" w14:textId="40ABA8CE" w:rsidR="001F6457" w:rsidRPr="00861461" w:rsidRDefault="001F6457" w:rsidP="00861461">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 xml:space="preserve">куратора </w:t>
      </w:r>
    </w:p>
    <w:p w14:paraId="5F35B737" w14:textId="3856DBB8" w:rsidR="00AB1CC5" w:rsidRPr="00861461" w:rsidRDefault="00AB1CC5" w:rsidP="00861461">
      <w:pPr>
        <w:spacing w:after="0" w:line="360" w:lineRule="auto"/>
        <w:ind w:firstLine="709"/>
        <w:jc w:val="center"/>
        <w:rPr>
          <w:rFonts w:ascii="Times New Roman" w:hAnsi="Times New Roman" w:cs="Times New Roman"/>
          <w:b/>
          <w:bCs/>
          <w:sz w:val="28"/>
          <w:szCs w:val="28"/>
        </w:rPr>
      </w:pPr>
      <w:r w:rsidRPr="00861461">
        <w:rPr>
          <w:rFonts w:ascii="Times New Roman" w:hAnsi="Times New Roman" w:cs="Times New Roman"/>
          <w:b/>
          <w:bCs/>
          <w:sz w:val="28"/>
          <w:szCs w:val="28"/>
        </w:rPr>
        <w:t>Пойдин</w:t>
      </w:r>
      <w:r w:rsidR="001F6457">
        <w:rPr>
          <w:rFonts w:ascii="Times New Roman" w:hAnsi="Times New Roman" w:cs="Times New Roman"/>
          <w:b/>
          <w:bCs/>
          <w:sz w:val="28"/>
          <w:szCs w:val="28"/>
        </w:rPr>
        <w:t>ой</w:t>
      </w:r>
      <w:r w:rsidRPr="00861461">
        <w:rPr>
          <w:rFonts w:ascii="Times New Roman" w:hAnsi="Times New Roman" w:cs="Times New Roman"/>
          <w:b/>
          <w:bCs/>
          <w:sz w:val="28"/>
          <w:szCs w:val="28"/>
        </w:rPr>
        <w:t xml:space="preserve"> Антонин</w:t>
      </w:r>
      <w:r w:rsidR="001F6457">
        <w:rPr>
          <w:rFonts w:ascii="Times New Roman" w:hAnsi="Times New Roman" w:cs="Times New Roman"/>
          <w:b/>
          <w:bCs/>
          <w:sz w:val="28"/>
          <w:szCs w:val="28"/>
        </w:rPr>
        <w:t>ы</w:t>
      </w:r>
      <w:r w:rsidRPr="00861461">
        <w:rPr>
          <w:rFonts w:ascii="Times New Roman" w:hAnsi="Times New Roman" w:cs="Times New Roman"/>
          <w:b/>
          <w:bCs/>
          <w:sz w:val="28"/>
          <w:szCs w:val="28"/>
        </w:rPr>
        <w:t xml:space="preserve"> Викторовн</w:t>
      </w:r>
      <w:r w:rsidR="001F6457">
        <w:rPr>
          <w:rFonts w:ascii="Times New Roman" w:hAnsi="Times New Roman" w:cs="Times New Roman"/>
          <w:b/>
          <w:bCs/>
          <w:sz w:val="28"/>
          <w:szCs w:val="28"/>
        </w:rPr>
        <w:t>ы</w:t>
      </w:r>
    </w:p>
    <w:p w14:paraId="2AC2B2BE" w14:textId="6162A1A9" w:rsidR="00AB1CC5" w:rsidRPr="00861461" w:rsidRDefault="001F6457" w:rsidP="001F6457">
      <w:pPr>
        <w:spacing w:after="0" w:line="360" w:lineRule="auto"/>
        <w:ind w:firstLine="709"/>
        <w:jc w:val="center"/>
        <w:rPr>
          <w:rFonts w:ascii="Times New Roman" w:hAnsi="Times New Roman" w:cs="Times New Roman"/>
          <w:sz w:val="24"/>
          <w:szCs w:val="24"/>
        </w:rPr>
      </w:pPr>
      <w:r>
        <w:rPr>
          <w:rFonts w:ascii="Times New Roman" w:hAnsi="Times New Roman" w:cs="Times New Roman"/>
          <w:sz w:val="24"/>
          <w:szCs w:val="24"/>
        </w:rPr>
        <w:t>По теме:</w:t>
      </w:r>
    </w:p>
    <w:p w14:paraId="0A4FDCDF" w14:textId="3BF0C0E4" w:rsidR="000B5979" w:rsidRPr="00861461" w:rsidRDefault="001F6457" w:rsidP="00861461">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ВЕРБОВОЧНАЯ УЯЗВИМОСТЬ</w:t>
      </w:r>
      <w:r w:rsidR="00AB1CC5" w:rsidRPr="00861461">
        <w:rPr>
          <w:rFonts w:ascii="Times New Roman" w:hAnsi="Times New Roman" w:cs="Times New Roman"/>
          <w:b/>
          <w:sz w:val="28"/>
          <w:szCs w:val="28"/>
        </w:rPr>
        <w:t xml:space="preserve"> ПОДРОСТКОВ И МОЛОДЕЖИ </w:t>
      </w:r>
    </w:p>
    <w:p w14:paraId="5FBFC08D" w14:textId="1ACE363C" w:rsidR="000B5979" w:rsidRPr="00861461" w:rsidRDefault="000B5979" w:rsidP="00861461">
      <w:pPr>
        <w:spacing w:after="0" w:line="360" w:lineRule="auto"/>
        <w:ind w:firstLine="709"/>
        <w:jc w:val="center"/>
        <w:rPr>
          <w:rFonts w:ascii="Times New Roman" w:hAnsi="Times New Roman" w:cs="Times New Roman"/>
          <w:b/>
          <w:sz w:val="28"/>
          <w:szCs w:val="28"/>
        </w:rPr>
      </w:pPr>
    </w:p>
    <w:tbl>
      <w:tblPr>
        <w:tblStyle w:val="a4"/>
        <w:tblpPr w:leftFromText="180" w:rightFromText="180" w:vertAnchor="text" w:horzAnchor="margin" w:tblpXSpec="right" w:tblpY="559"/>
        <w:tblW w:w="5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39"/>
      </w:tblGrid>
      <w:tr w:rsidR="00B71BF0" w14:paraId="73ACC989" w14:textId="77777777" w:rsidTr="00861461">
        <w:tc>
          <w:tcPr>
            <w:tcW w:w="5839" w:type="dxa"/>
          </w:tcPr>
          <w:p w14:paraId="0EBC9500" w14:textId="2AB44F98" w:rsidR="00C47B95" w:rsidRPr="00861461" w:rsidRDefault="00C47B95" w:rsidP="00861461">
            <w:pPr>
              <w:spacing w:line="360" w:lineRule="auto"/>
              <w:rPr>
                <w:rFonts w:ascii="Times New Roman" w:hAnsi="Times New Roman" w:cs="Times New Roman"/>
                <w:i/>
                <w:sz w:val="28"/>
                <w:szCs w:val="28"/>
              </w:rPr>
            </w:pPr>
          </w:p>
        </w:tc>
      </w:tr>
    </w:tbl>
    <w:p w14:paraId="46BC70E0" w14:textId="77777777" w:rsidR="000B5979" w:rsidRDefault="000B5979" w:rsidP="00861461">
      <w:pPr>
        <w:spacing w:after="0" w:line="360" w:lineRule="auto"/>
        <w:ind w:firstLine="709"/>
        <w:jc w:val="right"/>
        <w:rPr>
          <w:rFonts w:ascii="Times New Roman" w:hAnsi="Times New Roman" w:cs="Times New Roman"/>
          <w:sz w:val="28"/>
          <w:szCs w:val="28"/>
        </w:rPr>
      </w:pPr>
    </w:p>
    <w:p w14:paraId="46430EA0" w14:textId="77777777" w:rsidR="000B5979" w:rsidRDefault="000B5979" w:rsidP="00861461">
      <w:pPr>
        <w:spacing w:after="0" w:line="360" w:lineRule="auto"/>
        <w:ind w:firstLine="709"/>
        <w:jc w:val="right"/>
        <w:rPr>
          <w:rFonts w:ascii="Times New Roman" w:hAnsi="Times New Roman" w:cs="Times New Roman"/>
          <w:sz w:val="28"/>
          <w:szCs w:val="28"/>
        </w:rPr>
      </w:pPr>
    </w:p>
    <w:p w14:paraId="1594F462" w14:textId="77777777" w:rsidR="000B5979" w:rsidRDefault="000B5979" w:rsidP="00861461">
      <w:pPr>
        <w:spacing w:after="0" w:line="360" w:lineRule="auto"/>
        <w:ind w:firstLine="709"/>
        <w:jc w:val="right"/>
        <w:rPr>
          <w:rFonts w:ascii="Times New Roman" w:hAnsi="Times New Roman" w:cs="Times New Roman"/>
          <w:sz w:val="28"/>
          <w:szCs w:val="28"/>
        </w:rPr>
      </w:pPr>
    </w:p>
    <w:p w14:paraId="0E70086E" w14:textId="77777777" w:rsidR="00D77E75" w:rsidRDefault="00D77E75" w:rsidP="00861461">
      <w:pPr>
        <w:spacing w:after="0" w:line="360" w:lineRule="auto"/>
        <w:ind w:firstLine="709"/>
        <w:jc w:val="right"/>
        <w:rPr>
          <w:rFonts w:ascii="Times New Roman" w:hAnsi="Times New Roman" w:cs="Times New Roman"/>
          <w:sz w:val="28"/>
          <w:szCs w:val="28"/>
        </w:rPr>
      </w:pPr>
    </w:p>
    <w:p w14:paraId="7B00199B" w14:textId="77777777" w:rsidR="00D77E75" w:rsidRDefault="00D77E75" w:rsidP="00861461">
      <w:pPr>
        <w:spacing w:after="0" w:line="360" w:lineRule="auto"/>
        <w:ind w:firstLine="709"/>
        <w:jc w:val="right"/>
        <w:rPr>
          <w:rFonts w:ascii="Times New Roman" w:hAnsi="Times New Roman" w:cs="Times New Roman"/>
          <w:sz w:val="28"/>
          <w:szCs w:val="28"/>
        </w:rPr>
      </w:pPr>
    </w:p>
    <w:p w14:paraId="4DE3519C" w14:textId="77777777" w:rsidR="00D77E75" w:rsidRDefault="00D77E75" w:rsidP="00861461">
      <w:pPr>
        <w:spacing w:after="0" w:line="360" w:lineRule="auto"/>
        <w:ind w:firstLine="709"/>
        <w:jc w:val="right"/>
        <w:rPr>
          <w:rFonts w:ascii="Times New Roman" w:hAnsi="Times New Roman" w:cs="Times New Roman"/>
          <w:sz w:val="28"/>
          <w:szCs w:val="28"/>
        </w:rPr>
      </w:pPr>
    </w:p>
    <w:p w14:paraId="24BEA2B8" w14:textId="77777777" w:rsidR="00D77E75" w:rsidRDefault="00D77E75" w:rsidP="00861461">
      <w:pPr>
        <w:spacing w:after="0" w:line="360" w:lineRule="auto"/>
        <w:ind w:firstLine="709"/>
        <w:jc w:val="right"/>
        <w:rPr>
          <w:rFonts w:ascii="Times New Roman" w:hAnsi="Times New Roman" w:cs="Times New Roman"/>
          <w:sz w:val="28"/>
          <w:szCs w:val="28"/>
        </w:rPr>
      </w:pPr>
    </w:p>
    <w:p w14:paraId="4075268A" w14:textId="77777777" w:rsidR="00D77E75" w:rsidRDefault="00D77E75" w:rsidP="00861461">
      <w:pPr>
        <w:spacing w:after="0" w:line="360" w:lineRule="auto"/>
        <w:ind w:firstLine="709"/>
        <w:jc w:val="right"/>
        <w:rPr>
          <w:rFonts w:ascii="Times New Roman" w:hAnsi="Times New Roman" w:cs="Times New Roman"/>
          <w:sz w:val="28"/>
          <w:szCs w:val="28"/>
        </w:rPr>
      </w:pPr>
    </w:p>
    <w:p w14:paraId="695450BA" w14:textId="77777777" w:rsidR="00D77E75" w:rsidRDefault="00D77E75" w:rsidP="00861461">
      <w:pPr>
        <w:spacing w:after="0" w:line="360" w:lineRule="auto"/>
        <w:ind w:firstLine="709"/>
        <w:jc w:val="right"/>
        <w:rPr>
          <w:rFonts w:ascii="Times New Roman" w:hAnsi="Times New Roman" w:cs="Times New Roman"/>
          <w:sz w:val="28"/>
          <w:szCs w:val="28"/>
        </w:rPr>
      </w:pPr>
    </w:p>
    <w:p w14:paraId="62A9CC2E" w14:textId="77777777" w:rsidR="00D77E75" w:rsidRDefault="00D77E75" w:rsidP="00861461">
      <w:pPr>
        <w:spacing w:after="0" w:line="360" w:lineRule="auto"/>
        <w:ind w:firstLine="709"/>
        <w:jc w:val="right"/>
        <w:rPr>
          <w:rFonts w:ascii="Times New Roman" w:hAnsi="Times New Roman" w:cs="Times New Roman"/>
          <w:sz w:val="28"/>
          <w:szCs w:val="28"/>
        </w:rPr>
      </w:pPr>
    </w:p>
    <w:p w14:paraId="270AEE08" w14:textId="77777777" w:rsidR="00D77E75" w:rsidRDefault="00D77E75" w:rsidP="00861461">
      <w:pPr>
        <w:spacing w:after="0" w:line="360" w:lineRule="auto"/>
        <w:ind w:firstLine="709"/>
        <w:jc w:val="right"/>
        <w:rPr>
          <w:rFonts w:ascii="Times New Roman" w:hAnsi="Times New Roman" w:cs="Times New Roman"/>
          <w:sz w:val="28"/>
          <w:szCs w:val="28"/>
        </w:rPr>
      </w:pPr>
    </w:p>
    <w:p w14:paraId="695A8344" w14:textId="77777777" w:rsidR="00D77E75" w:rsidRDefault="00D77E75" w:rsidP="00861461">
      <w:pPr>
        <w:spacing w:after="0" w:line="360" w:lineRule="auto"/>
        <w:ind w:firstLine="709"/>
        <w:jc w:val="right"/>
        <w:rPr>
          <w:rFonts w:ascii="Times New Roman" w:hAnsi="Times New Roman" w:cs="Times New Roman"/>
          <w:sz w:val="28"/>
          <w:szCs w:val="28"/>
        </w:rPr>
      </w:pPr>
    </w:p>
    <w:p w14:paraId="506ACA27" w14:textId="77777777" w:rsidR="00D77E75" w:rsidRDefault="00D77E75" w:rsidP="00861461">
      <w:pPr>
        <w:spacing w:after="0" w:line="360" w:lineRule="auto"/>
        <w:ind w:firstLine="709"/>
        <w:jc w:val="right"/>
        <w:rPr>
          <w:rFonts w:ascii="Times New Roman" w:hAnsi="Times New Roman" w:cs="Times New Roman"/>
          <w:sz w:val="28"/>
          <w:szCs w:val="28"/>
        </w:rPr>
      </w:pPr>
    </w:p>
    <w:p w14:paraId="355AA5C8" w14:textId="77777777" w:rsidR="00861461" w:rsidRDefault="00861461" w:rsidP="00861461">
      <w:pPr>
        <w:spacing w:after="0" w:line="360" w:lineRule="auto"/>
        <w:ind w:hanging="142"/>
        <w:jc w:val="center"/>
        <w:rPr>
          <w:rFonts w:ascii="Times New Roman" w:hAnsi="Times New Roman" w:cs="Times New Roman"/>
          <w:sz w:val="28"/>
          <w:szCs w:val="28"/>
        </w:rPr>
      </w:pPr>
    </w:p>
    <w:p w14:paraId="2BDA1D13" w14:textId="512F0F91" w:rsidR="00D77E75" w:rsidRDefault="00D77E75" w:rsidP="007508B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Астрахань - 202</w:t>
      </w:r>
      <w:r w:rsidR="001F6457">
        <w:rPr>
          <w:rFonts w:ascii="Times New Roman" w:hAnsi="Times New Roman" w:cs="Times New Roman"/>
          <w:sz w:val="28"/>
          <w:szCs w:val="28"/>
        </w:rPr>
        <w:t>1</w:t>
      </w:r>
      <w:r>
        <w:rPr>
          <w:rFonts w:ascii="Times New Roman" w:hAnsi="Times New Roman" w:cs="Times New Roman"/>
          <w:sz w:val="28"/>
          <w:szCs w:val="28"/>
        </w:rPr>
        <w:t xml:space="preserve"> </w:t>
      </w:r>
      <w:r>
        <w:rPr>
          <w:rFonts w:ascii="Times New Roman" w:hAnsi="Times New Roman" w:cs="Times New Roman"/>
          <w:sz w:val="28"/>
          <w:szCs w:val="28"/>
        </w:rPr>
        <w:br w:type="page"/>
      </w:r>
    </w:p>
    <w:p w14:paraId="699A32BF" w14:textId="77777777" w:rsidR="008500BE" w:rsidRPr="000B5979" w:rsidRDefault="008500BE" w:rsidP="00861461">
      <w:pPr>
        <w:spacing w:after="0" w:line="360" w:lineRule="auto"/>
        <w:ind w:firstLine="709"/>
        <w:jc w:val="center"/>
        <w:rPr>
          <w:rFonts w:ascii="Times New Roman" w:hAnsi="Times New Roman" w:cs="Times New Roman"/>
          <w:sz w:val="28"/>
          <w:szCs w:val="28"/>
        </w:rPr>
      </w:pPr>
      <w:r w:rsidRPr="008500BE">
        <w:rPr>
          <w:rFonts w:ascii="Times New Roman" w:hAnsi="Times New Roman" w:cs="Times New Roman"/>
          <w:b/>
          <w:sz w:val="28"/>
          <w:szCs w:val="28"/>
        </w:rPr>
        <w:lastRenderedPageBreak/>
        <w:t>ОГЛАВЛЕНИЕ</w:t>
      </w:r>
    </w:p>
    <w:tbl>
      <w:tblPr>
        <w:tblStyle w:val="a4"/>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61"/>
        <w:gridCol w:w="561"/>
      </w:tblGrid>
      <w:tr w:rsidR="00D77E75" w14:paraId="7EB13DFA" w14:textId="77777777" w:rsidTr="00861461">
        <w:trPr>
          <w:trHeight w:val="335"/>
        </w:trPr>
        <w:tc>
          <w:tcPr>
            <w:tcW w:w="8561" w:type="dxa"/>
          </w:tcPr>
          <w:p w14:paraId="5B99C937" w14:textId="77777777" w:rsidR="00D77E75" w:rsidRDefault="00D77E75" w:rsidP="00861461">
            <w:pPr>
              <w:spacing w:line="360" w:lineRule="auto"/>
              <w:jc w:val="both"/>
              <w:rPr>
                <w:rFonts w:ascii="Times New Roman" w:hAnsi="Times New Roman" w:cs="Times New Roman"/>
                <w:sz w:val="28"/>
                <w:szCs w:val="28"/>
              </w:rPr>
            </w:pPr>
            <w:r>
              <w:rPr>
                <w:rFonts w:ascii="Times New Roman" w:hAnsi="Times New Roman" w:cs="Times New Roman"/>
                <w:sz w:val="28"/>
                <w:szCs w:val="28"/>
              </w:rPr>
              <w:t>ВВЕДЕНИЕ</w:t>
            </w:r>
            <w:r w:rsidR="00BC5178">
              <w:rPr>
                <w:rFonts w:ascii="Times New Roman" w:hAnsi="Times New Roman" w:cs="Times New Roman"/>
                <w:sz w:val="28"/>
                <w:szCs w:val="28"/>
              </w:rPr>
              <w:t>……………………………………………………………</w:t>
            </w:r>
            <w:r w:rsidR="00547E64">
              <w:rPr>
                <w:rFonts w:ascii="Times New Roman" w:hAnsi="Times New Roman" w:cs="Times New Roman"/>
                <w:sz w:val="28"/>
                <w:szCs w:val="28"/>
              </w:rPr>
              <w:t>...</w:t>
            </w:r>
          </w:p>
        </w:tc>
        <w:tc>
          <w:tcPr>
            <w:tcW w:w="561" w:type="dxa"/>
          </w:tcPr>
          <w:p w14:paraId="35C9182D" w14:textId="77777777" w:rsidR="00D77E75" w:rsidRPr="001A223C" w:rsidRDefault="009E0F38" w:rsidP="00861461">
            <w:pPr>
              <w:spacing w:line="360" w:lineRule="auto"/>
              <w:jc w:val="both"/>
              <w:rPr>
                <w:rFonts w:ascii="Times New Roman" w:hAnsi="Times New Roman" w:cs="Times New Roman"/>
                <w:sz w:val="28"/>
                <w:szCs w:val="28"/>
              </w:rPr>
            </w:pPr>
            <w:r w:rsidRPr="001A223C">
              <w:rPr>
                <w:rFonts w:ascii="Times New Roman" w:hAnsi="Times New Roman" w:cs="Times New Roman"/>
                <w:sz w:val="28"/>
                <w:szCs w:val="28"/>
              </w:rPr>
              <w:t>3</w:t>
            </w:r>
          </w:p>
        </w:tc>
      </w:tr>
      <w:tr w:rsidR="00D77E75" w14:paraId="4787A945" w14:textId="77777777" w:rsidTr="00861461">
        <w:trPr>
          <w:trHeight w:val="1263"/>
        </w:trPr>
        <w:tc>
          <w:tcPr>
            <w:tcW w:w="8561" w:type="dxa"/>
          </w:tcPr>
          <w:p w14:paraId="70A39288" w14:textId="77777777" w:rsidR="00D77E75" w:rsidRPr="00D77E75" w:rsidRDefault="00D77E75" w:rsidP="00861461">
            <w:pPr>
              <w:pStyle w:val="a3"/>
              <w:numPr>
                <w:ilvl w:val="0"/>
                <w:numId w:val="2"/>
              </w:numPr>
              <w:spacing w:line="360" w:lineRule="auto"/>
              <w:ind w:left="0" w:firstLine="0"/>
              <w:jc w:val="both"/>
              <w:rPr>
                <w:rFonts w:ascii="Times New Roman" w:hAnsi="Times New Roman" w:cs="Times New Roman"/>
                <w:sz w:val="28"/>
                <w:szCs w:val="28"/>
              </w:rPr>
            </w:pPr>
            <w:r w:rsidRPr="00BD1196">
              <w:rPr>
                <w:rFonts w:ascii="Times New Roman" w:hAnsi="Times New Roman" w:cs="Times New Roman"/>
                <w:sz w:val="28"/>
                <w:szCs w:val="28"/>
              </w:rPr>
              <w:t>ТЕОРЕТИЧЕСКИЙ АНАЛИЗ</w:t>
            </w:r>
            <w:r>
              <w:rPr>
                <w:rFonts w:ascii="Times New Roman" w:hAnsi="Times New Roman" w:cs="Times New Roman"/>
                <w:sz w:val="28"/>
                <w:szCs w:val="28"/>
              </w:rPr>
              <w:t xml:space="preserve"> ПСИХОЛОГИЧЕСКИХ ХАРАКТЕРИСТИК ВЕРБОВОЧНОЙ УЯЗВИМОСТИ ПОДРОСТКОВ И МОЛОДЁЖИ</w:t>
            </w:r>
            <w:r w:rsidR="00BC5178">
              <w:rPr>
                <w:rFonts w:ascii="Times New Roman" w:hAnsi="Times New Roman" w:cs="Times New Roman"/>
                <w:sz w:val="28"/>
                <w:szCs w:val="28"/>
              </w:rPr>
              <w:t>……………………………………….</w:t>
            </w:r>
          </w:p>
        </w:tc>
        <w:tc>
          <w:tcPr>
            <w:tcW w:w="561" w:type="dxa"/>
          </w:tcPr>
          <w:p w14:paraId="4E396F34" w14:textId="77777777" w:rsidR="00D77E75" w:rsidRPr="001A223C" w:rsidRDefault="00D77E75" w:rsidP="00861461">
            <w:pPr>
              <w:spacing w:line="360" w:lineRule="auto"/>
              <w:jc w:val="both"/>
              <w:rPr>
                <w:rFonts w:ascii="Times New Roman" w:hAnsi="Times New Roman" w:cs="Times New Roman"/>
                <w:sz w:val="28"/>
                <w:szCs w:val="28"/>
              </w:rPr>
            </w:pPr>
          </w:p>
          <w:p w14:paraId="0C6C0B37" w14:textId="77777777" w:rsidR="009E0F38" w:rsidRPr="001A223C" w:rsidRDefault="009E0F38" w:rsidP="00861461">
            <w:pPr>
              <w:spacing w:line="360" w:lineRule="auto"/>
              <w:jc w:val="both"/>
              <w:rPr>
                <w:rFonts w:ascii="Times New Roman" w:hAnsi="Times New Roman" w:cs="Times New Roman"/>
                <w:sz w:val="28"/>
                <w:szCs w:val="28"/>
              </w:rPr>
            </w:pPr>
          </w:p>
          <w:p w14:paraId="27F6F0FC" w14:textId="09ACC2A4" w:rsidR="009E0F38" w:rsidRPr="001A223C" w:rsidRDefault="009E0F38" w:rsidP="00861461">
            <w:pPr>
              <w:spacing w:line="360" w:lineRule="auto"/>
              <w:jc w:val="both"/>
              <w:rPr>
                <w:rFonts w:ascii="Times New Roman" w:hAnsi="Times New Roman" w:cs="Times New Roman"/>
                <w:sz w:val="28"/>
                <w:szCs w:val="28"/>
              </w:rPr>
            </w:pPr>
            <w:r w:rsidRPr="001A223C">
              <w:rPr>
                <w:rFonts w:ascii="Times New Roman" w:hAnsi="Times New Roman" w:cs="Times New Roman"/>
                <w:sz w:val="28"/>
                <w:szCs w:val="28"/>
              </w:rPr>
              <w:t>6</w:t>
            </w:r>
          </w:p>
        </w:tc>
      </w:tr>
      <w:tr w:rsidR="00D77E75" w14:paraId="367926CF" w14:textId="77777777" w:rsidTr="00861461">
        <w:trPr>
          <w:trHeight w:val="272"/>
        </w:trPr>
        <w:tc>
          <w:tcPr>
            <w:tcW w:w="8561" w:type="dxa"/>
          </w:tcPr>
          <w:p w14:paraId="6344E545" w14:textId="09194ECB" w:rsidR="00D77E75" w:rsidRPr="00D77E75" w:rsidRDefault="00D77E75" w:rsidP="0086146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rPr>
              <w:tab/>
            </w:r>
            <w:r w:rsidRPr="00A62D02">
              <w:rPr>
                <w:rFonts w:ascii="Times New Roman" w:hAnsi="Times New Roman" w:cs="Times New Roman"/>
                <w:sz w:val="28"/>
                <w:szCs w:val="28"/>
              </w:rPr>
              <w:t xml:space="preserve">ЭМПИРИЧЕСКОЕ ИССЛЕДОВАНИЕ </w:t>
            </w:r>
            <w:r>
              <w:rPr>
                <w:rFonts w:ascii="Times New Roman" w:hAnsi="Times New Roman" w:cs="Times New Roman"/>
                <w:sz w:val="28"/>
                <w:szCs w:val="28"/>
              </w:rPr>
              <w:t>ПСИХОЛОГИЧЕСКИХ ХАРАКТЕРИСТИК ВЕРБОВОЧНОЙ УЯЗВИМОСТИ ПОДРОСТКОВ И МОЛОДЁЖИ</w:t>
            </w:r>
            <w:r w:rsidR="00BC5178">
              <w:rPr>
                <w:rFonts w:ascii="Times New Roman" w:hAnsi="Times New Roman" w:cs="Times New Roman"/>
                <w:sz w:val="28"/>
                <w:szCs w:val="28"/>
              </w:rPr>
              <w:t>…………………</w:t>
            </w:r>
            <w:r w:rsidR="009E0F38">
              <w:rPr>
                <w:rFonts w:ascii="Times New Roman" w:hAnsi="Times New Roman" w:cs="Times New Roman"/>
                <w:sz w:val="28"/>
                <w:szCs w:val="28"/>
              </w:rPr>
              <w:t>....</w:t>
            </w:r>
            <w:r w:rsidR="00861461">
              <w:rPr>
                <w:rFonts w:ascii="Times New Roman" w:hAnsi="Times New Roman" w:cs="Times New Roman"/>
                <w:sz w:val="28"/>
                <w:szCs w:val="28"/>
              </w:rPr>
              <w:t>...........................</w:t>
            </w:r>
          </w:p>
        </w:tc>
        <w:tc>
          <w:tcPr>
            <w:tcW w:w="561" w:type="dxa"/>
          </w:tcPr>
          <w:p w14:paraId="651C7443" w14:textId="77777777" w:rsidR="00D77E75" w:rsidRPr="001A223C" w:rsidRDefault="00D77E75" w:rsidP="00861461">
            <w:pPr>
              <w:spacing w:line="360" w:lineRule="auto"/>
              <w:jc w:val="both"/>
              <w:rPr>
                <w:rFonts w:ascii="Times New Roman" w:hAnsi="Times New Roman" w:cs="Times New Roman"/>
                <w:sz w:val="28"/>
                <w:szCs w:val="28"/>
              </w:rPr>
            </w:pPr>
          </w:p>
          <w:p w14:paraId="0FA51346" w14:textId="77777777" w:rsidR="009E0F38" w:rsidRPr="001A223C" w:rsidRDefault="009E0F38" w:rsidP="00861461">
            <w:pPr>
              <w:spacing w:line="360" w:lineRule="auto"/>
              <w:jc w:val="both"/>
              <w:rPr>
                <w:rFonts w:ascii="Times New Roman" w:hAnsi="Times New Roman" w:cs="Times New Roman"/>
                <w:sz w:val="28"/>
                <w:szCs w:val="28"/>
              </w:rPr>
            </w:pPr>
          </w:p>
          <w:p w14:paraId="4AE10B3E" w14:textId="3DBE78E0" w:rsidR="009E0F38" w:rsidRPr="009114A5" w:rsidRDefault="00BF269D" w:rsidP="00861461">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rPr>
              <w:t>8</w:t>
            </w:r>
          </w:p>
        </w:tc>
      </w:tr>
      <w:tr w:rsidR="00D77E75" w14:paraId="3B6945EB" w14:textId="77777777" w:rsidTr="00861461">
        <w:trPr>
          <w:trHeight w:val="272"/>
        </w:trPr>
        <w:tc>
          <w:tcPr>
            <w:tcW w:w="8561" w:type="dxa"/>
          </w:tcPr>
          <w:p w14:paraId="2262836D" w14:textId="77777777" w:rsidR="00D77E75" w:rsidRPr="00D77E75" w:rsidRDefault="00D77E75" w:rsidP="0086146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ЗАКЛЮЧЕНИЕ</w:t>
            </w:r>
            <w:r w:rsidR="00BC5178">
              <w:rPr>
                <w:rFonts w:ascii="Times New Roman" w:hAnsi="Times New Roman" w:cs="Times New Roman"/>
                <w:sz w:val="28"/>
                <w:szCs w:val="28"/>
              </w:rPr>
              <w:t>…………………………………………………………</w:t>
            </w:r>
          </w:p>
        </w:tc>
        <w:tc>
          <w:tcPr>
            <w:tcW w:w="561" w:type="dxa"/>
          </w:tcPr>
          <w:p w14:paraId="3858A2C6" w14:textId="7C80B8D8" w:rsidR="00D77E75" w:rsidRPr="009114A5" w:rsidRDefault="00BF269D" w:rsidP="00A06E03">
            <w:pPr>
              <w:spacing w:line="360" w:lineRule="auto"/>
              <w:jc w:val="both"/>
              <w:rPr>
                <w:rFonts w:ascii="Times New Roman" w:hAnsi="Times New Roman" w:cs="Times New Roman"/>
                <w:sz w:val="28"/>
                <w:szCs w:val="28"/>
                <w:lang w:val="en-US"/>
              </w:rPr>
            </w:pPr>
            <w:r>
              <w:rPr>
                <w:rFonts w:ascii="Times New Roman" w:hAnsi="Times New Roman" w:cs="Times New Roman"/>
                <w:sz w:val="28"/>
                <w:szCs w:val="28"/>
              </w:rPr>
              <w:t>1</w:t>
            </w:r>
            <w:r w:rsidR="00A06E03">
              <w:rPr>
                <w:rFonts w:ascii="Times New Roman" w:hAnsi="Times New Roman" w:cs="Times New Roman"/>
                <w:sz w:val="28"/>
                <w:szCs w:val="28"/>
              </w:rPr>
              <w:t>2</w:t>
            </w:r>
          </w:p>
        </w:tc>
      </w:tr>
      <w:tr w:rsidR="00D77E75" w14:paraId="0B94EC7F" w14:textId="77777777" w:rsidTr="00861461">
        <w:trPr>
          <w:trHeight w:val="272"/>
        </w:trPr>
        <w:tc>
          <w:tcPr>
            <w:tcW w:w="8561" w:type="dxa"/>
          </w:tcPr>
          <w:p w14:paraId="50AC26DB" w14:textId="77777777" w:rsidR="00D77E75" w:rsidRPr="00D77E75" w:rsidRDefault="00D77E75" w:rsidP="00861461">
            <w:pPr>
              <w:pStyle w:val="a3"/>
              <w:spacing w:line="360" w:lineRule="auto"/>
              <w:ind w:left="0"/>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BC5178">
              <w:rPr>
                <w:rFonts w:ascii="Times New Roman" w:hAnsi="Times New Roman" w:cs="Times New Roman"/>
                <w:sz w:val="28"/>
                <w:szCs w:val="28"/>
              </w:rPr>
              <w:t>……………………………………………</w:t>
            </w:r>
            <w:r w:rsidR="009E0F38">
              <w:rPr>
                <w:rFonts w:ascii="Times New Roman" w:hAnsi="Times New Roman" w:cs="Times New Roman"/>
                <w:sz w:val="28"/>
                <w:szCs w:val="28"/>
              </w:rPr>
              <w:t>...</w:t>
            </w:r>
          </w:p>
        </w:tc>
        <w:tc>
          <w:tcPr>
            <w:tcW w:w="561" w:type="dxa"/>
          </w:tcPr>
          <w:p w14:paraId="775B7B45" w14:textId="7AEF146A" w:rsidR="00D77E75" w:rsidRPr="00BF269D" w:rsidRDefault="00BF269D" w:rsidP="00A06E03">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A06E03">
              <w:rPr>
                <w:rFonts w:ascii="Times New Roman" w:hAnsi="Times New Roman" w:cs="Times New Roman"/>
                <w:sz w:val="28"/>
                <w:szCs w:val="28"/>
              </w:rPr>
              <w:t>4</w:t>
            </w:r>
          </w:p>
        </w:tc>
      </w:tr>
    </w:tbl>
    <w:p w14:paraId="08D4D90B" w14:textId="77777777" w:rsidR="00D77E75" w:rsidRDefault="00D77E75" w:rsidP="00861461">
      <w:pPr>
        <w:spacing w:after="0" w:line="360" w:lineRule="auto"/>
        <w:ind w:firstLine="709"/>
        <w:jc w:val="both"/>
        <w:rPr>
          <w:rFonts w:ascii="Times New Roman" w:hAnsi="Times New Roman" w:cs="Times New Roman"/>
          <w:sz w:val="28"/>
          <w:szCs w:val="28"/>
        </w:rPr>
      </w:pPr>
    </w:p>
    <w:p w14:paraId="68973237" w14:textId="77777777" w:rsidR="001340B4" w:rsidRDefault="001340B4" w:rsidP="00861461">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br w:type="page"/>
      </w:r>
      <w:bookmarkStart w:id="0" w:name="_GoBack"/>
      <w:bookmarkEnd w:id="0"/>
    </w:p>
    <w:p w14:paraId="0B6E632B" w14:textId="77777777" w:rsidR="00A62D02" w:rsidRDefault="00A62D02" w:rsidP="00861461">
      <w:pPr>
        <w:pStyle w:val="a3"/>
        <w:spacing w:after="0" w:line="360" w:lineRule="auto"/>
        <w:ind w:left="0" w:firstLine="709"/>
        <w:jc w:val="center"/>
        <w:rPr>
          <w:rFonts w:ascii="Times New Roman" w:hAnsi="Times New Roman" w:cs="Times New Roman"/>
          <w:b/>
          <w:sz w:val="28"/>
          <w:szCs w:val="28"/>
        </w:rPr>
      </w:pPr>
      <w:r w:rsidRPr="002D3356">
        <w:rPr>
          <w:rFonts w:ascii="Times New Roman" w:hAnsi="Times New Roman" w:cs="Times New Roman"/>
          <w:b/>
          <w:sz w:val="28"/>
          <w:szCs w:val="28"/>
        </w:rPr>
        <w:lastRenderedPageBreak/>
        <w:t>ВВЕДЕНИЕ</w:t>
      </w:r>
    </w:p>
    <w:p w14:paraId="24DF0D6A" w14:textId="77777777" w:rsidR="00D200A8" w:rsidRPr="002D3356" w:rsidRDefault="00D200A8" w:rsidP="00861461">
      <w:pPr>
        <w:pStyle w:val="a3"/>
        <w:spacing w:after="0" w:line="360" w:lineRule="auto"/>
        <w:ind w:left="0" w:firstLine="709"/>
        <w:jc w:val="center"/>
        <w:rPr>
          <w:rFonts w:ascii="Times New Roman" w:hAnsi="Times New Roman" w:cs="Times New Roman"/>
          <w:b/>
          <w:sz w:val="28"/>
          <w:szCs w:val="28"/>
        </w:rPr>
      </w:pPr>
    </w:p>
    <w:p w14:paraId="1C12561B" w14:textId="108B8090" w:rsidR="007D1811" w:rsidRDefault="0067799A" w:rsidP="00861461">
      <w:pPr>
        <w:spacing w:after="0" w:line="360" w:lineRule="auto"/>
        <w:ind w:firstLine="709"/>
        <w:jc w:val="both"/>
        <w:rPr>
          <w:rFonts w:ascii="Times New Roman" w:hAnsi="Times New Roman" w:cs="Times New Roman"/>
          <w:sz w:val="28"/>
          <w:szCs w:val="28"/>
        </w:rPr>
      </w:pPr>
      <w:r>
        <w:rPr>
          <w:rFonts w:ascii="Times New Roman" w:hAnsi="Times New Roman" w:cs="Times New Roman"/>
          <w:b/>
          <w:sz w:val="28"/>
          <w:szCs w:val="28"/>
        </w:rPr>
        <w:t>Актуальность исследования.</w:t>
      </w:r>
      <w:r w:rsidRPr="007D1811">
        <w:rPr>
          <w:rFonts w:ascii="Times New Roman" w:hAnsi="Times New Roman" w:cs="Times New Roman"/>
          <w:sz w:val="28"/>
          <w:szCs w:val="28"/>
        </w:rPr>
        <w:t xml:space="preserve"> </w:t>
      </w:r>
      <w:r w:rsidR="007D1811" w:rsidRPr="007D1811">
        <w:rPr>
          <w:rFonts w:ascii="Times New Roman" w:hAnsi="Times New Roman" w:cs="Times New Roman"/>
          <w:sz w:val="28"/>
          <w:szCs w:val="28"/>
        </w:rPr>
        <w:t xml:space="preserve">В человеческом обществе еще с древнейших времен встречались люди, которые испытывали </w:t>
      </w:r>
      <w:r w:rsidR="00D07066">
        <w:rPr>
          <w:rFonts w:ascii="Times New Roman" w:hAnsi="Times New Roman" w:cs="Times New Roman"/>
          <w:sz w:val="28"/>
          <w:szCs w:val="28"/>
        </w:rPr>
        <w:t>трудности</w:t>
      </w:r>
      <w:r w:rsidR="007D1811" w:rsidRPr="007D1811">
        <w:rPr>
          <w:rFonts w:ascii="Times New Roman" w:hAnsi="Times New Roman" w:cs="Times New Roman"/>
          <w:sz w:val="28"/>
          <w:szCs w:val="28"/>
        </w:rPr>
        <w:t xml:space="preserve"> в решении жизненных задач, так как обладали меньшим, чем другие</w:t>
      </w:r>
      <w:r w:rsidR="009452C3">
        <w:rPr>
          <w:rFonts w:ascii="Times New Roman" w:hAnsi="Times New Roman" w:cs="Times New Roman"/>
          <w:sz w:val="28"/>
          <w:szCs w:val="28"/>
        </w:rPr>
        <w:t>, опытом и знаниями</w:t>
      </w:r>
      <w:r w:rsidR="007D1811" w:rsidRPr="007D1811">
        <w:rPr>
          <w:rFonts w:ascii="Times New Roman" w:hAnsi="Times New Roman" w:cs="Times New Roman"/>
          <w:sz w:val="28"/>
          <w:szCs w:val="28"/>
        </w:rPr>
        <w:t xml:space="preserve"> и располага</w:t>
      </w:r>
      <w:r w:rsidR="009452C3">
        <w:rPr>
          <w:rFonts w:ascii="Times New Roman" w:hAnsi="Times New Roman" w:cs="Times New Roman"/>
          <w:sz w:val="28"/>
          <w:szCs w:val="28"/>
        </w:rPr>
        <w:t>ли</w:t>
      </w:r>
      <w:r w:rsidR="007D1811" w:rsidRPr="007D1811">
        <w:rPr>
          <w:rFonts w:ascii="Times New Roman" w:hAnsi="Times New Roman" w:cs="Times New Roman"/>
          <w:sz w:val="28"/>
          <w:szCs w:val="28"/>
        </w:rPr>
        <w:t xml:space="preserve"> недостаточными личностными ресурсами. Их называли уязвимыми, потому что самостоятельно они не могли существовать в трудных ситуациях, нуждались в помощи, поддержке, защите.</w:t>
      </w:r>
    </w:p>
    <w:p w14:paraId="067DFEF0" w14:textId="7C6DB57D" w:rsidR="005B043E" w:rsidRDefault="0067799A" w:rsidP="00861461">
      <w:pPr>
        <w:spacing w:after="0" w:line="360" w:lineRule="auto"/>
        <w:ind w:firstLine="709"/>
        <w:jc w:val="both"/>
        <w:rPr>
          <w:rFonts w:ascii="Times New Roman" w:hAnsi="Times New Roman" w:cs="Times New Roman"/>
          <w:sz w:val="28"/>
          <w:szCs w:val="28"/>
        </w:rPr>
      </w:pPr>
      <w:r w:rsidRPr="0067799A">
        <w:rPr>
          <w:rFonts w:ascii="Times New Roman" w:hAnsi="Times New Roman" w:cs="Times New Roman"/>
          <w:bCs/>
          <w:sz w:val="28"/>
          <w:szCs w:val="28"/>
        </w:rPr>
        <w:t>Современные</w:t>
      </w:r>
      <w:r w:rsidR="005B043E">
        <w:rPr>
          <w:rFonts w:ascii="Times New Roman" w:hAnsi="Times New Roman" w:cs="Times New Roman"/>
          <w:sz w:val="28"/>
          <w:szCs w:val="28"/>
        </w:rPr>
        <w:t xml:space="preserve"> подростки и молодежь</w:t>
      </w:r>
      <w:r>
        <w:rPr>
          <w:rFonts w:ascii="Times New Roman" w:hAnsi="Times New Roman" w:cs="Times New Roman"/>
          <w:sz w:val="28"/>
          <w:szCs w:val="28"/>
        </w:rPr>
        <w:t xml:space="preserve"> также </w:t>
      </w:r>
      <w:r w:rsidR="005B043E">
        <w:rPr>
          <w:rFonts w:ascii="Times New Roman" w:hAnsi="Times New Roman" w:cs="Times New Roman"/>
          <w:sz w:val="28"/>
          <w:szCs w:val="28"/>
        </w:rPr>
        <w:t>могут иметь</w:t>
      </w:r>
      <w:r w:rsidR="005B043E" w:rsidRPr="003E7B30">
        <w:rPr>
          <w:rFonts w:ascii="Times New Roman" w:hAnsi="Times New Roman" w:cs="Times New Roman"/>
          <w:sz w:val="28"/>
          <w:szCs w:val="28"/>
        </w:rPr>
        <w:t xml:space="preserve"> высокие показатели уя</w:t>
      </w:r>
      <w:r w:rsidR="00734C79">
        <w:rPr>
          <w:rFonts w:ascii="Times New Roman" w:hAnsi="Times New Roman" w:cs="Times New Roman"/>
          <w:sz w:val="28"/>
          <w:szCs w:val="28"/>
        </w:rPr>
        <w:t>звимости</w:t>
      </w:r>
      <w:r w:rsidR="00D07066">
        <w:rPr>
          <w:rFonts w:ascii="Times New Roman" w:hAnsi="Times New Roman" w:cs="Times New Roman"/>
          <w:sz w:val="28"/>
          <w:szCs w:val="28"/>
        </w:rPr>
        <w:t xml:space="preserve">, </w:t>
      </w:r>
      <w:r w:rsidR="00734C79">
        <w:rPr>
          <w:rFonts w:ascii="Times New Roman" w:hAnsi="Times New Roman" w:cs="Times New Roman"/>
          <w:sz w:val="28"/>
          <w:szCs w:val="28"/>
        </w:rPr>
        <w:t xml:space="preserve">особенно </w:t>
      </w:r>
      <w:r w:rsidR="00D07066">
        <w:rPr>
          <w:rFonts w:ascii="Times New Roman" w:hAnsi="Times New Roman" w:cs="Times New Roman"/>
          <w:sz w:val="28"/>
          <w:szCs w:val="28"/>
        </w:rPr>
        <w:t>в тех случаях, когда н</w:t>
      </w:r>
      <w:r w:rsidR="00734C79">
        <w:rPr>
          <w:rFonts w:ascii="Times New Roman" w:hAnsi="Times New Roman" w:cs="Times New Roman"/>
          <w:sz w:val="28"/>
          <w:szCs w:val="28"/>
        </w:rPr>
        <w:t>егативное отношение</w:t>
      </w:r>
      <w:r w:rsidR="00D07066">
        <w:rPr>
          <w:rFonts w:ascii="Times New Roman" w:hAnsi="Times New Roman" w:cs="Times New Roman"/>
          <w:sz w:val="28"/>
          <w:szCs w:val="28"/>
        </w:rPr>
        <w:t xml:space="preserve"> исходит</w:t>
      </w:r>
      <w:r w:rsidR="005B043E" w:rsidRPr="003E7B30">
        <w:rPr>
          <w:rFonts w:ascii="Times New Roman" w:hAnsi="Times New Roman" w:cs="Times New Roman"/>
          <w:sz w:val="28"/>
          <w:szCs w:val="28"/>
        </w:rPr>
        <w:t xml:space="preserve"> </w:t>
      </w:r>
      <w:r w:rsidR="00D07066">
        <w:rPr>
          <w:rFonts w:ascii="Times New Roman" w:hAnsi="Times New Roman" w:cs="Times New Roman"/>
          <w:sz w:val="28"/>
          <w:szCs w:val="28"/>
        </w:rPr>
        <w:t>от</w:t>
      </w:r>
      <w:r w:rsidR="005B043E" w:rsidRPr="003E7B30">
        <w:rPr>
          <w:rFonts w:ascii="Times New Roman" w:hAnsi="Times New Roman" w:cs="Times New Roman"/>
          <w:sz w:val="28"/>
          <w:szCs w:val="28"/>
        </w:rPr>
        <w:t xml:space="preserve"> </w:t>
      </w:r>
      <w:r>
        <w:rPr>
          <w:rFonts w:ascii="Times New Roman" w:hAnsi="Times New Roman" w:cs="Times New Roman"/>
          <w:sz w:val="28"/>
          <w:szCs w:val="28"/>
        </w:rPr>
        <w:t>влиятельных персон или структур, имеющих административный ресурс</w:t>
      </w:r>
      <w:r w:rsidR="005B043E">
        <w:rPr>
          <w:rFonts w:ascii="Times New Roman" w:hAnsi="Times New Roman" w:cs="Times New Roman"/>
          <w:sz w:val="28"/>
          <w:szCs w:val="28"/>
        </w:rPr>
        <w:t>.</w:t>
      </w:r>
      <w:r w:rsidR="005B043E" w:rsidRPr="001B4C89">
        <w:rPr>
          <w:rFonts w:ascii="Times New Roman" w:hAnsi="Times New Roman" w:cs="Times New Roman"/>
          <w:sz w:val="28"/>
          <w:szCs w:val="28"/>
        </w:rPr>
        <w:t xml:space="preserve"> </w:t>
      </w:r>
      <w:r>
        <w:rPr>
          <w:rFonts w:ascii="Times New Roman" w:hAnsi="Times New Roman" w:cs="Times New Roman"/>
          <w:sz w:val="28"/>
          <w:szCs w:val="28"/>
        </w:rPr>
        <w:t xml:space="preserve">Дополнительным фактором к проявлению уязвимости служит такая характерная для данного возраста особенность, как переживание обостренного чувства </w:t>
      </w:r>
      <w:r w:rsidR="00B75363">
        <w:rPr>
          <w:rFonts w:ascii="Times New Roman" w:hAnsi="Times New Roman" w:cs="Times New Roman"/>
          <w:sz w:val="28"/>
          <w:szCs w:val="28"/>
        </w:rPr>
        <w:t>несправедливости.</w:t>
      </w:r>
    </w:p>
    <w:p w14:paraId="534369C9" w14:textId="0AF03F4B" w:rsidR="0006692F" w:rsidRDefault="006C5370" w:rsidP="008614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 современной научной литературе определение уязвимости</w:t>
      </w:r>
      <w:r w:rsidR="0006692F" w:rsidRPr="0006692F">
        <w:rPr>
          <w:rFonts w:ascii="Times New Roman" w:hAnsi="Times New Roman" w:cs="Times New Roman"/>
          <w:sz w:val="28"/>
          <w:szCs w:val="28"/>
        </w:rPr>
        <w:t xml:space="preserve"> молодежи в узком смысле связ</w:t>
      </w:r>
      <w:r>
        <w:rPr>
          <w:rFonts w:ascii="Times New Roman" w:hAnsi="Times New Roman" w:cs="Times New Roman"/>
          <w:sz w:val="28"/>
          <w:szCs w:val="28"/>
        </w:rPr>
        <w:t>ано</w:t>
      </w:r>
      <w:r w:rsidR="0006692F" w:rsidRPr="0006692F">
        <w:rPr>
          <w:rFonts w:ascii="Times New Roman" w:hAnsi="Times New Roman" w:cs="Times New Roman"/>
          <w:sz w:val="28"/>
          <w:szCs w:val="28"/>
        </w:rPr>
        <w:t xml:space="preserve"> с личностными проблемами, </w:t>
      </w:r>
      <w:r>
        <w:rPr>
          <w:rFonts w:ascii="Times New Roman" w:hAnsi="Times New Roman" w:cs="Times New Roman"/>
          <w:sz w:val="28"/>
          <w:szCs w:val="28"/>
        </w:rPr>
        <w:t xml:space="preserve">которые, в свою очередь, обусловлены объективными </w:t>
      </w:r>
      <w:r w:rsidR="000E43B0">
        <w:rPr>
          <w:rFonts w:ascii="Times New Roman" w:hAnsi="Times New Roman" w:cs="Times New Roman"/>
          <w:sz w:val="28"/>
          <w:szCs w:val="28"/>
        </w:rPr>
        <w:t xml:space="preserve">жизненными </w:t>
      </w:r>
      <w:r>
        <w:rPr>
          <w:rFonts w:ascii="Times New Roman" w:hAnsi="Times New Roman" w:cs="Times New Roman"/>
          <w:sz w:val="28"/>
          <w:szCs w:val="28"/>
        </w:rPr>
        <w:t>трудностями</w:t>
      </w:r>
      <w:r w:rsidR="0006692F" w:rsidRPr="0006692F">
        <w:rPr>
          <w:rFonts w:ascii="Times New Roman" w:hAnsi="Times New Roman" w:cs="Times New Roman"/>
          <w:sz w:val="28"/>
          <w:szCs w:val="28"/>
        </w:rPr>
        <w:t xml:space="preserve"> </w:t>
      </w:r>
      <w:r>
        <w:rPr>
          <w:rFonts w:ascii="Times New Roman" w:hAnsi="Times New Roman" w:cs="Times New Roman"/>
          <w:sz w:val="28"/>
          <w:szCs w:val="28"/>
        </w:rPr>
        <w:t>молодых людей.</w:t>
      </w:r>
      <w:r w:rsidR="000E43B0">
        <w:rPr>
          <w:rFonts w:ascii="Times New Roman" w:hAnsi="Times New Roman" w:cs="Times New Roman"/>
          <w:sz w:val="28"/>
          <w:szCs w:val="28"/>
        </w:rPr>
        <w:t xml:space="preserve"> К факторам</w:t>
      </w:r>
      <w:r w:rsidR="0006692F" w:rsidRPr="0006692F">
        <w:rPr>
          <w:rFonts w:ascii="Times New Roman" w:hAnsi="Times New Roman" w:cs="Times New Roman"/>
          <w:sz w:val="28"/>
          <w:szCs w:val="28"/>
        </w:rPr>
        <w:t>, ограничивающи</w:t>
      </w:r>
      <w:r w:rsidR="000E43B0">
        <w:rPr>
          <w:rFonts w:ascii="Times New Roman" w:hAnsi="Times New Roman" w:cs="Times New Roman"/>
          <w:sz w:val="28"/>
          <w:szCs w:val="28"/>
        </w:rPr>
        <w:t>м</w:t>
      </w:r>
      <w:r w:rsidR="0006692F" w:rsidRPr="0006692F">
        <w:rPr>
          <w:rFonts w:ascii="Times New Roman" w:hAnsi="Times New Roman" w:cs="Times New Roman"/>
          <w:sz w:val="28"/>
          <w:szCs w:val="28"/>
        </w:rPr>
        <w:t xml:space="preserve"> доступ </w:t>
      </w:r>
      <w:r w:rsidR="000E43B0">
        <w:rPr>
          <w:rFonts w:ascii="Times New Roman" w:hAnsi="Times New Roman" w:cs="Times New Roman"/>
          <w:sz w:val="28"/>
          <w:szCs w:val="28"/>
        </w:rPr>
        <w:t>молодежи</w:t>
      </w:r>
      <w:r w:rsidR="0006692F" w:rsidRPr="0006692F">
        <w:rPr>
          <w:rFonts w:ascii="Times New Roman" w:hAnsi="Times New Roman" w:cs="Times New Roman"/>
          <w:sz w:val="28"/>
          <w:szCs w:val="28"/>
        </w:rPr>
        <w:t xml:space="preserve"> к жизненно важным ресурсам и социальным услугам, </w:t>
      </w:r>
      <w:r w:rsidR="000E43B0">
        <w:rPr>
          <w:rFonts w:ascii="Times New Roman" w:hAnsi="Times New Roman" w:cs="Times New Roman"/>
          <w:sz w:val="28"/>
          <w:szCs w:val="28"/>
        </w:rPr>
        <w:t>относятся</w:t>
      </w:r>
      <w:r w:rsidR="0006692F" w:rsidRPr="0006692F">
        <w:rPr>
          <w:rFonts w:ascii="Times New Roman" w:hAnsi="Times New Roman" w:cs="Times New Roman"/>
          <w:sz w:val="28"/>
          <w:szCs w:val="28"/>
        </w:rPr>
        <w:t xml:space="preserve"> нестабильность родитель</w:t>
      </w:r>
      <w:r w:rsidR="000E43B0">
        <w:rPr>
          <w:rFonts w:ascii="Times New Roman" w:hAnsi="Times New Roman" w:cs="Times New Roman"/>
          <w:sz w:val="28"/>
          <w:szCs w:val="28"/>
        </w:rPr>
        <w:t>ской семьи; резко усиливающее</w:t>
      </w:r>
      <w:r w:rsidR="0006692F" w:rsidRPr="0006692F">
        <w:rPr>
          <w:rFonts w:ascii="Times New Roman" w:hAnsi="Times New Roman" w:cs="Times New Roman"/>
          <w:sz w:val="28"/>
          <w:szCs w:val="28"/>
        </w:rPr>
        <w:t xml:space="preserve">ся </w:t>
      </w:r>
      <w:r w:rsidR="00A5301D">
        <w:rPr>
          <w:rFonts w:ascii="Times New Roman" w:hAnsi="Times New Roman" w:cs="Times New Roman"/>
          <w:sz w:val="28"/>
          <w:szCs w:val="28"/>
        </w:rPr>
        <w:t>разделение процессов в</w:t>
      </w:r>
      <w:r w:rsidR="000E43B0">
        <w:rPr>
          <w:rFonts w:ascii="Times New Roman" w:hAnsi="Times New Roman" w:cs="Times New Roman"/>
          <w:sz w:val="28"/>
          <w:szCs w:val="28"/>
        </w:rPr>
        <w:t xml:space="preserve"> стартовых условиях</w:t>
      </w:r>
      <w:r w:rsidR="0006692F" w:rsidRPr="0006692F">
        <w:rPr>
          <w:rFonts w:ascii="Times New Roman" w:hAnsi="Times New Roman" w:cs="Times New Roman"/>
          <w:sz w:val="28"/>
          <w:szCs w:val="28"/>
        </w:rPr>
        <w:t xml:space="preserve"> для развития детей, подростков, молодежи, </w:t>
      </w:r>
      <w:r w:rsidR="0067799A">
        <w:rPr>
          <w:rFonts w:ascii="Times New Roman" w:hAnsi="Times New Roman" w:cs="Times New Roman"/>
          <w:sz w:val="28"/>
          <w:szCs w:val="28"/>
        </w:rPr>
        <w:t>как следствие этого – низкие</w:t>
      </w:r>
      <w:r w:rsidR="0006692F" w:rsidRPr="0006692F">
        <w:rPr>
          <w:rFonts w:ascii="Times New Roman" w:hAnsi="Times New Roman" w:cs="Times New Roman"/>
          <w:sz w:val="28"/>
          <w:szCs w:val="28"/>
        </w:rPr>
        <w:t xml:space="preserve"> шансы </w:t>
      </w:r>
      <w:r w:rsidR="000E43B0">
        <w:rPr>
          <w:rFonts w:ascii="Times New Roman" w:hAnsi="Times New Roman" w:cs="Times New Roman"/>
          <w:sz w:val="28"/>
          <w:szCs w:val="28"/>
        </w:rPr>
        <w:t xml:space="preserve"> на карьерный рост и увеличение достатка</w:t>
      </w:r>
      <w:r w:rsidR="0067799A">
        <w:rPr>
          <w:rFonts w:ascii="Times New Roman" w:hAnsi="Times New Roman" w:cs="Times New Roman"/>
          <w:sz w:val="28"/>
          <w:szCs w:val="28"/>
        </w:rPr>
        <w:t>;</w:t>
      </w:r>
      <w:r w:rsidR="0006692F" w:rsidRPr="0006692F">
        <w:rPr>
          <w:rFonts w:ascii="Times New Roman" w:hAnsi="Times New Roman" w:cs="Times New Roman"/>
          <w:sz w:val="28"/>
          <w:szCs w:val="28"/>
        </w:rPr>
        <w:t xml:space="preserve"> значительный рост неуверенности в своем будущем; </w:t>
      </w:r>
      <w:r w:rsidR="0067799A">
        <w:rPr>
          <w:rFonts w:ascii="Times New Roman" w:hAnsi="Times New Roman" w:cs="Times New Roman"/>
          <w:sz w:val="28"/>
          <w:szCs w:val="28"/>
        </w:rPr>
        <w:t>недостаток продуманной</w:t>
      </w:r>
      <w:r w:rsidR="0006692F" w:rsidRPr="0006692F">
        <w:rPr>
          <w:rFonts w:ascii="Times New Roman" w:hAnsi="Times New Roman" w:cs="Times New Roman"/>
          <w:sz w:val="28"/>
          <w:szCs w:val="28"/>
        </w:rPr>
        <w:t xml:space="preserve"> социальной политики в отношении организации досуга, свободного времени учащейся и работающей молодежи. Такая ситуация приводит к росту социальной напряженности и </w:t>
      </w:r>
      <w:r w:rsidR="002B69FA">
        <w:rPr>
          <w:rFonts w:ascii="Times New Roman" w:hAnsi="Times New Roman" w:cs="Times New Roman"/>
          <w:sz w:val="28"/>
          <w:szCs w:val="28"/>
        </w:rPr>
        <w:t>формированию навязчивой потребности</w:t>
      </w:r>
      <w:r w:rsidR="0006692F" w:rsidRPr="001034C2">
        <w:rPr>
          <w:rFonts w:ascii="Times New Roman" w:hAnsi="Times New Roman" w:cs="Times New Roman"/>
          <w:sz w:val="28"/>
          <w:szCs w:val="28"/>
        </w:rPr>
        <w:t xml:space="preserve"> </w:t>
      </w:r>
      <w:r w:rsidR="007F48AD">
        <w:rPr>
          <w:rFonts w:ascii="Times New Roman" w:hAnsi="Times New Roman" w:cs="Times New Roman"/>
          <w:sz w:val="28"/>
          <w:szCs w:val="28"/>
        </w:rPr>
        <w:t xml:space="preserve">асоциальных </w:t>
      </w:r>
      <w:r w:rsidR="0006692F" w:rsidRPr="0006692F">
        <w:rPr>
          <w:rFonts w:ascii="Times New Roman" w:hAnsi="Times New Roman" w:cs="Times New Roman"/>
          <w:sz w:val="28"/>
          <w:szCs w:val="28"/>
        </w:rPr>
        <w:t>форм поведения в молодежной среде, делая молодых людей более уязвимыми.</w:t>
      </w:r>
    </w:p>
    <w:p w14:paraId="5C3E1A7C" w14:textId="74C60F08" w:rsidR="003128D7" w:rsidRDefault="00E7571E" w:rsidP="00861461">
      <w:pPr>
        <w:spacing w:after="0" w:line="360" w:lineRule="auto"/>
        <w:ind w:firstLine="709"/>
        <w:jc w:val="both"/>
        <w:rPr>
          <w:rFonts w:ascii="Times New Roman" w:hAnsi="Times New Roman" w:cs="Times New Roman"/>
          <w:sz w:val="28"/>
          <w:szCs w:val="28"/>
        </w:rPr>
      </w:pPr>
      <w:r w:rsidRPr="00734C79">
        <w:rPr>
          <w:rFonts w:ascii="Times New Roman" w:hAnsi="Times New Roman" w:cs="Times New Roman"/>
          <w:b/>
          <w:sz w:val="28"/>
          <w:szCs w:val="28"/>
        </w:rPr>
        <w:t xml:space="preserve"> </w:t>
      </w:r>
      <w:r w:rsidR="00224DDA" w:rsidRPr="00734C79">
        <w:rPr>
          <w:rFonts w:ascii="Times New Roman" w:hAnsi="Times New Roman" w:cs="Times New Roman"/>
          <w:b/>
          <w:sz w:val="28"/>
          <w:szCs w:val="28"/>
        </w:rPr>
        <w:t>Проблем</w:t>
      </w:r>
      <w:r w:rsidR="00E629C5" w:rsidRPr="00734C79">
        <w:rPr>
          <w:rFonts w:ascii="Times New Roman" w:hAnsi="Times New Roman" w:cs="Times New Roman"/>
          <w:b/>
          <w:sz w:val="28"/>
          <w:szCs w:val="28"/>
        </w:rPr>
        <w:t>а исследования</w:t>
      </w:r>
      <w:r w:rsidR="00E629C5">
        <w:rPr>
          <w:rFonts w:ascii="Times New Roman" w:hAnsi="Times New Roman" w:cs="Times New Roman"/>
          <w:sz w:val="28"/>
          <w:szCs w:val="28"/>
        </w:rPr>
        <w:t xml:space="preserve"> заключается в том,</w:t>
      </w:r>
      <w:r w:rsidR="00224DDA">
        <w:rPr>
          <w:rFonts w:ascii="Times New Roman" w:hAnsi="Times New Roman" w:cs="Times New Roman"/>
          <w:sz w:val="28"/>
          <w:szCs w:val="28"/>
        </w:rPr>
        <w:t xml:space="preserve"> </w:t>
      </w:r>
      <w:r w:rsidR="001B4C89">
        <w:rPr>
          <w:rFonts w:ascii="Times New Roman" w:hAnsi="Times New Roman" w:cs="Times New Roman"/>
          <w:sz w:val="28"/>
          <w:szCs w:val="28"/>
        </w:rPr>
        <w:t>что</w:t>
      </w:r>
      <w:r w:rsidR="00257195">
        <w:rPr>
          <w:rFonts w:ascii="Times New Roman" w:hAnsi="Times New Roman" w:cs="Times New Roman"/>
          <w:sz w:val="28"/>
          <w:szCs w:val="28"/>
        </w:rPr>
        <w:t xml:space="preserve"> подавляющее большинство молодых людей</w:t>
      </w:r>
      <w:r w:rsidRPr="00E7571E">
        <w:rPr>
          <w:rFonts w:ascii="Times New Roman" w:hAnsi="Times New Roman" w:cs="Times New Roman"/>
          <w:sz w:val="28"/>
          <w:szCs w:val="28"/>
        </w:rPr>
        <w:t xml:space="preserve"> сегодня отчужден</w:t>
      </w:r>
      <w:r w:rsidR="00257195">
        <w:rPr>
          <w:rFonts w:ascii="Times New Roman" w:hAnsi="Times New Roman" w:cs="Times New Roman"/>
          <w:sz w:val="28"/>
          <w:szCs w:val="28"/>
        </w:rPr>
        <w:t>ы</w:t>
      </w:r>
      <w:r w:rsidRPr="00E7571E">
        <w:rPr>
          <w:rFonts w:ascii="Times New Roman" w:hAnsi="Times New Roman" w:cs="Times New Roman"/>
          <w:sz w:val="28"/>
          <w:szCs w:val="28"/>
        </w:rPr>
        <w:t xml:space="preserve"> от политической и экономической жизни: </w:t>
      </w:r>
      <w:r w:rsidR="00257195" w:rsidRPr="00E7571E">
        <w:rPr>
          <w:rFonts w:ascii="Times New Roman" w:hAnsi="Times New Roman" w:cs="Times New Roman"/>
          <w:sz w:val="28"/>
          <w:szCs w:val="28"/>
        </w:rPr>
        <w:t xml:space="preserve">все основные </w:t>
      </w:r>
      <w:r w:rsidR="00257195">
        <w:rPr>
          <w:rFonts w:ascii="Times New Roman" w:hAnsi="Times New Roman" w:cs="Times New Roman"/>
          <w:sz w:val="28"/>
          <w:szCs w:val="28"/>
        </w:rPr>
        <w:t>ячейки</w:t>
      </w:r>
      <w:r w:rsidR="00257195" w:rsidRPr="00E7571E">
        <w:rPr>
          <w:rFonts w:ascii="Times New Roman" w:hAnsi="Times New Roman" w:cs="Times New Roman"/>
          <w:sz w:val="28"/>
          <w:szCs w:val="28"/>
        </w:rPr>
        <w:t xml:space="preserve"> во власти занимает </w:t>
      </w:r>
      <w:r w:rsidRPr="00E7571E">
        <w:rPr>
          <w:rFonts w:ascii="Times New Roman" w:hAnsi="Times New Roman" w:cs="Times New Roman"/>
          <w:sz w:val="28"/>
          <w:szCs w:val="28"/>
        </w:rPr>
        <w:t xml:space="preserve">старшее </w:t>
      </w:r>
      <w:r w:rsidRPr="00E7571E">
        <w:rPr>
          <w:rFonts w:ascii="Times New Roman" w:hAnsi="Times New Roman" w:cs="Times New Roman"/>
          <w:sz w:val="28"/>
          <w:szCs w:val="28"/>
        </w:rPr>
        <w:lastRenderedPageBreak/>
        <w:t xml:space="preserve">поколение, в то время как молодые люди </w:t>
      </w:r>
      <w:r w:rsidR="00257195">
        <w:rPr>
          <w:rFonts w:ascii="Times New Roman" w:hAnsi="Times New Roman" w:cs="Times New Roman"/>
          <w:sz w:val="28"/>
          <w:szCs w:val="28"/>
        </w:rPr>
        <w:t>в незначительной мере</w:t>
      </w:r>
      <w:r w:rsidRPr="00E7571E">
        <w:rPr>
          <w:rFonts w:ascii="Times New Roman" w:hAnsi="Times New Roman" w:cs="Times New Roman"/>
          <w:sz w:val="28"/>
          <w:szCs w:val="28"/>
        </w:rPr>
        <w:t xml:space="preserve"> участвуют в принятии решений, </w:t>
      </w:r>
      <w:r w:rsidR="002B69FA">
        <w:rPr>
          <w:rFonts w:ascii="Times New Roman" w:hAnsi="Times New Roman" w:cs="Times New Roman"/>
          <w:sz w:val="28"/>
          <w:szCs w:val="28"/>
        </w:rPr>
        <w:t xml:space="preserve">не </w:t>
      </w:r>
      <w:r w:rsidR="00257195">
        <w:rPr>
          <w:rFonts w:ascii="Times New Roman" w:hAnsi="Times New Roman" w:cs="Times New Roman"/>
          <w:sz w:val="28"/>
          <w:szCs w:val="28"/>
        </w:rPr>
        <w:t xml:space="preserve">видят перспектив развития как личностного, так и профессионального; </w:t>
      </w:r>
      <w:r w:rsidR="00C76EB0">
        <w:rPr>
          <w:rFonts w:ascii="Times New Roman" w:hAnsi="Times New Roman" w:cs="Times New Roman"/>
          <w:sz w:val="28"/>
          <w:szCs w:val="28"/>
        </w:rPr>
        <w:t xml:space="preserve">испытывают трудности </w:t>
      </w:r>
      <w:r w:rsidR="005667B3">
        <w:rPr>
          <w:rFonts w:ascii="Times New Roman" w:hAnsi="Times New Roman" w:cs="Times New Roman"/>
          <w:sz w:val="28"/>
          <w:szCs w:val="28"/>
        </w:rPr>
        <w:t>в</w:t>
      </w:r>
      <w:r w:rsidR="005667B3" w:rsidRPr="00E7571E">
        <w:rPr>
          <w:rFonts w:ascii="Times New Roman" w:hAnsi="Times New Roman" w:cs="Times New Roman"/>
          <w:sz w:val="28"/>
          <w:szCs w:val="28"/>
        </w:rPr>
        <w:t xml:space="preserve"> </w:t>
      </w:r>
      <w:r w:rsidR="00257195">
        <w:rPr>
          <w:rFonts w:ascii="Times New Roman" w:hAnsi="Times New Roman" w:cs="Times New Roman"/>
          <w:sz w:val="28"/>
          <w:szCs w:val="28"/>
        </w:rPr>
        <w:t>обеспечении достойного качества жизни</w:t>
      </w:r>
      <w:r w:rsidRPr="00E7571E">
        <w:rPr>
          <w:rFonts w:ascii="Times New Roman" w:hAnsi="Times New Roman" w:cs="Times New Roman"/>
          <w:sz w:val="28"/>
          <w:szCs w:val="28"/>
        </w:rPr>
        <w:t>. Чувствуя себя обделенными, некоторые молодые люди становятся открытыми к более радикальным способам борьбы с суще</w:t>
      </w:r>
      <w:r w:rsidR="00DD784A">
        <w:rPr>
          <w:rFonts w:ascii="Times New Roman" w:hAnsi="Times New Roman" w:cs="Times New Roman"/>
          <w:sz w:val="28"/>
          <w:szCs w:val="28"/>
        </w:rPr>
        <w:t>ствующими институтами власти</w:t>
      </w:r>
      <w:r w:rsidRPr="00E7571E">
        <w:rPr>
          <w:rFonts w:ascii="Times New Roman" w:hAnsi="Times New Roman" w:cs="Times New Roman"/>
          <w:sz w:val="28"/>
          <w:szCs w:val="28"/>
        </w:rPr>
        <w:t>. Молодежь является социальной группой с самым высоким протестным потенциалом, как показывает история студенческих проте</w:t>
      </w:r>
      <w:r w:rsidR="00DD784A">
        <w:rPr>
          <w:rFonts w:ascii="Times New Roman" w:hAnsi="Times New Roman" w:cs="Times New Roman"/>
          <w:sz w:val="28"/>
          <w:szCs w:val="28"/>
        </w:rPr>
        <w:t>стных движений во всем мире</w:t>
      </w:r>
      <w:r w:rsidRPr="00E7571E">
        <w:rPr>
          <w:rFonts w:ascii="Times New Roman" w:hAnsi="Times New Roman" w:cs="Times New Roman"/>
          <w:sz w:val="28"/>
          <w:szCs w:val="28"/>
        </w:rPr>
        <w:t xml:space="preserve">. Кроме того, на этом этапе жизни молодые люди начинают серьезно осознавать свою </w:t>
      </w:r>
      <w:r w:rsidRPr="009F29C4">
        <w:rPr>
          <w:rFonts w:ascii="Times New Roman" w:hAnsi="Times New Roman" w:cs="Times New Roman"/>
          <w:sz w:val="28"/>
          <w:szCs w:val="28"/>
        </w:rPr>
        <w:t xml:space="preserve">идентичность, </w:t>
      </w:r>
      <w:r w:rsidRPr="00E7571E">
        <w:rPr>
          <w:rFonts w:ascii="Times New Roman" w:hAnsi="Times New Roman" w:cs="Times New Roman"/>
          <w:sz w:val="28"/>
          <w:szCs w:val="28"/>
        </w:rPr>
        <w:t>и их открывающиеся «когнитивные окна» являются потенциальными каналами для поглощения радикаль</w:t>
      </w:r>
      <w:r w:rsidR="00DD784A">
        <w:rPr>
          <w:rFonts w:ascii="Times New Roman" w:hAnsi="Times New Roman" w:cs="Times New Roman"/>
          <w:sz w:val="28"/>
          <w:szCs w:val="28"/>
        </w:rPr>
        <w:t>ных идей</w:t>
      </w:r>
      <w:r w:rsidRPr="00E7571E">
        <w:rPr>
          <w:rFonts w:ascii="Times New Roman" w:hAnsi="Times New Roman" w:cs="Times New Roman"/>
          <w:sz w:val="28"/>
          <w:szCs w:val="28"/>
        </w:rPr>
        <w:t xml:space="preserve">. </w:t>
      </w:r>
      <w:r w:rsidR="005A2D23" w:rsidRPr="005A2D23">
        <w:rPr>
          <w:rFonts w:ascii="Times New Roman" w:hAnsi="Times New Roman" w:cs="Times New Roman"/>
          <w:sz w:val="28"/>
          <w:szCs w:val="28"/>
        </w:rPr>
        <w:t xml:space="preserve">Все эти факторы объясняют, почему молодые люди являются одними из наиболее уязвимых к взаимодействию с различными радикальными, экстремистскими и </w:t>
      </w:r>
      <w:r w:rsidR="001B4C89">
        <w:rPr>
          <w:rFonts w:ascii="Times New Roman" w:hAnsi="Times New Roman" w:cs="Times New Roman"/>
          <w:sz w:val="28"/>
          <w:szCs w:val="28"/>
        </w:rPr>
        <w:t>террористическими организациями</w:t>
      </w:r>
      <w:r w:rsidR="003128D7">
        <w:rPr>
          <w:rFonts w:ascii="Times New Roman" w:hAnsi="Times New Roman" w:cs="Times New Roman"/>
          <w:sz w:val="28"/>
          <w:szCs w:val="28"/>
        </w:rPr>
        <w:t>.</w:t>
      </w:r>
    </w:p>
    <w:p w14:paraId="7F9C05CB" w14:textId="77777777" w:rsidR="00893C26" w:rsidRDefault="00893C26" w:rsidP="00893C26">
      <w:pPr>
        <w:spacing w:after="0" w:line="360" w:lineRule="auto"/>
        <w:ind w:firstLine="709"/>
        <w:jc w:val="both"/>
        <w:rPr>
          <w:rFonts w:ascii="Times New Roman" w:hAnsi="Times New Roman" w:cs="Times New Roman"/>
          <w:sz w:val="28"/>
          <w:szCs w:val="28"/>
        </w:rPr>
      </w:pPr>
      <w:r w:rsidRPr="00734C79">
        <w:rPr>
          <w:rFonts w:ascii="Times New Roman" w:hAnsi="Times New Roman" w:cs="Times New Roman"/>
          <w:b/>
          <w:sz w:val="28"/>
          <w:szCs w:val="28"/>
        </w:rPr>
        <w:t>Цель:</w:t>
      </w:r>
      <w:r>
        <w:rPr>
          <w:rFonts w:ascii="Times New Roman" w:hAnsi="Times New Roman" w:cs="Times New Roman"/>
          <w:sz w:val="28"/>
          <w:szCs w:val="28"/>
        </w:rPr>
        <w:t xml:space="preserve"> выделить и обосновать, какие психологические характеристики подростков и молодежи являются триггерами вербовочной уязвимости исследовать.</w:t>
      </w:r>
    </w:p>
    <w:p w14:paraId="558AF86A" w14:textId="02599E85" w:rsidR="00002603" w:rsidRDefault="00002603" w:rsidP="00861461">
      <w:pPr>
        <w:spacing w:after="0" w:line="360" w:lineRule="auto"/>
        <w:ind w:firstLine="709"/>
        <w:jc w:val="both"/>
        <w:rPr>
          <w:rFonts w:ascii="Times New Roman" w:hAnsi="Times New Roman" w:cs="Times New Roman"/>
          <w:sz w:val="28"/>
          <w:szCs w:val="28"/>
        </w:rPr>
      </w:pPr>
      <w:r w:rsidRPr="00734C79">
        <w:rPr>
          <w:rFonts w:ascii="Times New Roman" w:hAnsi="Times New Roman" w:cs="Times New Roman"/>
          <w:b/>
          <w:sz w:val="28"/>
          <w:szCs w:val="28"/>
        </w:rPr>
        <w:t>Объект</w:t>
      </w:r>
      <w:r w:rsidR="002D1368" w:rsidRPr="00734C79">
        <w:rPr>
          <w:rFonts w:ascii="Times New Roman" w:hAnsi="Times New Roman" w:cs="Times New Roman"/>
          <w:b/>
          <w:sz w:val="28"/>
          <w:szCs w:val="28"/>
        </w:rPr>
        <w:t xml:space="preserve"> исследования</w:t>
      </w:r>
      <w:r w:rsidRPr="00734C79">
        <w:rPr>
          <w:rFonts w:ascii="Times New Roman" w:hAnsi="Times New Roman" w:cs="Times New Roman"/>
          <w:b/>
          <w:sz w:val="28"/>
          <w:szCs w:val="28"/>
        </w:rPr>
        <w:t>:</w:t>
      </w:r>
      <w:r w:rsidR="002D1368">
        <w:rPr>
          <w:rFonts w:ascii="Times New Roman" w:hAnsi="Times New Roman" w:cs="Times New Roman"/>
          <w:sz w:val="28"/>
          <w:szCs w:val="28"/>
        </w:rPr>
        <w:t xml:space="preserve"> </w:t>
      </w:r>
      <w:r w:rsidR="00257195">
        <w:rPr>
          <w:rFonts w:ascii="Times New Roman" w:hAnsi="Times New Roman" w:cs="Times New Roman"/>
          <w:sz w:val="28"/>
          <w:szCs w:val="28"/>
        </w:rPr>
        <w:t>вербовочная уязвимость личности как психологический феномен</w:t>
      </w:r>
      <w:r w:rsidR="00250D46">
        <w:rPr>
          <w:rFonts w:ascii="Times New Roman" w:hAnsi="Times New Roman" w:cs="Times New Roman"/>
          <w:sz w:val="28"/>
          <w:szCs w:val="28"/>
        </w:rPr>
        <w:t>.</w:t>
      </w:r>
    </w:p>
    <w:p w14:paraId="4F68CD87" w14:textId="57813962" w:rsidR="00002603" w:rsidRDefault="00002603" w:rsidP="00861461">
      <w:pPr>
        <w:spacing w:after="0" w:line="360" w:lineRule="auto"/>
        <w:ind w:firstLine="709"/>
        <w:jc w:val="both"/>
        <w:rPr>
          <w:rFonts w:ascii="Times New Roman" w:hAnsi="Times New Roman" w:cs="Times New Roman"/>
          <w:sz w:val="28"/>
          <w:szCs w:val="28"/>
        </w:rPr>
      </w:pPr>
      <w:r w:rsidRPr="00734C79">
        <w:rPr>
          <w:rFonts w:ascii="Times New Roman" w:hAnsi="Times New Roman" w:cs="Times New Roman"/>
          <w:b/>
          <w:sz w:val="28"/>
          <w:szCs w:val="28"/>
        </w:rPr>
        <w:t>Предмет</w:t>
      </w:r>
      <w:r w:rsidR="00257195">
        <w:rPr>
          <w:rFonts w:ascii="Times New Roman" w:hAnsi="Times New Roman" w:cs="Times New Roman"/>
          <w:b/>
          <w:sz w:val="28"/>
          <w:szCs w:val="28"/>
        </w:rPr>
        <w:t xml:space="preserve"> исследования</w:t>
      </w:r>
      <w:r w:rsidRPr="00734C79">
        <w:rPr>
          <w:rFonts w:ascii="Times New Roman" w:hAnsi="Times New Roman" w:cs="Times New Roman"/>
          <w:b/>
          <w:sz w:val="28"/>
          <w:szCs w:val="28"/>
        </w:rPr>
        <w:t>:</w:t>
      </w:r>
      <w:r w:rsidR="00257195" w:rsidRPr="00257195">
        <w:rPr>
          <w:rFonts w:ascii="Times New Roman" w:hAnsi="Times New Roman" w:cs="Times New Roman"/>
          <w:sz w:val="28"/>
          <w:szCs w:val="28"/>
        </w:rPr>
        <w:t xml:space="preserve"> </w:t>
      </w:r>
      <w:r w:rsidR="00257195">
        <w:rPr>
          <w:rFonts w:ascii="Times New Roman" w:hAnsi="Times New Roman" w:cs="Times New Roman"/>
          <w:sz w:val="28"/>
          <w:szCs w:val="28"/>
        </w:rPr>
        <w:t>психологические характеристики подростков и молодежи, обусловливающие вербовочную уязвимость.</w:t>
      </w:r>
    </w:p>
    <w:p w14:paraId="28B31C91" w14:textId="20E017F3" w:rsidR="00266CBF" w:rsidRDefault="00002603" w:rsidP="00266CBF">
      <w:pPr>
        <w:spacing w:after="0" w:line="360" w:lineRule="auto"/>
        <w:ind w:firstLine="709"/>
        <w:jc w:val="both"/>
        <w:rPr>
          <w:rFonts w:ascii="Times New Roman" w:hAnsi="Times New Roman" w:cs="Times New Roman"/>
          <w:sz w:val="28"/>
          <w:szCs w:val="28"/>
        </w:rPr>
      </w:pPr>
      <w:r w:rsidRPr="00266CBF">
        <w:rPr>
          <w:rFonts w:ascii="Times New Roman" w:hAnsi="Times New Roman" w:cs="Times New Roman"/>
          <w:b/>
          <w:sz w:val="28"/>
          <w:szCs w:val="28"/>
        </w:rPr>
        <w:t>Гипотеза исследования:</w:t>
      </w:r>
      <w:r w:rsidR="00250D46" w:rsidRPr="00266CBF">
        <w:rPr>
          <w:rFonts w:ascii="Times New Roman" w:hAnsi="Times New Roman" w:cs="Times New Roman"/>
          <w:sz w:val="28"/>
          <w:szCs w:val="28"/>
        </w:rPr>
        <w:t xml:space="preserve"> </w:t>
      </w:r>
      <w:r w:rsidR="00975106" w:rsidRPr="00266CBF">
        <w:rPr>
          <w:rFonts w:ascii="Times New Roman" w:hAnsi="Times New Roman" w:cs="Times New Roman"/>
          <w:sz w:val="28"/>
          <w:szCs w:val="28"/>
        </w:rPr>
        <w:t>вербовочная уязвимость в наибольшей мере присуща подросткам и молодым людям, имеющим такие характеристик</w:t>
      </w:r>
      <w:r w:rsidR="00266CBF" w:rsidRPr="00266CBF">
        <w:rPr>
          <w:rFonts w:ascii="Times New Roman" w:hAnsi="Times New Roman" w:cs="Times New Roman"/>
          <w:sz w:val="28"/>
          <w:szCs w:val="28"/>
        </w:rPr>
        <w:t>и</w:t>
      </w:r>
      <w:r w:rsidR="00266CBF">
        <w:rPr>
          <w:rFonts w:ascii="Times New Roman" w:hAnsi="Times New Roman" w:cs="Times New Roman"/>
          <w:sz w:val="28"/>
          <w:szCs w:val="28"/>
        </w:rPr>
        <w:t xml:space="preserve">, как  </w:t>
      </w:r>
      <w:r w:rsidR="00266CBF">
        <w:rPr>
          <w:rFonts w:ascii="Times New Roman" w:eastAsia="Calibri" w:hAnsi="Times New Roman" w:cs="Times New Roman"/>
          <w:sz w:val="28"/>
          <w:szCs w:val="28"/>
        </w:rPr>
        <w:t>агрессивность, острое ощущение одиночества, склонность к экстремально-рискованному поведению и склонность к обесцениванию собственного «Я»</w:t>
      </w:r>
    </w:p>
    <w:p w14:paraId="4E5966E3" w14:textId="07216F2F" w:rsidR="00002603" w:rsidRDefault="00975106" w:rsidP="008614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Для достижения цели и подтверждения гипотезы</w:t>
      </w:r>
      <w:r w:rsidR="00002603">
        <w:rPr>
          <w:rFonts w:ascii="Times New Roman" w:hAnsi="Times New Roman" w:cs="Times New Roman"/>
          <w:sz w:val="28"/>
          <w:szCs w:val="28"/>
        </w:rPr>
        <w:t xml:space="preserve"> </w:t>
      </w:r>
      <w:r>
        <w:rPr>
          <w:rFonts w:ascii="Times New Roman" w:hAnsi="Times New Roman" w:cs="Times New Roman"/>
          <w:sz w:val="28"/>
          <w:szCs w:val="28"/>
        </w:rPr>
        <w:t>решались</w:t>
      </w:r>
      <w:r w:rsidR="00002603">
        <w:rPr>
          <w:rFonts w:ascii="Times New Roman" w:hAnsi="Times New Roman" w:cs="Times New Roman"/>
          <w:sz w:val="28"/>
          <w:szCs w:val="28"/>
        </w:rPr>
        <w:t xml:space="preserve"> следующие </w:t>
      </w:r>
      <w:r w:rsidR="00002603" w:rsidRPr="00734C79">
        <w:rPr>
          <w:rFonts w:ascii="Times New Roman" w:hAnsi="Times New Roman" w:cs="Times New Roman"/>
          <w:b/>
          <w:sz w:val="28"/>
          <w:szCs w:val="28"/>
        </w:rPr>
        <w:t>задачи:</w:t>
      </w:r>
    </w:p>
    <w:p w14:paraId="3B3ABC1D" w14:textId="7213005E" w:rsidR="00094040" w:rsidRDefault="00094040" w:rsidP="00094040">
      <w:pPr>
        <w:pStyle w:val="a3"/>
        <w:numPr>
          <w:ilvl w:val="0"/>
          <w:numId w:val="4"/>
        </w:numPr>
        <w:spacing w:after="0" w:line="360" w:lineRule="auto"/>
        <w:ind w:left="993" w:hanging="284"/>
        <w:jc w:val="both"/>
        <w:rPr>
          <w:rFonts w:ascii="Times New Roman" w:hAnsi="Times New Roman" w:cs="Times New Roman"/>
          <w:sz w:val="28"/>
          <w:szCs w:val="28"/>
        </w:rPr>
      </w:pPr>
      <w:r>
        <w:rPr>
          <w:rFonts w:ascii="Times New Roman" w:hAnsi="Times New Roman" w:cs="Times New Roman"/>
          <w:sz w:val="28"/>
          <w:szCs w:val="28"/>
        </w:rPr>
        <w:t>провести теоретический анализ изученности проблемы вербовочной уязвимости в научной литературе;</w:t>
      </w:r>
    </w:p>
    <w:p w14:paraId="721947E2" w14:textId="142A6257" w:rsidR="00975106" w:rsidRDefault="00094040" w:rsidP="00094040">
      <w:pPr>
        <w:pStyle w:val="a3"/>
        <w:numPr>
          <w:ilvl w:val="0"/>
          <w:numId w:val="4"/>
        </w:numPr>
        <w:spacing w:after="0" w:line="360" w:lineRule="auto"/>
        <w:ind w:left="993" w:hanging="284"/>
        <w:jc w:val="both"/>
        <w:rPr>
          <w:rFonts w:ascii="Times New Roman" w:hAnsi="Times New Roman" w:cs="Times New Roman"/>
          <w:sz w:val="28"/>
          <w:szCs w:val="28"/>
        </w:rPr>
      </w:pPr>
      <w:r>
        <w:rPr>
          <w:rFonts w:ascii="Times New Roman" w:hAnsi="Times New Roman" w:cs="Times New Roman"/>
          <w:sz w:val="28"/>
          <w:szCs w:val="28"/>
        </w:rPr>
        <w:lastRenderedPageBreak/>
        <w:t>выделить и описать социально-психологические особенности подростков и молодёжи;</w:t>
      </w:r>
    </w:p>
    <w:p w14:paraId="390B5CA0" w14:textId="7CD5FBB7" w:rsidR="00094040" w:rsidRDefault="00094040" w:rsidP="00094040">
      <w:pPr>
        <w:pStyle w:val="a3"/>
        <w:numPr>
          <w:ilvl w:val="0"/>
          <w:numId w:val="4"/>
        </w:numPr>
        <w:spacing w:after="0" w:line="360" w:lineRule="auto"/>
        <w:ind w:left="993" w:hanging="284"/>
        <w:jc w:val="both"/>
        <w:rPr>
          <w:rFonts w:ascii="Times New Roman" w:hAnsi="Times New Roman" w:cs="Times New Roman"/>
          <w:sz w:val="28"/>
          <w:szCs w:val="28"/>
        </w:rPr>
      </w:pPr>
      <w:r>
        <w:rPr>
          <w:rFonts w:ascii="Times New Roman" w:hAnsi="Times New Roman" w:cs="Times New Roman"/>
          <w:sz w:val="28"/>
          <w:szCs w:val="28"/>
        </w:rPr>
        <w:t>эмпирическим путем обосновать связь между рядом психологических особенностей подростков и молодежи и вербовочной уязвимостью;</w:t>
      </w:r>
    </w:p>
    <w:p w14:paraId="3826923E" w14:textId="5B30369F" w:rsidR="00094040" w:rsidRPr="00975106" w:rsidRDefault="00094040" w:rsidP="00094040">
      <w:pPr>
        <w:pStyle w:val="a3"/>
        <w:numPr>
          <w:ilvl w:val="0"/>
          <w:numId w:val="4"/>
        </w:numPr>
        <w:spacing w:after="0" w:line="360" w:lineRule="auto"/>
        <w:ind w:left="993" w:hanging="284"/>
        <w:jc w:val="both"/>
        <w:rPr>
          <w:rFonts w:ascii="Times New Roman" w:hAnsi="Times New Roman" w:cs="Times New Roman"/>
          <w:sz w:val="28"/>
          <w:szCs w:val="28"/>
        </w:rPr>
      </w:pPr>
      <w:r>
        <w:rPr>
          <w:rFonts w:ascii="Times New Roman" w:hAnsi="Times New Roman" w:cs="Times New Roman"/>
          <w:sz w:val="28"/>
          <w:szCs w:val="28"/>
        </w:rPr>
        <w:t xml:space="preserve">разработать методические рекомендации по профилактике вербовочной уязвимости среди подростков и молодежи. </w:t>
      </w:r>
    </w:p>
    <w:p w14:paraId="70BED437" w14:textId="60239486" w:rsidR="00953580" w:rsidRDefault="00094040" w:rsidP="00861461">
      <w:pPr>
        <w:spacing w:after="0" w:line="360" w:lineRule="auto"/>
        <w:ind w:firstLine="709"/>
        <w:jc w:val="both"/>
        <w:rPr>
          <w:rFonts w:ascii="Times New Roman" w:hAnsi="Times New Roman" w:cs="Times New Roman"/>
          <w:sz w:val="28"/>
          <w:szCs w:val="28"/>
        </w:rPr>
      </w:pPr>
      <w:r w:rsidRPr="00FC30B2">
        <w:rPr>
          <w:rFonts w:ascii="Times New Roman" w:hAnsi="Times New Roman" w:cs="Times New Roman"/>
          <w:sz w:val="28"/>
        </w:rPr>
        <w:t xml:space="preserve">В работе использовались следующие </w:t>
      </w:r>
      <w:r w:rsidR="002D1368" w:rsidRPr="00734C79">
        <w:rPr>
          <w:rFonts w:ascii="Times New Roman" w:hAnsi="Times New Roman" w:cs="Times New Roman"/>
          <w:b/>
          <w:sz w:val="28"/>
          <w:szCs w:val="28"/>
        </w:rPr>
        <w:t>м</w:t>
      </w:r>
      <w:r w:rsidR="00A150D8" w:rsidRPr="00734C79">
        <w:rPr>
          <w:rFonts w:ascii="Times New Roman" w:hAnsi="Times New Roman" w:cs="Times New Roman"/>
          <w:b/>
          <w:sz w:val="28"/>
          <w:szCs w:val="28"/>
        </w:rPr>
        <w:t>етоды исследования:</w:t>
      </w:r>
      <w:r w:rsidR="00A150D8">
        <w:rPr>
          <w:rFonts w:ascii="Times New Roman" w:hAnsi="Times New Roman" w:cs="Times New Roman"/>
          <w:sz w:val="28"/>
          <w:szCs w:val="28"/>
        </w:rPr>
        <w:t xml:space="preserve"> теоретический ана</w:t>
      </w:r>
      <w:r w:rsidR="00165489">
        <w:rPr>
          <w:rFonts w:ascii="Times New Roman" w:hAnsi="Times New Roman" w:cs="Times New Roman"/>
          <w:sz w:val="28"/>
          <w:szCs w:val="28"/>
        </w:rPr>
        <w:t>лиз психологической литературы</w:t>
      </w:r>
      <w:r>
        <w:rPr>
          <w:rFonts w:ascii="Times New Roman" w:hAnsi="Times New Roman" w:cs="Times New Roman"/>
          <w:sz w:val="28"/>
          <w:szCs w:val="28"/>
        </w:rPr>
        <w:t xml:space="preserve"> и литературы по смежным наукам по проблеме исследования</w:t>
      </w:r>
      <w:r w:rsidR="002B69FA">
        <w:rPr>
          <w:rFonts w:ascii="Times New Roman" w:hAnsi="Times New Roman" w:cs="Times New Roman"/>
          <w:sz w:val="28"/>
          <w:szCs w:val="28"/>
        </w:rPr>
        <w:t>; д</w:t>
      </w:r>
      <w:r w:rsidR="00165489" w:rsidRPr="00165489">
        <w:rPr>
          <w:rFonts w:ascii="Times New Roman" w:hAnsi="Times New Roman" w:cs="Times New Roman"/>
          <w:sz w:val="28"/>
          <w:szCs w:val="28"/>
        </w:rPr>
        <w:t>иагностика показателей и форм агрессии А. Басса и А. Дарки</w:t>
      </w:r>
      <w:r w:rsidR="00165489">
        <w:rPr>
          <w:rFonts w:ascii="Times New Roman" w:hAnsi="Times New Roman" w:cs="Times New Roman"/>
          <w:sz w:val="28"/>
          <w:szCs w:val="28"/>
        </w:rPr>
        <w:t>;</w:t>
      </w:r>
      <w:r w:rsidR="002B69FA">
        <w:rPr>
          <w:rFonts w:ascii="Times New Roman" w:hAnsi="Times New Roman" w:cs="Times New Roman"/>
          <w:sz w:val="28"/>
          <w:szCs w:val="28"/>
        </w:rPr>
        <w:t xml:space="preserve"> м</w:t>
      </w:r>
      <w:r w:rsidR="00165489" w:rsidRPr="00165489">
        <w:rPr>
          <w:rFonts w:ascii="Times New Roman" w:hAnsi="Times New Roman" w:cs="Times New Roman"/>
          <w:sz w:val="28"/>
          <w:szCs w:val="28"/>
        </w:rPr>
        <w:t>етодика субъективного ощущения одиночества Д. Рассела и М. Фергюсона</w:t>
      </w:r>
      <w:r w:rsidR="00165489">
        <w:rPr>
          <w:rFonts w:ascii="Times New Roman" w:hAnsi="Times New Roman" w:cs="Times New Roman"/>
          <w:sz w:val="28"/>
          <w:szCs w:val="28"/>
        </w:rPr>
        <w:t>;</w:t>
      </w:r>
      <w:r w:rsidR="002B69FA">
        <w:rPr>
          <w:rFonts w:ascii="Times New Roman" w:hAnsi="Times New Roman" w:cs="Times New Roman"/>
          <w:sz w:val="28"/>
          <w:szCs w:val="28"/>
        </w:rPr>
        <w:t xml:space="preserve"> </w:t>
      </w:r>
      <w:r w:rsidR="00596FC5" w:rsidRPr="00596FC5">
        <w:rPr>
          <w:rFonts w:ascii="Times New Roman" w:hAnsi="Times New Roman" w:cs="Times New Roman"/>
          <w:sz w:val="28"/>
          <w:szCs w:val="28"/>
        </w:rPr>
        <w:t>Методика «Склонность к виктимному поведению» О.О. Андронниковой</w:t>
      </w:r>
      <w:r w:rsidR="00165489">
        <w:rPr>
          <w:rFonts w:ascii="Times New Roman" w:hAnsi="Times New Roman" w:cs="Times New Roman"/>
          <w:sz w:val="28"/>
          <w:szCs w:val="28"/>
        </w:rPr>
        <w:t>;</w:t>
      </w:r>
      <w:r w:rsidR="002B69FA">
        <w:rPr>
          <w:rFonts w:ascii="Times New Roman" w:hAnsi="Times New Roman" w:cs="Times New Roman"/>
          <w:sz w:val="28"/>
          <w:szCs w:val="28"/>
        </w:rPr>
        <w:t xml:space="preserve"> ш</w:t>
      </w:r>
      <w:r w:rsidR="00165489" w:rsidRPr="00165489">
        <w:rPr>
          <w:rFonts w:ascii="Times New Roman" w:hAnsi="Times New Roman" w:cs="Times New Roman"/>
          <w:sz w:val="28"/>
          <w:szCs w:val="28"/>
        </w:rPr>
        <w:t>кала базовых убеждений (WORLD ASSUMPTION SCALE WAS)</w:t>
      </w:r>
      <w:r w:rsidR="00953580">
        <w:rPr>
          <w:rFonts w:ascii="Times New Roman" w:hAnsi="Times New Roman" w:cs="Times New Roman"/>
          <w:sz w:val="28"/>
          <w:szCs w:val="28"/>
        </w:rPr>
        <w:t>.</w:t>
      </w:r>
    </w:p>
    <w:p w14:paraId="63E04614" w14:textId="0AE3F59A" w:rsidR="00250D46" w:rsidRDefault="00250D46" w:rsidP="00861461">
      <w:pPr>
        <w:spacing w:after="0" w:line="360" w:lineRule="auto"/>
        <w:ind w:firstLine="709"/>
        <w:jc w:val="both"/>
        <w:rPr>
          <w:rFonts w:ascii="Times New Roman" w:hAnsi="Times New Roman" w:cs="Times New Roman"/>
          <w:sz w:val="28"/>
          <w:szCs w:val="28"/>
        </w:rPr>
      </w:pPr>
      <w:r w:rsidRPr="00734C79">
        <w:rPr>
          <w:rFonts w:ascii="Times New Roman" w:hAnsi="Times New Roman" w:cs="Times New Roman"/>
          <w:b/>
          <w:sz w:val="28"/>
          <w:szCs w:val="28"/>
        </w:rPr>
        <w:t>База исследования:</w:t>
      </w:r>
      <w:r>
        <w:rPr>
          <w:rFonts w:ascii="Times New Roman" w:hAnsi="Times New Roman" w:cs="Times New Roman"/>
          <w:sz w:val="28"/>
          <w:szCs w:val="28"/>
        </w:rPr>
        <w:t xml:space="preserve"> Государственное автономное профессиональное образовательное учреждение Астраханской области «Астраханский колледж арт-фэшн индустрии»</w:t>
      </w:r>
      <w:r w:rsidR="00094040">
        <w:rPr>
          <w:rFonts w:ascii="Times New Roman" w:hAnsi="Times New Roman" w:cs="Times New Roman"/>
          <w:sz w:val="28"/>
          <w:szCs w:val="28"/>
        </w:rPr>
        <w:t xml:space="preserve">, </w:t>
      </w:r>
      <w:r w:rsidR="00094040" w:rsidRPr="004A2804">
        <w:rPr>
          <w:rFonts w:ascii="Times New Roman" w:hAnsi="Times New Roman" w:cs="Times New Roman"/>
          <w:sz w:val="28"/>
          <w:szCs w:val="28"/>
        </w:rPr>
        <w:t xml:space="preserve">в исследовании приняли участие </w:t>
      </w:r>
      <w:r w:rsidR="004A2804">
        <w:rPr>
          <w:rFonts w:ascii="Times New Roman" w:eastAsia="Calibri" w:hAnsi="Times New Roman" w:cs="Times New Roman"/>
          <w:sz w:val="28"/>
          <w:szCs w:val="28"/>
        </w:rPr>
        <w:t>60 студентов вторых и третьих курсов в возрасте от 15 до 21 года.</w:t>
      </w:r>
    </w:p>
    <w:p w14:paraId="6FEA03E7" w14:textId="2627E568" w:rsidR="00AB575C" w:rsidRDefault="00AB575C" w:rsidP="00AB575C">
      <w:pPr>
        <w:spacing w:after="0" w:line="360" w:lineRule="auto"/>
        <w:ind w:firstLine="709"/>
        <w:jc w:val="both"/>
        <w:rPr>
          <w:rFonts w:ascii="Times New Roman" w:eastAsia="Times New Roman" w:hAnsi="Times New Roman"/>
          <w:sz w:val="28"/>
          <w:szCs w:val="28"/>
          <w:lang w:val="x-none" w:eastAsia="ru-RU" w:bidi="x-none"/>
        </w:rPr>
      </w:pPr>
      <w:r>
        <w:rPr>
          <w:rFonts w:ascii="Times New Roman" w:eastAsia="Times New Roman" w:hAnsi="Times New Roman"/>
          <w:b/>
          <w:bCs/>
          <w:sz w:val="28"/>
          <w:szCs w:val="28"/>
          <w:lang w:val="x-none" w:eastAsia="ru-RU" w:bidi="x-none"/>
        </w:rPr>
        <w:t>Практическая значимость.</w:t>
      </w:r>
      <w:r>
        <w:rPr>
          <w:rFonts w:ascii="Times New Roman" w:eastAsia="Times New Roman" w:hAnsi="Times New Roman"/>
          <w:i/>
          <w:iCs/>
          <w:sz w:val="28"/>
          <w:szCs w:val="28"/>
          <w:lang w:val="x-none" w:eastAsia="ru-RU" w:bidi="x-none"/>
        </w:rPr>
        <w:t xml:space="preserve"> </w:t>
      </w:r>
      <w:r>
        <w:rPr>
          <w:rFonts w:ascii="Times New Roman" w:hAnsi="Times New Roman"/>
          <w:sz w:val="28"/>
          <w:szCs w:val="28"/>
        </w:rPr>
        <w:t xml:space="preserve">Полученные результаты исследования и предложенные рекомендации могут быть использованы в организации психолого-педагогической работы со студентами колледжа. </w:t>
      </w:r>
    </w:p>
    <w:p w14:paraId="7FA4AF59" w14:textId="28792AAA" w:rsidR="00AB575C" w:rsidRDefault="00AB575C" w:rsidP="00AB575C">
      <w:pPr>
        <w:spacing w:after="0" w:line="360" w:lineRule="auto"/>
        <w:ind w:firstLine="709"/>
        <w:jc w:val="both"/>
        <w:rPr>
          <w:rFonts w:ascii="Times New Roman" w:eastAsia="Times New Roman" w:hAnsi="Times New Roman"/>
          <w:sz w:val="28"/>
          <w:szCs w:val="28"/>
          <w:lang w:val="x-none" w:eastAsia="ru-RU" w:bidi="x-none"/>
        </w:rPr>
      </w:pPr>
      <w:r>
        <w:rPr>
          <w:rFonts w:ascii="Times New Roman" w:eastAsia="Times New Roman" w:hAnsi="Times New Roman"/>
          <w:b/>
          <w:bCs/>
          <w:sz w:val="28"/>
          <w:szCs w:val="28"/>
          <w:lang w:val="x-none" w:eastAsia="ru-RU" w:bidi="x-none"/>
        </w:rPr>
        <w:t xml:space="preserve">Научная новизна. </w:t>
      </w:r>
      <w:r>
        <w:rPr>
          <w:rFonts w:ascii="Times New Roman" w:eastAsia="Times New Roman" w:hAnsi="Times New Roman"/>
          <w:sz w:val="28"/>
          <w:szCs w:val="28"/>
          <w:lang w:eastAsia="ru-RU" w:bidi="x-none"/>
        </w:rPr>
        <w:t>Получены новые эмпирические данные при проведении исследования, в</w:t>
      </w:r>
      <w:r>
        <w:rPr>
          <w:rFonts w:ascii="Times New Roman" w:eastAsia="Times New Roman" w:hAnsi="Times New Roman"/>
          <w:sz w:val="28"/>
          <w:szCs w:val="28"/>
          <w:lang w:val="x-none" w:eastAsia="ru-RU" w:bidi="x-none"/>
        </w:rPr>
        <w:t xml:space="preserve">ыявлена связь </w:t>
      </w:r>
      <w:r>
        <w:rPr>
          <w:rFonts w:ascii="Times New Roman" w:eastAsia="Times New Roman" w:hAnsi="Times New Roman"/>
          <w:sz w:val="28"/>
          <w:szCs w:val="28"/>
          <w:lang w:eastAsia="ru-RU" w:bidi="x-none"/>
        </w:rPr>
        <w:t>вербовочной уязвимости и психологических характеристик в подростковом и юношеском возрасте</w:t>
      </w:r>
      <w:r>
        <w:rPr>
          <w:rFonts w:ascii="Times New Roman" w:eastAsia="Times New Roman" w:hAnsi="Times New Roman"/>
          <w:sz w:val="28"/>
          <w:szCs w:val="28"/>
          <w:lang w:val="x-none" w:eastAsia="ru-RU" w:bidi="x-none"/>
        </w:rPr>
        <w:t xml:space="preserve">. </w:t>
      </w:r>
    </w:p>
    <w:p w14:paraId="06290D25" w14:textId="59E2B91D" w:rsidR="00AB575C" w:rsidRPr="00216638" w:rsidRDefault="00AB575C" w:rsidP="00AB575C">
      <w:pPr>
        <w:spacing w:after="0" w:line="360" w:lineRule="auto"/>
        <w:ind w:firstLine="709"/>
        <w:jc w:val="both"/>
        <w:rPr>
          <w:rFonts w:ascii="Times New Roman" w:hAnsi="Times New Roman" w:cs="Times New Roman"/>
          <w:sz w:val="28"/>
          <w:szCs w:val="28"/>
        </w:rPr>
      </w:pPr>
      <w:r>
        <w:rPr>
          <w:rFonts w:ascii="Times New Roman" w:eastAsia="Times New Roman" w:hAnsi="Times New Roman"/>
          <w:b/>
          <w:bCs/>
          <w:sz w:val="28"/>
          <w:szCs w:val="28"/>
          <w:lang w:val="x-none" w:eastAsia="ru-RU" w:bidi="x-none"/>
        </w:rPr>
        <w:t>Структура работы.</w:t>
      </w:r>
      <w:r>
        <w:rPr>
          <w:rFonts w:ascii="Times New Roman" w:eastAsia="Times New Roman" w:hAnsi="Times New Roman"/>
          <w:i/>
          <w:iCs/>
          <w:sz w:val="28"/>
          <w:szCs w:val="28"/>
          <w:lang w:val="x-none" w:eastAsia="ru-RU" w:bidi="x-none"/>
        </w:rPr>
        <w:t xml:space="preserve"> </w:t>
      </w:r>
      <w:r>
        <w:rPr>
          <w:rFonts w:ascii="Times New Roman" w:eastAsia="Times New Roman" w:hAnsi="Times New Roman"/>
          <w:sz w:val="28"/>
          <w:szCs w:val="28"/>
          <w:lang w:val="x-none" w:eastAsia="ru-RU" w:bidi="x-none"/>
        </w:rPr>
        <w:t xml:space="preserve">Бакалаврская работа состоит из введения, двух глав, заключения, библиографического списка, </w:t>
      </w:r>
      <w:r w:rsidRPr="00216638">
        <w:rPr>
          <w:rFonts w:ascii="Times New Roman" w:eastAsia="Times New Roman" w:hAnsi="Times New Roman"/>
          <w:sz w:val="28"/>
          <w:szCs w:val="28"/>
          <w:lang w:val="x-none" w:eastAsia="ru-RU" w:bidi="x-none"/>
        </w:rPr>
        <w:t>приложений. Текст иллюстрирован рисунками и таблицами</w:t>
      </w:r>
      <w:r w:rsidR="00216638" w:rsidRPr="00216638">
        <w:rPr>
          <w:rFonts w:ascii="Times New Roman" w:eastAsia="Times New Roman" w:hAnsi="Times New Roman"/>
          <w:sz w:val="28"/>
          <w:szCs w:val="28"/>
          <w:lang w:eastAsia="ru-RU" w:bidi="x-none"/>
        </w:rPr>
        <w:t>.</w:t>
      </w:r>
    </w:p>
    <w:p w14:paraId="042698F7" w14:textId="77777777" w:rsidR="002D1368" w:rsidRPr="00D5509E" w:rsidRDefault="00FA7EAA" w:rsidP="00861461">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br w:type="page"/>
      </w:r>
    </w:p>
    <w:p w14:paraId="10D8A593" w14:textId="77777777" w:rsidR="00BF3170" w:rsidRDefault="00BF3170" w:rsidP="007260F4">
      <w:pPr>
        <w:pStyle w:val="a3"/>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sidR="009F29C4" w:rsidRPr="00A2400D">
        <w:rPr>
          <w:rFonts w:ascii="Times New Roman" w:hAnsi="Times New Roman" w:cs="Times New Roman"/>
          <w:b/>
          <w:sz w:val="28"/>
          <w:szCs w:val="28"/>
        </w:rPr>
        <w:t>1.</w:t>
      </w:r>
      <w:r w:rsidR="009F29C4" w:rsidRPr="00A2400D">
        <w:rPr>
          <w:rFonts w:ascii="Times New Roman" w:hAnsi="Times New Roman" w:cs="Times New Roman"/>
          <w:b/>
          <w:sz w:val="28"/>
          <w:szCs w:val="28"/>
        </w:rPr>
        <w:tab/>
        <w:t xml:space="preserve">ТЕОРЕТИЧЕСКИЙ АНАЛИЗ ПСИХОЛОГИЧЕСКИХ ХАРАКТЕРИСТИК ВЕРБОВОЧНОЙ УЯЗВИМОСТИ ПОДРОСТКОВ </w:t>
      </w:r>
    </w:p>
    <w:p w14:paraId="57C6F2F4" w14:textId="105465F8" w:rsidR="009F29C4" w:rsidRDefault="009F29C4" w:rsidP="007260F4">
      <w:pPr>
        <w:pStyle w:val="a3"/>
        <w:spacing w:after="0" w:line="360" w:lineRule="auto"/>
        <w:ind w:left="0"/>
        <w:jc w:val="center"/>
        <w:rPr>
          <w:rFonts w:ascii="Times New Roman" w:hAnsi="Times New Roman" w:cs="Times New Roman"/>
          <w:b/>
          <w:sz w:val="28"/>
          <w:szCs w:val="28"/>
        </w:rPr>
      </w:pPr>
      <w:r w:rsidRPr="00A2400D">
        <w:rPr>
          <w:rFonts w:ascii="Times New Roman" w:hAnsi="Times New Roman" w:cs="Times New Roman"/>
          <w:b/>
          <w:sz w:val="28"/>
          <w:szCs w:val="28"/>
        </w:rPr>
        <w:t>И МОЛОДЁЖИ</w:t>
      </w:r>
    </w:p>
    <w:p w14:paraId="2C9D082B" w14:textId="1CA05DBB" w:rsidR="00EB23FD" w:rsidRDefault="00EB23FD" w:rsidP="001F6457">
      <w:pPr>
        <w:spacing w:after="0" w:line="36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Теоретический анализ изученности проблемы вербовочной уязвимости в отечественной и зарубежной литературе позволяет сделать следующие выводы.</w:t>
      </w:r>
    </w:p>
    <w:p w14:paraId="536C44D5" w14:textId="77777777" w:rsidR="000E7442" w:rsidRDefault="00224192" w:rsidP="000E7442">
      <w:pPr>
        <w:pStyle w:val="a3"/>
        <w:numPr>
          <w:ilvl w:val="0"/>
          <w:numId w:val="5"/>
        </w:numPr>
        <w:tabs>
          <w:tab w:val="left" w:pos="993"/>
        </w:tabs>
        <w:spacing w:after="0" w:line="360" w:lineRule="auto"/>
        <w:ind w:left="0" w:firstLine="709"/>
        <w:jc w:val="both"/>
        <w:rPr>
          <w:rFonts w:ascii="Times New Roman" w:eastAsia="Calibri" w:hAnsi="Times New Roman" w:cs="Times New Roman"/>
          <w:sz w:val="28"/>
          <w:szCs w:val="28"/>
        </w:rPr>
      </w:pPr>
      <w:r w:rsidRPr="00B53563">
        <w:rPr>
          <w:rFonts w:ascii="Times New Roman" w:eastAsia="Calibri" w:hAnsi="Times New Roman" w:cs="Times New Roman"/>
          <w:sz w:val="28"/>
          <w:szCs w:val="28"/>
        </w:rPr>
        <w:t>Старший подростковый</w:t>
      </w:r>
      <w:r w:rsidR="00EE2C73" w:rsidRPr="00B53563">
        <w:rPr>
          <w:rFonts w:ascii="Times New Roman" w:eastAsia="Calibri" w:hAnsi="Times New Roman" w:cs="Times New Roman"/>
          <w:sz w:val="28"/>
          <w:szCs w:val="28"/>
        </w:rPr>
        <w:t xml:space="preserve"> и юношеский</w:t>
      </w:r>
      <w:r w:rsidRPr="00B53563">
        <w:rPr>
          <w:rFonts w:ascii="Times New Roman" w:eastAsia="Calibri" w:hAnsi="Times New Roman" w:cs="Times New Roman"/>
          <w:sz w:val="28"/>
          <w:szCs w:val="28"/>
        </w:rPr>
        <w:t xml:space="preserve"> возраст характеризуется также выраженной эмоциональной неустойчивостью и резкими колебаниями настроения. Бурные эмоциональные вспышки в старшем подростковом возрасте нередко сменяются подчеркнутым внешним спокойствием, ироническим отношением к окружающим. Склонность к самоанализу, рефлексии нередко способствует легкости возникновения депрессивных состояний (вплоть до суицидального поведения). Целеустремленность и настойчивость у подростков сочетаются с импульсивностью и неустойчивостью, повышенная самоуверенность и безаппеляционность в суждениях сменяются легкой ранимостью и неуверенностью в себе, потребность в общении – желанием уединиться, развязность соседствует с застенчивостью, романтизм, мечтательность, возвышенность чувств нередко уживаются с сухим рационализмом и циничностью, искренняя нежность, ласковость могут быстро сменяться черствостью, отчужденностью, враждебностью и даже жестокостью. Предметом оценки и самооценки,</w:t>
      </w:r>
      <w:r w:rsidR="00EE2C73" w:rsidRPr="00B53563">
        <w:rPr>
          <w:rFonts w:ascii="Times New Roman" w:eastAsia="Calibri" w:hAnsi="Times New Roman" w:cs="Times New Roman"/>
          <w:sz w:val="28"/>
          <w:szCs w:val="28"/>
        </w:rPr>
        <w:t xml:space="preserve"> самосознания и сознания являются качества личности, связанные, прежде всего, с учебной деятельностью и взаимоотношениями с окружающими. Поведение подростка становится поведением для себя, он осознает себя целостно. Молодые люди проявляют негативизм по отношению к взрослым, трагически переживают ситуации не включенности в группу сверстников («если все против меня – я против всех»), надеются на неопределенное светлое будущее, бравируют своей независимостью, приверженностью материальным интересам, испытывают потребность в общении. Вместе с осознанием своей уникальности, неповторимости, непохожести на других </w:t>
      </w:r>
      <w:r w:rsidR="00EE2C73" w:rsidRPr="00B53563">
        <w:rPr>
          <w:rFonts w:ascii="Times New Roman" w:eastAsia="Calibri" w:hAnsi="Times New Roman" w:cs="Times New Roman"/>
          <w:sz w:val="28"/>
          <w:szCs w:val="28"/>
        </w:rPr>
        <w:lastRenderedPageBreak/>
        <w:t>подросток часто испытывает чувство одиночества. С одной стороны, растет потребность в общении, с другой – повышается его избирательность, появляется потребность в уединении. Подросток стремится осмыслить свои права и обязанности, оценить свое прошлое, обдумать настоящее, утвердить и понять самого себя. Старший подростковый и юношеский возраст является для формирования психологической культуры личности сензитивным, а, следовательно, наиболее уязвимым процессом, и, как все становящееся, может быть, под действием негативных факторов, подвержено самым разным искажениям. Достаточно стать для подростка авторитетной личностью («кумиром»), чтобы вести его куда угодно</w:t>
      </w:r>
      <w:r w:rsidR="00B53563" w:rsidRPr="00B53563">
        <w:rPr>
          <w:rFonts w:ascii="Times New Roman" w:eastAsia="Calibri" w:hAnsi="Times New Roman" w:cs="Times New Roman"/>
          <w:sz w:val="28"/>
          <w:szCs w:val="28"/>
        </w:rPr>
        <w:t xml:space="preserve">. </w:t>
      </w:r>
    </w:p>
    <w:p w14:paraId="71DE7C27" w14:textId="2D2BD1ED" w:rsidR="000E7442" w:rsidRPr="00D723B9" w:rsidRDefault="000E7442" w:rsidP="00D723B9">
      <w:pPr>
        <w:pStyle w:val="a3"/>
        <w:numPr>
          <w:ilvl w:val="0"/>
          <w:numId w:val="5"/>
        </w:numPr>
        <w:tabs>
          <w:tab w:val="left" w:pos="993"/>
        </w:tabs>
        <w:spacing w:after="0" w:line="360" w:lineRule="auto"/>
        <w:ind w:left="0" w:firstLine="709"/>
        <w:jc w:val="both"/>
        <w:rPr>
          <w:rFonts w:ascii="Times New Roman" w:eastAsia="Calibri" w:hAnsi="Times New Roman" w:cs="Times New Roman"/>
          <w:sz w:val="28"/>
          <w:szCs w:val="28"/>
        </w:rPr>
      </w:pPr>
      <w:r w:rsidRPr="00D723B9">
        <w:rPr>
          <w:rFonts w:ascii="Times New Roman" w:eastAsia="Calibri" w:hAnsi="Times New Roman" w:cs="Times New Roman"/>
          <w:sz w:val="28"/>
          <w:szCs w:val="28"/>
        </w:rPr>
        <w:t xml:space="preserve">Необходимость своевременного выявления «потенциала вербуемости» </w:t>
      </w:r>
      <w:r w:rsidR="00CC7C9D">
        <w:rPr>
          <w:rFonts w:ascii="Times New Roman" w:eastAsia="Calibri" w:hAnsi="Times New Roman" w:cs="Times New Roman"/>
          <w:sz w:val="28"/>
          <w:szCs w:val="28"/>
        </w:rPr>
        <w:t>–</w:t>
      </w:r>
      <w:r w:rsidRPr="00D723B9">
        <w:rPr>
          <w:rFonts w:ascii="Times New Roman" w:eastAsia="Calibri" w:hAnsi="Times New Roman" w:cs="Times New Roman"/>
          <w:sz w:val="28"/>
          <w:szCs w:val="28"/>
        </w:rPr>
        <w:t xml:space="preserve"> вовлеченности молодых людей в данные сообщества, осуществление комплексной работы с ними (включающей, в том числе и элементы ресоциализации) позволит предугадать и не допустить потенциальные угрозы как по отношению к самому подростку (реализации суицидальных идей), так и к обществу в целом (акций школьного шутинга, буллинга и др.). Потенциальная уязвимость личности перед вербовочной деятельностью деструктивных организаций зависит от 2-х основных факторов</w:t>
      </w:r>
      <w:r w:rsidRPr="00CC7C9D">
        <w:rPr>
          <w:rFonts w:ascii="Times New Roman" w:eastAsia="Calibri" w:hAnsi="Times New Roman" w:cs="Times New Roman"/>
          <w:sz w:val="28"/>
          <w:szCs w:val="28"/>
        </w:rPr>
        <w:t>: ощущения одиночества, нередко связанно</w:t>
      </w:r>
      <w:r w:rsidR="00D723B9" w:rsidRPr="00CC7C9D">
        <w:rPr>
          <w:rFonts w:ascii="Times New Roman" w:eastAsia="Calibri" w:hAnsi="Times New Roman" w:cs="Times New Roman"/>
          <w:sz w:val="28"/>
          <w:szCs w:val="28"/>
        </w:rPr>
        <w:t>го</w:t>
      </w:r>
      <w:r w:rsidRPr="00CC7C9D">
        <w:rPr>
          <w:rFonts w:ascii="Times New Roman" w:eastAsia="Calibri" w:hAnsi="Times New Roman" w:cs="Times New Roman"/>
          <w:sz w:val="28"/>
          <w:szCs w:val="28"/>
        </w:rPr>
        <w:t xml:space="preserve"> со страхом близких отношений или с боязнью быть отвергнутым, нелюбимым и др.</w:t>
      </w:r>
      <w:r w:rsidR="00D723B9" w:rsidRPr="00CC7C9D">
        <w:rPr>
          <w:rFonts w:ascii="Times New Roman" w:eastAsia="Calibri" w:hAnsi="Times New Roman" w:cs="Times New Roman"/>
          <w:sz w:val="28"/>
          <w:szCs w:val="28"/>
        </w:rPr>
        <w:t>,</w:t>
      </w:r>
      <w:r w:rsidRPr="00CC7C9D">
        <w:rPr>
          <w:rFonts w:ascii="Times New Roman" w:eastAsia="Calibri" w:hAnsi="Times New Roman" w:cs="Times New Roman"/>
          <w:sz w:val="28"/>
          <w:szCs w:val="28"/>
        </w:rPr>
        <w:t xml:space="preserve"> и ощущения социальной несправедливости (недовольство экономической и социально-политической обстановкой).</w:t>
      </w:r>
      <w:r w:rsidR="00D723B9" w:rsidRPr="00D723B9">
        <w:rPr>
          <w:rFonts w:ascii="Times New Roman" w:eastAsia="Calibri" w:hAnsi="Times New Roman" w:cs="Times New Roman"/>
          <w:i/>
          <w:iCs/>
          <w:sz w:val="28"/>
          <w:szCs w:val="28"/>
        </w:rPr>
        <w:t xml:space="preserve"> </w:t>
      </w:r>
      <w:r w:rsidRPr="00D723B9">
        <w:rPr>
          <w:rFonts w:ascii="Times New Roman" w:eastAsia="Calibri" w:hAnsi="Times New Roman" w:cs="Times New Roman"/>
          <w:sz w:val="28"/>
          <w:szCs w:val="28"/>
        </w:rPr>
        <w:t>Замечена также уязвимость молодежи перед потенциальной вербовочной деятельностью деструктивных организаций в сети Интернет — активное и открытое пользование социальными сетями, готовность к общению с незнакомыми людьми в Интернете, переживание чувства одиночества, несправедливости, собственного несовершенства, готовность вступить в организации, обещающие материальное благо, трансформацию социальных установок и др.</w:t>
      </w:r>
    </w:p>
    <w:p w14:paraId="5D394367" w14:textId="77777777" w:rsidR="00A2400D" w:rsidRPr="00A2400D" w:rsidRDefault="00A2400D" w:rsidP="00861461">
      <w:pPr>
        <w:spacing w:after="0" w:line="360" w:lineRule="auto"/>
        <w:ind w:firstLine="709"/>
        <w:rPr>
          <w:rFonts w:ascii="Times New Roman" w:eastAsia="Calibri" w:hAnsi="Times New Roman" w:cs="Times New Roman"/>
          <w:sz w:val="28"/>
          <w:szCs w:val="28"/>
        </w:rPr>
      </w:pPr>
      <w:r w:rsidRPr="00A2400D">
        <w:rPr>
          <w:rFonts w:ascii="Times New Roman" w:eastAsia="Calibri" w:hAnsi="Times New Roman" w:cs="Times New Roman"/>
          <w:sz w:val="28"/>
          <w:szCs w:val="28"/>
        </w:rPr>
        <w:t xml:space="preserve">  </w:t>
      </w:r>
      <w:r w:rsidRPr="00A2400D">
        <w:rPr>
          <w:rFonts w:ascii="Times New Roman" w:eastAsia="Calibri" w:hAnsi="Times New Roman" w:cs="Times New Roman"/>
          <w:sz w:val="28"/>
          <w:szCs w:val="28"/>
        </w:rPr>
        <w:br w:type="page"/>
      </w:r>
    </w:p>
    <w:p w14:paraId="5FE3EDB8" w14:textId="32F5E655" w:rsidR="00294026" w:rsidRPr="00BF269D" w:rsidRDefault="00BF3170" w:rsidP="00BF269D">
      <w:pPr>
        <w:spacing w:after="0" w:line="360" w:lineRule="auto"/>
        <w:ind w:firstLine="709"/>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 xml:space="preserve">ГЛАВА </w:t>
      </w:r>
      <w:r w:rsidR="00A2400D" w:rsidRPr="00A2400D">
        <w:rPr>
          <w:rFonts w:ascii="Times New Roman" w:eastAsia="Calibri" w:hAnsi="Times New Roman" w:cs="Times New Roman"/>
          <w:b/>
          <w:sz w:val="28"/>
          <w:szCs w:val="28"/>
        </w:rPr>
        <w:t>2.</w:t>
      </w:r>
      <w:r w:rsidR="00A2400D" w:rsidRPr="00A2400D">
        <w:rPr>
          <w:rFonts w:ascii="Times New Roman" w:eastAsia="Calibri" w:hAnsi="Times New Roman" w:cs="Times New Roman"/>
          <w:b/>
          <w:sz w:val="28"/>
          <w:szCs w:val="28"/>
        </w:rPr>
        <w:tab/>
        <w:t>ЭМПИРИЧЕСКОЕ ИССЛЕДОВАНИЕ ПСИХОЛОГИЧЕСКИХ ХАРАКТЕРИСТИК ВЕРБОВОЧНОЙ УЯЗВИМОСТИ ПОДРОСТКОВ И МОЛОДЁЖИ</w:t>
      </w:r>
    </w:p>
    <w:p w14:paraId="0CB5D7F4" w14:textId="34972761" w:rsidR="00915351" w:rsidRDefault="00915351" w:rsidP="00915351">
      <w:pPr>
        <w:pStyle w:val="ad"/>
        <w:numPr>
          <w:ilvl w:val="0"/>
          <w:numId w:val="7"/>
        </w:numPr>
        <w:tabs>
          <w:tab w:val="clear" w:pos="2310"/>
          <w:tab w:val="num" w:pos="1260"/>
        </w:tabs>
        <w:ind w:left="0" w:firstLine="900"/>
        <w:rPr>
          <w:rFonts w:eastAsia="Calibri"/>
          <w:szCs w:val="28"/>
        </w:rPr>
      </w:pPr>
      <w:r w:rsidRPr="00B06343">
        <w:rPr>
          <w:szCs w:val="28"/>
        </w:rPr>
        <w:t>На диагностическом этапе выявлено, что для подростков</w:t>
      </w:r>
      <w:r>
        <w:rPr>
          <w:szCs w:val="28"/>
        </w:rPr>
        <w:t xml:space="preserve"> и молодых людей с вербовочной уязвимостью </w:t>
      </w:r>
      <w:r w:rsidRPr="00B06343">
        <w:rPr>
          <w:szCs w:val="28"/>
        </w:rPr>
        <w:t>характерн</w:t>
      </w:r>
      <w:r>
        <w:rPr>
          <w:szCs w:val="28"/>
        </w:rPr>
        <w:t>ы</w:t>
      </w:r>
      <w:r w:rsidRPr="00B06343">
        <w:rPr>
          <w:szCs w:val="28"/>
        </w:rPr>
        <w:t xml:space="preserve">: </w:t>
      </w:r>
      <w:r w:rsidRPr="00915351">
        <w:rPr>
          <w:rFonts w:eastAsia="Calibri"/>
          <w:szCs w:val="28"/>
        </w:rPr>
        <w:t>агрессивность</w:t>
      </w:r>
      <w:r>
        <w:rPr>
          <w:rFonts w:eastAsia="Calibri"/>
          <w:szCs w:val="28"/>
        </w:rPr>
        <w:t xml:space="preserve">, </w:t>
      </w:r>
      <w:r w:rsidRPr="00915351">
        <w:rPr>
          <w:rFonts w:eastAsia="Calibri"/>
          <w:szCs w:val="28"/>
        </w:rPr>
        <w:t>острое ощущение одиночества</w:t>
      </w:r>
      <w:r>
        <w:rPr>
          <w:rFonts w:eastAsia="Calibri"/>
          <w:szCs w:val="28"/>
        </w:rPr>
        <w:t xml:space="preserve">, </w:t>
      </w:r>
      <w:r w:rsidRPr="00915351">
        <w:rPr>
          <w:rFonts w:eastAsia="Calibri"/>
          <w:szCs w:val="28"/>
        </w:rPr>
        <w:t>склонность к экстремально-рискованному поведению</w:t>
      </w:r>
      <w:r>
        <w:rPr>
          <w:szCs w:val="28"/>
        </w:rPr>
        <w:t xml:space="preserve">, </w:t>
      </w:r>
      <w:r w:rsidRPr="00915351">
        <w:rPr>
          <w:rFonts w:eastAsia="Calibri"/>
          <w:szCs w:val="28"/>
        </w:rPr>
        <w:t>склонность к обесцениванию собственного «Я»</w:t>
      </w:r>
      <w:r w:rsidR="00E11539">
        <w:rPr>
          <w:rFonts w:eastAsia="Calibri"/>
          <w:szCs w:val="28"/>
        </w:rPr>
        <w:t>, что подтверждено статистическим анализом данных.</w:t>
      </w:r>
    </w:p>
    <w:p w14:paraId="25CE96EC" w14:textId="33190A2D" w:rsidR="00E11539" w:rsidRPr="00915351" w:rsidRDefault="00E11539" w:rsidP="00915351">
      <w:pPr>
        <w:pStyle w:val="ad"/>
        <w:numPr>
          <w:ilvl w:val="0"/>
          <w:numId w:val="7"/>
        </w:numPr>
        <w:tabs>
          <w:tab w:val="clear" w:pos="2310"/>
          <w:tab w:val="num" w:pos="1260"/>
        </w:tabs>
        <w:ind w:left="0" w:firstLine="900"/>
        <w:rPr>
          <w:rFonts w:eastAsia="Calibri"/>
          <w:szCs w:val="28"/>
        </w:rPr>
      </w:pPr>
      <w:r>
        <w:rPr>
          <w:rFonts w:eastAsia="Calibri"/>
          <w:szCs w:val="28"/>
        </w:rPr>
        <w:t>В ходе обследования была выделена «группа риска» среди испытуемых, требующая особого внимания и контроля со стороны родителей, социально-психологической службы и преподавательского коллектива.</w:t>
      </w:r>
    </w:p>
    <w:p w14:paraId="03CD1DF2" w14:textId="7E6B52DD" w:rsidR="00E11539" w:rsidRPr="00BF269D" w:rsidRDefault="00E11539" w:rsidP="00915351">
      <w:pPr>
        <w:pStyle w:val="ad"/>
        <w:numPr>
          <w:ilvl w:val="0"/>
          <w:numId w:val="7"/>
        </w:numPr>
        <w:tabs>
          <w:tab w:val="clear" w:pos="2310"/>
          <w:tab w:val="num" w:pos="1260"/>
        </w:tabs>
        <w:ind w:left="0" w:firstLine="900"/>
        <w:rPr>
          <w:szCs w:val="28"/>
        </w:rPr>
      </w:pPr>
      <w:r>
        <w:rPr>
          <w:szCs w:val="28"/>
        </w:rPr>
        <w:t xml:space="preserve">Необходима системная просветительско-профилактическая работа </w:t>
      </w:r>
      <w:r>
        <w:rPr>
          <w:rFonts w:eastAsia="Calibri"/>
          <w:szCs w:val="28"/>
        </w:rPr>
        <w:t>не только с подростками и молодыми людьми группы риска, но и со всеми обучающимися.</w:t>
      </w:r>
    </w:p>
    <w:p w14:paraId="7656E3EA" w14:textId="05B4F0D5" w:rsidR="00BF269D" w:rsidRDefault="00BF269D" w:rsidP="00BF269D">
      <w:pPr>
        <w:pStyle w:val="ad"/>
        <w:ind w:firstLine="900"/>
        <w:rPr>
          <w:szCs w:val="28"/>
        </w:rPr>
      </w:pPr>
      <w:r>
        <w:rPr>
          <w:szCs w:val="28"/>
        </w:rPr>
        <w:t xml:space="preserve">Предлагаем один из вариантов для классного часа или родительского собрания как можно распознать </w:t>
      </w:r>
      <w:r>
        <w:rPr>
          <w:szCs w:val="28"/>
        </w:rPr>
        <w:t>как</w:t>
      </w:r>
      <w:r>
        <w:rPr>
          <w:szCs w:val="28"/>
        </w:rPr>
        <w:t xml:space="preserve"> происходит вербовка молодого человека.</w:t>
      </w:r>
    </w:p>
    <w:p w14:paraId="2D2829ED" w14:textId="503AAC81" w:rsidR="001F6457" w:rsidRPr="00B7532A" w:rsidRDefault="001F6457" w:rsidP="00BF269D">
      <w:pPr>
        <w:spacing w:after="0" w:line="360" w:lineRule="auto"/>
        <w:jc w:val="center"/>
        <w:rPr>
          <w:rFonts w:ascii="Times New Roman" w:hAnsi="Times New Roman" w:cs="Times New Roman"/>
          <w:i/>
          <w:iCs/>
          <w:sz w:val="28"/>
          <w:szCs w:val="28"/>
        </w:rPr>
      </w:pPr>
      <w:r w:rsidRPr="00B7532A">
        <w:rPr>
          <w:rFonts w:ascii="Times New Roman" w:hAnsi="Times New Roman" w:cs="Times New Roman"/>
          <w:i/>
          <w:iCs/>
          <w:sz w:val="28"/>
          <w:szCs w:val="28"/>
        </w:rPr>
        <w:t>Родительское собрание.</w:t>
      </w:r>
    </w:p>
    <w:p w14:paraId="78DD2AF5" w14:textId="77777777" w:rsidR="001F6457"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Перед тем как войти в контакт с потенциальной жертвой, вербовщик скрупулезно исследует его аккаунты в социальных сетях. Списки друзей, фотографии, записи на стене, репосты, коммент</w:t>
      </w:r>
      <w:r>
        <w:rPr>
          <w:rFonts w:ascii="Times New Roman" w:hAnsi="Times New Roman" w:cs="Times New Roman"/>
          <w:sz w:val="28"/>
          <w:szCs w:val="28"/>
        </w:rPr>
        <w:t>арии к статусам или фотографиям</w:t>
      </w:r>
      <w:r w:rsidRPr="00E44679">
        <w:rPr>
          <w:rFonts w:ascii="Times New Roman" w:hAnsi="Times New Roman" w:cs="Times New Roman"/>
          <w:sz w:val="28"/>
          <w:szCs w:val="28"/>
        </w:rPr>
        <w:t>, факты участия в определенных группах дают представление о психотипе человека, его круге общения, его комплексах и проблемах.</w:t>
      </w:r>
    </w:p>
    <w:p w14:paraId="57C5EC3E"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Чем больше материалов на страничке в социальных сетях открыто для общего просмотра, чем выше онлайн активность, тем выше вероятность того, что вы пр</w:t>
      </w:r>
      <w:r>
        <w:rPr>
          <w:rFonts w:ascii="Times New Roman" w:hAnsi="Times New Roman" w:cs="Times New Roman"/>
          <w:sz w:val="28"/>
          <w:szCs w:val="28"/>
        </w:rPr>
        <w:t>ивлечете интерес вербовщика.</w:t>
      </w:r>
    </w:p>
    <w:p w14:paraId="5F04EE73"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Разрешайте доступ в соцсетях к своим фотографиям, записям и другим материалам только людям, которых хорошо знаете. Это несложно сделать при помощи соответствующих настроек.</w:t>
      </w:r>
    </w:p>
    <w:p w14:paraId="5B3C8924"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распознать </w:t>
      </w:r>
      <w:r w:rsidRPr="00E44679">
        <w:rPr>
          <w:rFonts w:ascii="Times New Roman" w:hAnsi="Times New Roman" w:cs="Times New Roman"/>
          <w:sz w:val="28"/>
          <w:szCs w:val="28"/>
        </w:rPr>
        <w:t>вербовщика?</w:t>
      </w:r>
    </w:p>
    <w:p w14:paraId="3C662257"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Быть</w:t>
      </w:r>
      <w:r w:rsidRPr="00E44679">
        <w:rPr>
          <w:rFonts w:ascii="Times New Roman" w:hAnsi="Times New Roman" w:cs="Times New Roman"/>
          <w:sz w:val="28"/>
          <w:szCs w:val="28"/>
        </w:rPr>
        <w:t xml:space="preserve"> внимательны, если в социальных сетях вы внезапно получаете запрос на дружбу от пользователя, с которым у вас нет ни одного общего друга – высока вероятность вербовочной атаки.</w:t>
      </w:r>
    </w:p>
    <w:p w14:paraId="35402B8A"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Перед тем как принять новый запрос на дружбу, внимательно изучите аккаунт пользователя. Если его профиль подозрительно пуст, а записи выглядят</w:t>
      </w:r>
      <w:r>
        <w:rPr>
          <w:rFonts w:ascii="Times New Roman" w:hAnsi="Times New Roman" w:cs="Times New Roman"/>
          <w:sz w:val="28"/>
          <w:szCs w:val="28"/>
        </w:rPr>
        <w:t xml:space="preserve"> </w:t>
      </w:r>
      <w:r w:rsidRPr="00E44679">
        <w:rPr>
          <w:rFonts w:ascii="Times New Roman" w:hAnsi="Times New Roman" w:cs="Times New Roman"/>
          <w:sz w:val="28"/>
          <w:szCs w:val="28"/>
        </w:rPr>
        <w:t>словно хаотичный набор случайных тем, есть опасность, что это подставной аккаунт, с которого вербовщик пытае</w:t>
      </w:r>
      <w:r>
        <w:rPr>
          <w:rFonts w:ascii="Times New Roman" w:hAnsi="Times New Roman" w:cs="Times New Roman"/>
          <w:sz w:val="28"/>
          <w:szCs w:val="28"/>
        </w:rPr>
        <w:t>тся вступить в пробный контакт.</w:t>
      </w:r>
    </w:p>
    <w:p w14:paraId="79D30EFE"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Проявляйте бдительность, если вскоре после установления контакта незнакомец начинает активно лайкать ваши посты, активно комментировать записи на вашей стене, писать вам в личку и т. д. Тем самым он подчеркивает свою лояльность, усыпляя вашу бдительность.</w:t>
      </w:r>
    </w:p>
    <w:p w14:paraId="30F31984"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На форумах, в чатах и группах с предельной осторожностью общайтесь с незнакомцами, которые начинают активно сопере</w:t>
      </w:r>
      <w:r>
        <w:rPr>
          <w:rFonts w:ascii="Times New Roman" w:hAnsi="Times New Roman" w:cs="Times New Roman"/>
          <w:sz w:val="28"/>
          <w:szCs w:val="28"/>
        </w:rPr>
        <w:t>живать вашим личным про</w:t>
      </w:r>
      <w:r w:rsidRPr="00E44679">
        <w:rPr>
          <w:rFonts w:ascii="Times New Roman" w:hAnsi="Times New Roman" w:cs="Times New Roman"/>
          <w:sz w:val="28"/>
          <w:szCs w:val="28"/>
        </w:rPr>
        <w:t>блемам, сочувствовать утрате близких, их н</w:t>
      </w:r>
      <w:r>
        <w:rPr>
          <w:rFonts w:ascii="Times New Roman" w:hAnsi="Times New Roman" w:cs="Times New Roman"/>
          <w:sz w:val="28"/>
          <w:szCs w:val="28"/>
        </w:rPr>
        <w:t>едугам, возмущаться несправедли</w:t>
      </w:r>
      <w:r w:rsidRPr="00E44679">
        <w:rPr>
          <w:rFonts w:ascii="Times New Roman" w:hAnsi="Times New Roman" w:cs="Times New Roman"/>
          <w:sz w:val="28"/>
          <w:szCs w:val="28"/>
        </w:rPr>
        <w:t>востью окружающего мира, предлагать бескорыстную помощь.</w:t>
      </w:r>
    </w:p>
    <w:p w14:paraId="79269E83"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Как понять, что меня вербуют?</w:t>
      </w:r>
    </w:p>
    <w:p w14:paraId="599C0551" w14:textId="77777777" w:rsidR="001F6457"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Новый знакомый начинает исподволь интересоваться вашей личной жизнью, отношением к религии, политической позицией, увлечениями, хобби, проблемами, финансовым положением. Вербовщик ищет уязвимое место, чтобы в будущем воздействовать на вас.</w:t>
      </w:r>
    </w:p>
    <w:p w14:paraId="5184ECD6"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 xml:space="preserve">Выяснив ваши слабые стороны, вербовщик будет стараться занять пустующую нишу в вашей жизни. Он будет готов стать вам другом, любимым человеком, единомышленником, учителем и т. д. Постарается помочь решить ваши проблемы, даже </w:t>
      </w:r>
      <w:r>
        <w:rPr>
          <w:rFonts w:ascii="Times New Roman" w:hAnsi="Times New Roman" w:cs="Times New Roman"/>
          <w:sz w:val="28"/>
          <w:szCs w:val="28"/>
        </w:rPr>
        <w:t>если вы его об этом не просите.</w:t>
      </w:r>
    </w:p>
    <w:p w14:paraId="737EA39B"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Новый знакомый пытается вытолкнуть вас из привычного круга общения, призывая «порвать с людьми, которые тебя не ценят», «обрести новых друзей», «игнорировать родственников, которые не понимают твоей уникальности».</w:t>
      </w:r>
    </w:p>
    <w:p w14:paraId="5C5777A7"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lastRenderedPageBreak/>
        <w:t>Будет настойчиво рекомендовать книги, статьи, видео, интернет-ссылки, которые «изменят вашу жизнь и представления об окружающем мире».</w:t>
      </w:r>
    </w:p>
    <w:p w14:paraId="229635BC"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Новый знакомый пообещает решить все ваши проблемы разом, но при условии выполнения некоего задания. В качестве теста может попросить о любой самой простой услуге. После этого обычно следует приглашение познакомиться лично, посетить какое-нибудь собрание, дабы «обрести новых друзей».</w:t>
      </w:r>
    </w:p>
    <w:p w14:paraId="77982EA2"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Как понять, что мой </w:t>
      </w:r>
      <w:r w:rsidRPr="00E44679">
        <w:rPr>
          <w:rFonts w:ascii="Times New Roman" w:hAnsi="Times New Roman" w:cs="Times New Roman"/>
          <w:sz w:val="28"/>
          <w:szCs w:val="28"/>
        </w:rPr>
        <w:t>ребенок завербован?</w:t>
      </w:r>
    </w:p>
    <w:p w14:paraId="2441E5AE"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В доме появились новые книги, брошюры, диски. Молодой человек замыкается в себе, перестает интересоваться жизнью семьи, отдаляется от друзей, внезапно расстается с любимым человеком.</w:t>
      </w:r>
    </w:p>
    <w:p w14:paraId="0F14FC30"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Начинает часто спорить с родителями по любому поводу, пытаясь изменить их взгляды.</w:t>
      </w:r>
    </w:p>
    <w:p w14:paraId="331B64DA"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Подросток</w:t>
      </w:r>
      <w:r w:rsidRPr="00E44679">
        <w:rPr>
          <w:rFonts w:ascii="Times New Roman" w:hAnsi="Times New Roman" w:cs="Times New Roman"/>
          <w:sz w:val="28"/>
          <w:szCs w:val="28"/>
        </w:rPr>
        <w:t xml:space="preserve"> постоянно запирает свою комнату на ключ, не позволяя домочадцам входить в нее.</w:t>
      </w:r>
    </w:p>
    <w:p w14:paraId="3CF8C780"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Молодой человек</w:t>
      </w:r>
      <w:r w:rsidRPr="00E44679">
        <w:rPr>
          <w:rFonts w:ascii="Times New Roman" w:hAnsi="Times New Roman" w:cs="Times New Roman"/>
          <w:sz w:val="28"/>
          <w:szCs w:val="28"/>
        </w:rPr>
        <w:t xml:space="preserve"> устанавливает пароль на свой компьютер. У него появляется отдельный мобильник для каких-то особых контактов.</w:t>
      </w:r>
    </w:p>
    <w:p w14:paraId="2F0A5E34"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В доме могут начать пропадать некоторые суммы денег, вещи. Может возникнуть повышенный интерес к схемам, чертежам, туристическому снаряжению.</w:t>
      </w:r>
    </w:p>
    <w:p w14:paraId="3BCCCF87"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Как противостоять</w:t>
      </w:r>
      <w:r>
        <w:rPr>
          <w:rFonts w:ascii="Times New Roman" w:hAnsi="Times New Roman" w:cs="Times New Roman"/>
          <w:sz w:val="28"/>
          <w:szCs w:val="28"/>
        </w:rPr>
        <w:t xml:space="preserve"> </w:t>
      </w:r>
      <w:r w:rsidRPr="00E44679">
        <w:rPr>
          <w:rFonts w:ascii="Times New Roman" w:hAnsi="Times New Roman" w:cs="Times New Roman"/>
          <w:sz w:val="28"/>
          <w:szCs w:val="28"/>
        </w:rPr>
        <w:t>давлению вербовщика?</w:t>
      </w:r>
    </w:p>
    <w:p w14:paraId="3B423154"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Общаясь с новыми людьми онлайн, сохраняйте ощущение реальности, а также понимание того, что все это с вами происходит здесь и сейчас.</w:t>
      </w:r>
    </w:p>
    <w:p w14:paraId="756B41B3"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Не погружайтесь с головой в предлагаемые собеседником темы, вырабатывайте в себе навык стороннего наблюдателя.</w:t>
      </w:r>
    </w:p>
    <w:p w14:paraId="2EC4563B"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Придерживайтесь правила не общаться с одним и тем же собеседником в Интернете свыше определенного лимита времени.</w:t>
      </w:r>
    </w:p>
    <w:p w14:paraId="3D2CE5FB"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Чаще задавайте вопросы: «Зачем вы мне это рассказываете?»; «Для чего вам это нужно?»; «Почему бы нам не поменять тему разговора?».</w:t>
      </w:r>
    </w:p>
    <w:p w14:paraId="7E7FB222"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lastRenderedPageBreak/>
        <w:t>Всегда помните, что для вербовщика вы не человек, а всего лишь «товар», за который тот рассчитывает получить максимальную цену.</w:t>
      </w:r>
    </w:p>
    <w:p w14:paraId="03E1CE66"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Научитесь перепроверять любую полученную вами информацию при помощи разных каналов, начиная с отзывов в Интернете и заканчивая материалами, размещенными на официальных сайтах МВД, ФСБ, Генпрокуратуры, Роскомнадзора и др.</w:t>
      </w:r>
    </w:p>
    <w:p w14:paraId="08B7BEE7"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Если почувствуете жесткое психологическое давление со стороны нового интернет-знакомого, без колебаний блокируйте его аккаунт. Если вербовочный прессинг продолжается с других аккаунтов, временно заблокируйте собственную страничку.</w:t>
      </w:r>
    </w:p>
    <w:p w14:paraId="0C235EF7"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Помните, что любое участие в деятельности террористических организаций является тяжким уголовно наказуемым деянием (статьи 205–208, 280–284 УК РФ), которое карается длительными сроками лишения свободы, вплоть до пожизненного.</w:t>
      </w:r>
    </w:p>
    <w:p w14:paraId="43FEE24D"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Если Вы чувствуете, что вас целенаправленно вербуют, незамедлительно обратитесь по соответствующим телефонам доверия и горячим линиям либо напрямую в правоохранительные органы.</w:t>
      </w:r>
    </w:p>
    <w:p w14:paraId="243C8322" w14:textId="77777777" w:rsidR="001F6457" w:rsidRPr="00E44679"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Помните, что, позв</w:t>
      </w:r>
      <w:r>
        <w:rPr>
          <w:rFonts w:ascii="Times New Roman" w:hAnsi="Times New Roman" w:cs="Times New Roman"/>
          <w:sz w:val="28"/>
          <w:szCs w:val="28"/>
        </w:rPr>
        <w:t>олив втянуть себя в деятельности. И</w:t>
      </w:r>
      <w:r w:rsidRPr="00E44679">
        <w:rPr>
          <w:rFonts w:ascii="Times New Roman" w:hAnsi="Times New Roman" w:cs="Times New Roman"/>
          <w:sz w:val="28"/>
          <w:szCs w:val="28"/>
        </w:rPr>
        <w:t xml:space="preserve"> вы не только ставите под угрозу собственную жизнь и свободу, но и ломаете судьбы своих родных и близких.</w:t>
      </w:r>
    </w:p>
    <w:p w14:paraId="407F7D0D" w14:textId="77777777" w:rsidR="001F6457" w:rsidRDefault="001F6457" w:rsidP="001F6457">
      <w:pPr>
        <w:spacing w:after="0" w:line="360" w:lineRule="auto"/>
        <w:ind w:firstLine="709"/>
        <w:jc w:val="both"/>
        <w:rPr>
          <w:rFonts w:ascii="Times New Roman" w:hAnsi="Times New Roman" w:cs="Times New Roman"/>
          <w:sz w:val="28"/>
          <w:szCs w:val="28"/>
        </w:rPr>
      </w:pPr>
      <w:r w:rsidRPr="00E44679">
        <w:rPr>
          <w:rFonts w:ascii="Times New Roman" w:hAnsi="Times New Roman" w:cs="Times New Roman"/>
          <w:sz w:val="28"/>
          <w:szCs w:val="28"/>
        </w:rPr>
        <w:t>Не теряйте бдительность, общаясь в сети с новыми людьми.</w:t>
      </w:r>
    </w:p>
    <w:p w14:paraId="75ED436C" w14:textId="77777777" w:rsidR="001F6457" w:rsidRDefault="001F6457" w:rsidP="001F6457">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классном часе так же предлагается рассказать, как происходи вербовка и продемонстрировать это наглядна показам малометражный фильм «А.У.Е.» и «</w:t>
      </w:r>
      <w:r w:rsidRPr="007610D6">
        <w:rPr>
          <w:rFonts w:ascii="Times New Roman" w:hAnsi="Times New Roman" w:cs="Times New Roman"/>
          <w:sz w:val="28"/>
          <w:szCs w:val="28"/>
        </w:rPr>
        <w:t>ЧП. Расследование</w:t>
      </w:r>
      <w:r>
        <w:rPr>
          <w:rFonts w:ascii="Times New Roman" w:hAnsi="Times New Roman" w:cs="Times New Roman"/>
          <w:sz w:val="28"/>
          <w:szCs w:val="28"/>
        </w:rPr>
        <w:t>»</w:t>
      </w:r>
      <w:r w:rsidRPr="007610D6">
        <w:rPr>
          <w:rFonts w:ascii="Times New Roman" w:hAnsi="Times New Roman" w:cs="Times New Roman"/>
          <w:sz w:val="28"/>
          <w:szCs w:val="28"/>
        </w:rPr>
        <w:t xml:space="preserve">: </w:t>
      </w:r>
      <w:r>
        <w:rPr>
          <w:rFonts w:ascii="Times New Roman" w:hAnsi="Times New Roman" w:cs="Times New Roman"/>
          <w:sz w:val="28"/>
          <w:szCs w:val="28"/>
        </w:rPr>
        <w:t>«</w:t>
      </w:r>
      <w:r w:rsidRPr="007610D6">
        <w:rPr>
          <w:rFonts w:ascii="Times New Roman" w:hAnsi="Times New Roman" w:cs="Times New Roman"/>
          <w:sz w:val="28"/>
          <w:szCs w:val="28"/>
        </w:rPr>
        <w:t>Опасная сеть</w:t>
      </w:r>
      <w:r>
        <w:rPr>
          <w:rFonts w:ascii="Times New Roman" w:hAnsi="Times New Roman" w:cs="Times New Roman"/>
          <w:sz w:val="28"/>
          <w:szCs w:val="28"/>
        </w:rPr>
        <w:t>», «</w:t>
      </w:r>
      <w:r w:rsidRPr="007610D6">
        <w:rPr>
          <w:rFonts w:ascii="Times New Roman" w:hAnsi="Times New Roman" w:cs="Times New Roman"/>
          <w:sz w:val="28"/>
          <w:szCs w:val="28"/>
        </w:rPr>
        <w:t>Как не стать террористом. Фильм о фигурантах дела «Сети»</w:t>
      </w:r>
      <w:r>
        <w:rPr>
          <w:rFonts w:ascii="Times New Roman" w:hAnsi="Times New Roman" w:cs="Times New Roman"/>
          <w:sz w:val="28"/>
          <w:szCs w:val="28"/>
        </w:rPr>
        <w:t xml:space="preserve">, </w:t>
      </w:r>
      <w:r w:rsidRPr="007610D6">
        <w:rPr>
          <w:rFonts w:ascii="Times New Roman" w:hAnsi="Times New Roman" w:cs="Times New Roman"/>
          <w:sz w:val="28"/>
          <w:szCs w:val="28"/>
        </w:rPr>
        <w:t xml:space="preserve">М/ф </w:t>
      </w:r>
      <w:r>
        <w:rPr>
          <w:rFonts w:ascii="Times New Roman" w:hAnsi="Times New Roman" w:cs="Times New Roman"/>
          <w:sz w:val="28"/>
          <w:szCs w:val="28"/>
        </w:rPr>
        <w:t>«</w:t>
      </w:r>
      <w:r w:rsidRPr="007610D6">
        <w:rPr>
          <w:rFonts w:ascii="Times New Roman" w:hAnsi="Times New Roman" w:cs="Times New Roman"/>
          <w:sz w:val="28"/>
          <w:szCs w:val="28"/>
        </w:rPr>
        <w:t>Конфликт</w:t>
      </w:r>
      <w:r>
        <w:rPr>
          <w:rFonts w:ascii="Times New Roman" w:hAnsi="Times New Roman" w:cs="Times New Roman"/>
          <w:sz w:val="28"/>
          <w:szCs w:val="28"/>
        </w:rPr>
        <w:t>». После просмотра рекомендуется обсудить со студентами просмотренное.</w:t>
      </w:r>
    </w:p>
    <w:p w14:paraId="01D5C184" w14:textId="768B49CD" w:rsidR="00BF269D" w:rsidRDefault="00BF269D">
      <w:pPr>
        <w:rPr>
          <w:rFonts w:ascii="Times New Roman" w:hAnsi="Times New Roman" w:cs="Times New Roman"/>
          <w:sz w:val="28"/>
          <w:szCs w:val="28"/>
        </w:rPr>
      </w:pPr>
      <w:r>
        <w:rPr>
          <w:rFonts w:ascii="Times New Roman" w:hAnsi="Times New Roman" w:cs="Times New Roman"/>
          <w:sz w:val="28"/>
          <w:szCs w:val="28"/>
        </w:rPr>
        <w:br w:type="page"/>
      </w:r>
    </w:p>
    <w:p w14:paraId="589B3834" w14:textId="77777777" w:rsidR="00C15E58" w:rsidRDefault="00C15E58" w:rsidP="00861461">
      <w:pPr>
        <w:spacing w:after="0" w:line="360" w:lineRule="auto"/>
        <w:ind w:firstLine="709"/>
        <w:rPr>
          <w:rFonts w:ascii="Times New Roman" w:hAnsi="Times New Roman" w:cs="Times New Roman"/>
          <w:sz w:val="28"/>
          <w:szCs w:val="28"/>
        </w:rPr>
      </w:pPr>
    </w:p>
    <w:p w14:paraId="006D97D5" w14:textId="77777777" w:rsidR="00A63FAD" w:rsidRDefault="00294026" w:rsidP="00861461">
      <w:pPr>
        <w:pStyle w:val="a3"/>
        <w:spacing w:after="0" w:line="360" w:lineRule="auto"/>
        <w:ind w:left="0" w:firstLine="709"/>
        <w:jc w:val="center"/>
        <w:rPr>
          <w:rFonts w:ascii="Times New Roman" w:hAnsi="Times New Roman" w:cs="Times New Roman"/>
          <w:b/>
          <w:sz w:val="28"/>
          <w:szCs w:val="28"/>
        </w:rPr>
      </w:pPr>
      <w:r w:rsidRPr="00294026">
        <w:rPr>
          <w:rFonts w:ascii="Times New Roman" w:hAnsi="Times New Roman" w:cs="Times New Roman"/>
          <w:b/>
          <w:sz w:val="28"/>
          <w:szCs w:val="28"/>
        </w:rPr>
        <w:t>ЗАКЛЮЧЕНИЕ</w:t>
      </w:r>
    </w:p>
    <w:p w14:paraId="076686AC" w14:textId="77777777" w:rsidR="00294026" w:rsidRDefault="00294026" w:rsidP="00861461">
      <w:pPr>
        <w:pStyle w:val="a3"/>
        <w:spacing w:after="0" w:line="360" w:lineRule="auto"/>
        <w:ind w:left="0" w:firstLine="709"/>
        <w:jc w:val="center"/>
        <w:rPr>
          <w:rFonts w:ascii="Times New Roman" w:hAnsi="Times New Roman" w:cs="Times New Roman"/>
          <w:b/>
          <w:sz w:val="28"/>
          <w:szCs w:val="28"/>
        </w:rPr>
      </w:pPr>
    </w:p>
    <w:p w14:paraId="0349391E" w14:textId="77777777" w:rsidR="00FA07DE" w:rsidRPr="00FA07DE" w:rsidRDefault="00FA07DE" w:rsidP="00861461">
      <w:pPr>
        <w:spacing w:after="0" w:line="360" w:lineRule="auto"/>
        <w:ind w:firstLine="709"/>
        <w:jc w:val="both"/>
        <w:rPr>
          <w:rFonts w:ascii="Times New Roman" w:hAnsi="Times New Roman" w:cs="Times New Roman"/>
          <w:sz w:val="28"/>
          <w:szCs w:val="28"/>
        </w:rPr>
      </w:pPr>
      <w:r w:rsidRPr="00FA07DE">
        <w:rPr>
          <w:rFonts w:ascii="Times New Roman" w:hAnsi="Times New Roman" w:cs="Times New Roman"/>
          <w:sz w:val="28"/>
          <w:szCs w:val="28"/>
        </w:rPr>
        <w:t>Молодежь</w:t>
      </w:r>
      <w:r>
        <w:rPr>
          <w:rFonts w:ascii="Times New Roman" w:hAnsi="Times New Roman" w:cs="Times New Roman"/>
          <w:sz w:val="28"/>
          <w:szCs w:val="28"/>
        </w:rPr>
        <w:t xml:space="preserve"> </w:t>
      </w:r>
      <w:r w:rsidRPr="00FA07DE">
        <w:rPr>
          <w:rFonts w:ascii="Times New Roman" w:hAnsi="Times New Roman" w:cs="Times New Roman"/>
          <w:sz w:val="28"/>
          <w:szCs w:val="28"/>
        </w:rPr>
        <w:t>как</w:t>
      </w:r>
      <w:r>
        <w:rPr>
          <w:rFonts w:ascii="Times New Roman" w:hAnsi="Times New Roman" w:cs="Times New Roman"/>
          <w:sz w:val="28"/>
          <w:szCs w:val="28"/>
        </w:rPr>
        <w:t xml:space="preserve"> </w:t>
      </w:r>
      <w:r w:rsidRPr="00FA07DE">
        <w:rPr>
          <w:rFonts w:ascii="Times New Roman" w:hAnsi="Times New Roman" w:cs="Times New Roman"/>
          <w:sz w:val="28"/>
          <w:szCs w:val="28"/>
        </w:rPr>
        <w:t>особая</w:t>
      </w:r>
      <w:r>
        <w:rPr>
          <w:rFonts w:ascii="Times New Roman" w:hAnsi="Times New Roman" w:cs="Times New Roman"/>
          <w:sz w:val="28"/>
          <w:szCs w:val="28"/>
        </w:rPr>
        <w:t xml:space="preserve"> </w:t>
      </w:r>
      <w:r w:rsidRPr="00FA07DE">
        <w:rPr>
          <w:rFonts w:ascii="Times New Roman" w:hAnsi="Times New Roman" w:cs="Times New Roman"/>
          <w:sz w:val="28"/>
          <w:szCs w:val="28"/>
        </w:rPr>
        <w:t>возрастная</w:t>
      </w:r>
      <w:r>
        <w:rPr>
          <w:rFonts w:ascii="Times New Roman" w:hAnsi="Times New Roman" w:cs="Times New Roman"/>
          <w:sz w:val="28"/>
          <w:szCs w:val="28"/>
        </w:rPr>
        <w:t xml:space="preserve"> </w:t>
      </w:r>
      <w:r w:rsidRPr="00FA07DE">
        <w:rPr>
          <w:rFonts w:ascii="Times New Roman" w:hAnsi="Times New Roman" w:cs="Times New Roman"/>
          <w:sz w:val="28"/>
          <w:szCs w:val="28"/>
        </w:rPr>
        <w:t>категория</w:t>
      </w:r>
      <w:r>
        <w:rPr>
          <w:rFonts w:ascii="Times New Roman" w:hAnsi="Times New Roman" w:cs="Times New Roman"/>
          <w:sz w:val="28"/>
          <w:szCs w:val="28"/>
        </w:rPr>
        <w:t xml:space="preserve"> </w:t>
      </w:r>
      <w:r w:rsidRPr="00FA07DE">
        <w:rPr>
          <w:rFonts w:ascii="Times New Roman" w:hAnsi="Times New Roman" w:cs="Times New Roman"/>
          <w:sz w:val="28"/>
          <w:szCs w:val="28"/>
        </w:rPr>
        <w:t>всегда</w:t>
      </w:r>
      <w:r>
        <w:rPr>
          <w:rFonts w:ascii="Times New Roman" w:hAnsi="Times New Roman" w:cs="Times New Roman"/>
          <w:sz w:val="28"/>
          <w:szCs w:val="28"/>
        </w:rPr>
        <w:t xml:space="preserve"> </w:t>
      </w:r>
      <w:r w:rsidRPr="00FA07DE">
        <w:rPr>
          <w:rFonts w:ascii="Times New Roman" w:hAnsi="Times New Roman" w:cs="Times New Roman"/>
          <w:sz w:val="28"/>
          <w:szCs w:val="28"/>
        </w:rPr>
        <w:t>стремится</w:t>
      </w:r>
      <w:r>
        <w:rPr>
          <w:rFonts w:ascii="Times New Roman" w:hAnsi="Times New Roman" w:cs="Times New Roman"/>
          <w:sz w:val="28"/>
          <w:szCs w:val="28"/>
        </w:rPr>
        <w:t xml:space="preserve"> </w:t>
      </w:r>
      <w:r w:rsidRPr="00FA07DE">
        <w:rPr>
          <w:rFonts w:ascii="Times New Roman" w:hAnsi="Times New Roman" w:cs="Times New Roman"/>
          <w:sz w:val="28"/>
          <w:szCs w:val="28"/>
        </w:rPr>
        <w:t>к осознанию своей социальной</w:t>
      </w:r>
      <w:r>
        <w:rPr>
          <w:rFonts w:ascii="Times New Roman" w:hAnsi="Times New Roman" w:cs="Times New Roman"/>
          <w:sz w:val="28"/>
          <w:szCs w:val="28"/>
        </w:rPr>
        <w:t xml:space="preserve"> </w:t>
      </w:r>
      <w:r w:rsidRPr="00FA07DE">
        <w:rPr>
          <w:rFonts w:ascii="Times New Roman" w:hAnsi="Times New Roman" w:cs="Times New Roman"/>
          <w:sz w:val="28"/>
          <w:szCs w:val="28"/>
        </w:rPr>
        <w:t>идентичности. Сегодня реальность</w:t>
      </w:r>
      <w:r>
        <w:rPr>
          <w:rFonts w:ascii="Times New Roman" w:hAnsi="Times New Roman" w:cs="Times New Roman"/>
          <w:sz w:val="28"/>
          <w:szCs w:val="28"/>
        </w:rPr>
        <w:t xml:space="preserve"> </w:t>
      </w:r>
      <w:r w:rsidRPr="00FA07DE">
        <w:rPr>
          <w:rFonts w:ascii="Times New Roman" w:hAnsi="Times New Roman" w:cs="Times New Roman"/>
          <w:sz w:val="28"/>
          <w:szCs w:val="28"/>
        </w:rPr>
        <w:t>открывает перед</w:t>
      </w:r>
      <w:r>
        <w:rPr>
          <w:rFonts w:ascii="Times New Roman" w:hAnsi="Times New Roman" w:cs="Times New Roman"/>
          <w:sz w:val="28"/>
          <w:szCs w:val="28"/>
        </w:rPr>
        <w:t xml:space="preserve"> </w:t>
      </w:r>
      <w:r w:rsidRPr="00FA07DE">
        <w:rPr>
          <w:rFonts w:ascii="Times New Roman" w:hAnsi="Times New Roman" w:cs="Times New Roman"/>
          <w:sz w:val="28"/>
          <w:szCs w:val="28"/>
        </w:rPr>
        <w:t>молодежью</w:t>
      </w:r>
      <w:r>
        <w:rPr>
          <w:rFonts w:ascii="Times New Roman" w:hAnsi="Times New Roman" w:cs="Times New Roman"/>
          <w:sz w:val="28"/>
          <w:szCs w:val="28"/>
        </w:rPr>
        <w:t xml:space="preserve"> </w:t>
      </w:r>
      <w:r w:rsidRPr="00FA07DE">
        <w:rPr>
          <w:rFonts w:ascii="Times New Roman" w:hAnsi="Times New Roman" w:cs="Times New Roman"/>
          <w:sz w:val="28"/>
          <w:szCs w:val="28"/>
        </w:rPr>
        <w:t>большой</w:t>
      </w:r>
      <w:r>
        <w:rPr>
          <w:rFonts w:ascii="Times New Roman" w:hAnsi="Times New Roman" w:cs="Times New Roman"/>
          <w:sz w:val="28"/>
          <w:szCs w:val="28"/>
        </w:rPr>
        <w:t xml:space="preserve"> </w:t>
      </w:r>
      <w:r w:rsidRPr="00FA07DE">
        <w:rPr>
          <w:rFonts w:ascii="Times New Roman" w:hAnsi="Times New Roman" w:cs="Times New Roman"/>
          <w:sz w:val="28"/>
          <w:szCs w:val="28"/>
        </w:rPr>
        <w:t>диапазон</w:t>
      </w:r>
      <w:r>
        <w:rPr>
          <w:rFonts w:ascii="Times New Roman" w:hAnsi="Times New Roman" w:cs="Times New Roman"/>
          <w:sz w:val="28"/>
          <w:szCs w:val="28"/>
        </w:rPr>
        <w:t xml:space="preserve"> взглядов</w:t>
      </w:r>
      <w:r w:rsidRPr="00FA07DE">
        <w:rPr>
          <w:rFonts w:ascii="Times New Roman" w:hAnsi="Times New Roman" w:cs="Times New Roman"/>
          <w:sz w:val="28"/>
          <w:szCs w:val="28"/>
        </w:rPr>
        <w:t xml:space="preserve"> и идеологических стереотипов на какую-либо</w:t>
      </w:r>
      <w:r>
        <w:rPr>
          <w:rFonts w:ascii="Times New Roman" w:hAnsi="Times New Roman" w:cs="Times New Roman"/>
          <w:sz w:val="28"/>
          <w:szCs w:val="28"/>
        </w:rPr>
        <w:t xml:space="preserve"> </w:t>
      </w:r>
      <w:r w:rsidRPr="00FA07DE">
        <w:rPr>
          <w:rFonts w:ascii="Times New Roman" w:hAnsi="Times New Roman" w:cs="Times New Roman"/>
          <w:sz w:val="28"/>
          <w:szCs w:val="28"/>
        </w:rPr>
        <w:t>проблему. Фрагменты этих</w:t>
      </w:r>
      <w:r>
        <w:rPr>
          <w:rFonts w:ascii="Times New Roman" w:hAnsi="Times New Roman" w:cs="Times New Roman"/>
          <w:sz w:val="28"/>
          <w:szCs w:val="28"/>
        </w:rPr>
        <w:t xml:space="preserve"> </w:t>
      </w:r>
      <w:r w:rsidRPr="00FA07DE">
        <w:rPr>
          <w:rFonts w:ascii="Times New Roman" w:hAnsi="Times New Roman" w:cs="Times New Roman"/>
          <w:sz w:val="28"/>
          <w:szCs w:val="28"/>
        </w:rPr>
        <w:t>взглядов</w:t>
      </w:r>
      <w:r>
        <w:rPr>
          <w:rFonts w:ascii="Times New Roman" w:hAnsi="Times New Roman" w:cs="Times New Roman"/>
          <w:sz w:val="28"/>
          <w:szCs w:val="28"/>
        </w:rPr>
        <w:t xml:space="preserve"> </w:t>
      </w:r>
      <w:r w:rsidRPr="00FA07DE">
        <w:rPr>
          <w:rFonts w:ascii="Times New Roman" w:hAnsi="Times New Roman" w:cs="Times New Roman"/>
          <w:sz w:val="28"/>
          <w:szCs w:val="28"/>
        </w:rPr>
        <w:t>проникают</w:t>
      </w:r>
      <w:r>
        <w:rPr>
          <w:rFonts w:ascii="Times New Roman" w:hAnsi="Times New Roman" w:cs="Times New Roman"/>
          <w:sz w:val="28"/>
          <w:szCs w:val="28"/>
        </w:rPr>
        <w:t xml:space="preserve"> </w:t>
      </w:r>
      <w:r w:rsidRPr="00FA07DE">
        <w:rPr>
          <w:rFonts w:ascii="Times New Roman" w:hAnsi="Times New Roman" w:cs="Times New Roman"/>
          <w:sz w:val="28"/>
          <w:szCs w:val="28"/>
        </w:rPr>
        <w:t>в</w:t>
      </w:r>
      <w:r>
        <w:rPr>
          <w:rFonts w:ascii="Times New Roman" w:hAnsi="Times New Roman" w:cs="Times New Roman"/>
          <w:sz w:val="28"/>
          <w:szCs w:val="28"/>
        </w:rPr>
        <w:t xml:space="preserve"> сознание молодежи. </w:t>
      </w:r>
      <w:r w:rsidRPr="00FA07DE">
        <w:rPr>
          <w:rFonts w:ascii="Times New Roman" w:hAnsi="Times New Roman" w:cs="Times New Roman"/>
          <w:sz w:val="28"/>
          <w:szCs w:val="28"/>
        </w:rPr>
        <w:t>Комфортность фиксируется там, где имеется конфли</w:t>
      </w:r>
      <w:r>
        <w:rPr>
          <w:rFonts w:ascii="Times New Roman" w:hAnsi="Times New Roman" w:cs="Times New Roman"/>
          <w:sz w:val="28"/>
          <w:szCs w:val="28"/>
        </w:rPr>
        <w:t xml:space="preserve">кт между собственным мнением </w:t>
      </w:r>
      <w:r w:rsidRPr="00FA07DE">
        <w:rPr>
          <w:rFonts w:ascii="Times New Roman" w:hAnsi="Times New Roman" w:cs="Times New Roman"/>
          <w:sz w:val="28"/>
          <w:szCs w:val="28"/>
        </w:rPr>
        <w:t>индивида и мнением группы, к которой он принадлежит. Преодоление этого конфликта осуществляется, в основном, путем согласия с мнением группы. Комфортность играет определенную роль также и в принятии людьми социальных стереотипов одной группы по отношению к другой. Сформировавшись однажды, стереотип сохраняется преимущественно по инерции. Если он является социально приемлемым, многие люди пойдут по пути наименьшего сопротивления, и будут строить свое поведение в соотве</w:t>
      </w:r>
      <w:r>
        <w:rPr>
          <w:rFonts w:ascii="Times New Roman" w:hAnsi="Times New Roman" w:cs="Times New Roman"/>
          <w:sz w:val="28"/>
          <w:szCs w:val="28"/>
        </w:rPr>
        <w:t>тствии с этим стереотипом -</w:t>
      </w:r>
      <w:r w:rsidRPr="00FA07DE">
        <w:rPr>
          <w:rFonts w:ascii="Times New Roman" w:hAnsi="Times New Roman" w:cs="Times New Roman"/>
          <w:sz w:val="28"/>
          <w:szCs w:val="28"/>
        </w:rPr>
        <w:t xml:space="preserve"> действовать определенным образом в связи с потребностью нравиться и быть прин</w:t>
      </w:r>
      <w:r>
        <w:rPr>
          <w:rFonts w:ascii="Times New Roman" w:hAnsi="Times New Roman" w:cs="Times New Roman"/>
          <w:sz w:val="28"/>
          <w:szCs w:val="28"/>
        </w:rPr>
        <w:t>ятым в значимой для них группе.</w:t>
      </w:r>
    </w:p>
    <w:p w14:paraId="2B20E2F0" w14:textId="77777777" w:rsidR="00FA07DE" w:rsidRPr="00FA07DE" w:rsidRDefault="00FA07DE" w:rsidP="008614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зависимости от направленности, </w:t>
      </w:r>
      <w:r w:rsidRPr="00FA07DE">
        <w:rPr>
          <w:rFonts w:ascii="Times New Roman" w:hAnsi="Times New Roman" w:cs="Times New Roman"/>
          <w:sz w:val="28"/>
          <w:szCs w:val="28"/>
        </w:rPr>
        <w:t>комфортность индивида классифицируется по типу подчинения, влияния, поведения в соответствии с руководством</w:t>
      </w:r>
      <w:r>
        <w:rPr>
          <w:rFonts w:ascii="Times New Roman" w:hAnsi="Times New Roman" w:cs="Times New Roman"/>
          <w:sz w:val="28"/>
          <w:szCs w:val="28"/>
        </w:rPr>
        <w:t xml:space="preserve"> действий.</w:t>
      </w:r>
    </w:p>
    <w:p w14:paraId="27AECF37" w14:textId="77777777" w:rsidR="00FA07DE" w:rsidRPr="00FA07DE" w:rsidRDefault="00FA07DE" w:rsidP="00861461">
      <w:pPr>
        <w:spacing w:after="0" w:line="360" w:lineRule="auto"/>
        <w:ind w:firstLine="709"/>
        <w:jc w:val="both"/>
        <w:rPr>
          <w:rFonts w:ascii="Times New Roman" w:hAnsi="Times New Roman" w:cs="Times New Roman"/>
          <w:sz w:val="28"/>
          <w:szCs w:val="28"/>
        </w:rPr>
      </w:pPr>
      <w:r w:rsidRPr="00FA07DE">
        <w:rPr>
          <w:rFonts w:ascii="Times New Roman" w:hAnsi="Times New Roman" w:cs="Times New Roman"/>
          <w:sz w:val="28"/>
          <w:szCs w:val="28"/>
        </w:rPr>
        <w:t>Главными причинами проявления комфортности, как свойства личности у молодого человека является низкий уровень самооценки и уверенности в себе. Следует также отметить, что конформные молодые люди дорожат своим ч</w:t>
      </w:r>
      <w:r>
        <w:rPr>
          <w:rFonts w:ascii="Times New Roman" w:hAnsi="Times New Roman" w:cs="Times New Roman"/>
          <w:sz w:val="28"/>
          <w:szCs w:val="28"/>
        </w:rPr>
        <w:t>ленством в привычной</w:t>
      </w:r>
      <w:r w:rsidRPr="00FA07DE">
        <w:rPr>
          <w:rFonts w:ascii="Times New Roman" w:hAnsi="Times New Roman" w:cs="Times New Roman"/>
          <w:sz w:val="28"/>
          <w:szCs w:val="28"/>
        </w:rPr>
        <w:t xml:space="preserve"> группе, чем </w:t>
      </w:r>
      <w:r>
        <w:rPr>
          <w:rFonts w:ascii="Times New Roman" w:hAnsi="Times New Roman" w:cs="Times New Roman"/>
          <w:sz w:val="28"/>
          <w:szCs w:val="28"/>
        </w:rPr>
        <w:t>их менее конформные сверстники.</w:t>
      </w:r>
    </w:p>
    <w:p w14:paraId="78502C35" w14:textId="77777777" w:rsidR="00373D30" w:rsidRDefault="00FA07DE" w:rsidP="00861461">
      <w:pPr>
        <w:spacing w:after="0" w:line="360" w:lineRule="auto"/>
        <w:ind w:firstLine="709"/>
        <w:jc w:val="both"/>
        <w:rPr>
          <w:rFonts w:ascii="Times New Roman" w:hAnsi="Times New Roman" w:cs="Times New Roman"/>
          <w:sz w:val="28"/>
          <w:szCs w:val="28"/>
        </w:rPr>
      </w:pPr>
      <w:r w:rsidRPr="00FA07DE">
        <w:rPr>
          <w:rFonts w:ascii="Times New Roman" w:hAnsi="Times New Roman" w:cs="Times New Roman"/>
          <w:sz w:val="28"/>
          <w:szCs w:val="28"/>
        </w:rPr>
        <w:t xml:space="preserve">Их привлекает стабильность этой группы, постоянство окружения. Они обычно оказываются в трудном положении, когда общепринятые суждения и обычаи их среды приходят в столкновение с их личностными особенностями. Одна из самых серьезных психологических проблем для </w:t>
      </w:r>
      <w:r>
        <w:rPr>
          <w:rFonts w:ascii="Times New Roman" w:hAnsi="Times New Roman" w:cs="Times New Roman"/>
          <w:sz w:val="28"/>
          <w:szCs w:val="28"/>
        </w:rPr>
        <w:t xml:space="preserve">людей данной </w:t>
      </w:r>
      <w:r>
        <w:rPr>
          <w:rFonts w:ascii="Times New Roman" w:hAnsi="Times New Roman" w:cs="Times New Roman"/>
          <w:sz w:val="28"/>
          <w:szCs w:val="28"/>
        </w:rPr>
        <w:lastRenderedPageBreak/>
        <w:t>возрастной группы -</w:t>
      </w:r>
      <w:r w:rsidRPr="00FA07DE">
        <w:rPr>
          <w:rFonts w:ascii="Times New Roman" w:hAnsi="Times New Roman" w:cs="Times New Roman"/>
          <w:sz w:val="28"/>
          <w:szCs w:val="28"/>
        </w:rPr>
        <w:t xml:space="preserve"> это когда их привычное социальное окружение изгоняет их, или, когда они лишаются его по какой-либо причине. Молодой человек, в данной ситуации, может ощущать комплекс неполноценности, испытывать чувство растерянности и тревоги и искать новую социальную группу, которая примет его, и в которой он снова сможет почувствовать себя «своим».</w:t>
      </w:r>
    </w:p>
    <w:p w14:paraId="6A0436CE" w14:textId="6A421D4D" w:rsidR="00E358C9" w:rsidRDefault="00E358C9" w:rsidP="0051222D">
      <w:pPr>
        <w:spacing w:after="0" w:line="360" w:lineRule="auto"/>
        <w:ind w:firstLine="709"/>
        <w:jc w:val="both"/>
        <w:rPr>
          <w:rFonts w:ascii="Times New Roman" w:hAnsi="Times New Roman" w:cs="Times New Roman"/>
          <w:sz w:val="28"/>
          <w:szCs w:val="28"/>
        </w:rPr>
      </w:pPr>
      <w:r w:rsidRPr="00E358C9">
        <w:rPr>
          <w:rFonts w:ascii="Times New Roman" w:hAnsi="Times New Roman" w:cs="Times New Roman"/>
          <w:sz w:val="28"/>
          <w:szCs w:val="28"/>
        </w:rPr>
        <w:t>Поставленн</w:t>
      </w:r>
      <w:r w:rsidR="0051222D">
        <w:rPr>
          <w:rFonts w:ascii="Times New Roman" w:hAnsi="Times New Roman" w:cs="Times New Roman"/>
          <w:sz w:val="28"/>
          <w:szCs w:val="28"/>
        </w:rPr>
        <w:t>ая</w:t>
      </w:r>
      <w:r w:rsidRPr="00E358C9">
        <w:rPr>
          <w:rFonts w:ascii="Times New Roman" w:hAnsi="Times New Roman" w:cs="Times New Roman"/>
          <w:sz w:val="28"/>
          <w:szCs w:val="28"/>
        </w:rPr>
        <w:t xml:space="preserve"> перед нами цель</w:t>
      </w:r>
      <w:r>
        <w:rPr>
          <w:rFonts w:ascii="Times New Roman" w:hAnsi="Times New Roman" w:cs="Times New Roman"/>
          <w:b/>
          <w:sz w:val="28"/>
          <w:szCs w:val="28"/>
        </w:rPr>
        <w:t xml:space="preserve"> </w:t>
      </w:r>
      <w:r>
        <w:rPr>
          <w:rFonts w:ascii="Times New Roman" w:hAnsi="Times New Roman" w:cs="Times New Roman"/>
          <w:sz w:val="28"/>
          <w:szCs w:val="28"/>
        </w:rPr>
        <w:t>исследовать психологические характеристики вербовочной уязвимости у подростков и молодежи была достигнута</w:t>
      </w:r>
      <w:r w:rsidR="0051222D">
        <w:rPr>
          <w:rFonts w:ascii="Times New Roman" w:hAnsi="Times New Roman" w:cs="Times New Roman"/>
          <w:sz w:val="28"/>
          <w:szCs w:val="28"/>
        </w:rPr>
        <w:t>,</w:t>
      </w:r>
      <w:r>
        <w:rPr>
          <w:rFonts w:ascii="Times New Roman" w:hAnsi="Times New Roman" w:cs="Times New Roman"/>
          <w:sz w:val="28"/>
          <w:szCs w:val="28"/>
        </w:rPr>
        <w:t xml:space="preserve"> </w:t>
      </w:r>
      <w:r w:rsidR="0051222D">
        <w:rPr>
          <w:rFonts w:ascii="Times New Roman" w:hAnsi="Times New Roman" w:cs="Times New Roman"/>
          <w:sz w:val="28"/>
          <w:szCs w:val="28"/>
        </w:rPr>
        <w:t xml:space="preserve">задачи решены, гипотеза подтверждена на эмпирическом материале. </w:t>
      </w:r>
    </w:p>
    <w:p w14:paraId="1DD7D63E" w14:textId="77777777" w:rsidR="00373D30" w:rsidRDefault="00373D30" w:rsidP="00861461">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На основе нашей дипломной работе предлагается проводить в Государственном автономном профессиональном образовательном учреждении Астраханской области «Астраханский колледж арт-фэшн индустрия» классные часы и родительские собрания, посвящённые психологическим характеристикам вербовочной уязвимости.</w:t>
      </w:r>
    </w:p>
    <w:p w14:paraId="7C42C357" w14:textId="77777777" w:rsidR="00F9169A" w:rsidRDefault="00F9169A" w:rsidP="00861461">
      <w:pPr>
        <w:spacing w:after="0" w:line="360" w:lineRule="auto"/>
        <w:ind w:firstLine="709"/>
        <w:rPr>
          <w:rFonts w:ascii="Times New Roman" w:hAnsi="Times New Roman" w:cs="Times New Roman"/>
          <w:sz w:val="28"/>
          <w:szCs w:val="28"/>
        </w:rPr>
      </w:pPr>
      <w:r>
        <w:rPr>
          <w:rFonts w:ascii="Times New Roman" w:hAnsi="Times New Roman" w:cs="Times New Roman"/>
          <w:sz w:val="28"/>
          <w:szCs w:val="28"/>
        </w:rPr>
        <w:br w:type="page"/>
      </w:r>
    </w:p>
    <w:p w14:paraId="25FAB229" w14:textId="3ACF1D9C" w:rsidR="00D5624A" w:rsidRPr="00BF269D" w:rsidRDefault="00D5624A" w:rsidP="00BF269D">
      <w:pPr>
        <w:pStyle w:val="a3"/>
        <w:spacing w:after="0" w:line="360" w:lineRule="auto"/>
        <w:ind w:left="0" w:firstLine="709"/>
        <w:jc w:val="center"/>
        <w:rPr>
          <w:rFonts w:ascii="Times New Roman" w:hAnsi="Times New Roman" w:cs="Times New Roman"/>
          <w:b/>
          <w:sz w:val="28"/>
          <w:szCs w:val="28"/>
        </w:rPr>
      </w:pPr>
      <w:r w:rsidRPr="00D5624A">
        <w:rPr>
          <w:rFonts w:ascii="Times New Roman" w:hAnsi="Times New Roman" w:cs="Times New Roman"/>
          <w:b/>
          <w:sz w:val="28"/>
          <w:szCs w:val="28"/>
        </w:rPr>
        <w:lastRenderedPageBreak/>
        <w:t>СПИСОК ЛИТЕРАТУРЫ</w:t>
      </w:r>
    </w:p>
    <w:p w14:paraId="1CB1517D"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Алексеева П.С., Прокопьева Н.Ю. Подростковые девиации как замещающий вид поведения // Прикладная юридическая психология. 2016. № 4 (37). С. 61-68.</w:t>
      </w:r>
    </w:p>
    <w:p w14:paraId="598FD6F0" w14:textId="77777777" w:rsidR="00EA6286" w:rsidRDefault="00EA6286" w:rsidP="00F864C3">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Андронникова О.О. Психолого-педагогическое сопровождение личности с виктимной уязвимостью // Развитие человека в современном мире. 2018. № 1. С. 61-68.</w:t>
      </w:r>
    </w:p>
    <w:p w14:paraId="7E35ADAB"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0B1B72">
        <w:rPr>
          <w:rFonts w:ascii="Times New Roman" w:hAnsi="Times New Roman" w:cs="Times New Roman"/>
          <w:sz w:val="28"/>
          <w:szCs w:val="28"/>
        </w:rPr>
        <w:t>Андронникова О.О. Специфика самооценки подростков, склонных к разному типу виктимного поведения // Вестник Владимирского государственного университета им. Александра Григорьевича и Николая Григорьевича Столетовых. Серия: Педагогические и психологические науки. 2020. № 40 (59). С. 114-124.</w:t>
      </w:r>
    </w:p>
    <w:p w14:paraId="6C547C51"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 xml:space="preserve">Бардиер Г. Л., Суханова Н. В. Исследование представлений студентов об экстремизме// Вестник Санкт-Петербургского университета. Сер. 6, 2004, вып. 1 (№ 6). </w:t>
      </w:r>
    </w:p>
    <w:p w14:paraId="003231BB"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Бонкало Т.И., Горбушина О.П., Цыганкова М.Н. Профилактика вовлечения молодежи в деструктивные организации религиозной и этнонационалистической направленности // Системная психология и социология. 2016. № 4 (20). С. 50-59.</w:t>
      </w:r>
    </w:p>
    <w:p w14:paraId="20AA819E"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CB4096">
        <w:rPr>
          <w:rFonts w:ascii="Times New Roman" w:hAnsi="Times New Roman" w:cs="Times New Roman"/>
          <w:sz w:val="28"/>
          <w:szCs w:val="28"/>
        </w:rPr>
        <w:t>Бочанов М.А., Устинович Е.С. Противодействие распространению идеологии экстремизма и терроризма в социальных сетях как одно из важных направлений государственной политики // Известия Юго-Западного государственного университета. Серия: История и право. 2019. Т. 9. № 3. С. 110-119.</w:t>
      </w:r>
    </w:p>
    <w:p w14:paraId="483B4418" w14:textId="77777777" w:rsidR="00EA6286" w:rsidRDefault="00EA6286" w:rsidP="00CB4096">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CB4096">
        <w:rPr>
          <w:rFonts w:ascii="Times New Roman" w:hAnsi="Times New Roman" w:cs="Times New Roman"/>
          <w:sz w:val="28"/>
          <w:szCs w:val="28"/>
        </w:rPr>
        <w:t>Гаевская И.И., Шевелев С.С. К вопросу о проблеме молодежного экстремизма // Электронный сетевой политематический журнал "Научные труды КубГТУ". 2018. № 5. С. 58-65.</w:t>
      </w:r>
    </w:p>
    <w:p w14:paraId="24B02FB3" w14:textId="77777777" w:rsidR="00EA6286" w:rsidRDefault="00EA6286" w:rsidP="00CB4096">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CB4096">
        <w:rPr>
          <w:rFonts w:ascii="Times New Roman" w:hAnsi="Times New Roman" w:cs="Times New Roman"/>
          <w:sz w:val="28"/>
          <w:szCs w:val="28"/>
        </w:rPr>
        <w:t xml:space="preserve">Гогиберидзе Г.М. Профилактика проявлений национально-религиозного экстремизма в детско-подростковой и молодежной среде // Профилактика проявлений экстремизма и терроризма как фактор </w:t>
      </w:r>
      <w:r w:rsidRPr="00CB4096">
        <w:rPr>
          <w:rFonts w:ascii="Times New Roman" w:hAnsi="Times New Roman" w:cs="Times New Roman"/>
          <w:sz w:val="28"/>
          <w:szCs w:val="28"/>
        </w:rPr>
        <w:lastRenderedPageBreak/>
        <w:t>обеспечения социальной безопасности в современной России. материалы Всероссийской научно-практической конференции. 2017. С. 150-159.</w:t>
      </w:r>
    </w:p>
    <w:p w14:paraId="1622BDD9"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Канчурина А. А., Матусевич М. С., Шатровой О. В. Патогенез синдрома заложника//Журнал «Молодой ученый. 2013. № 11. с.765–767</w:t>
      </w:r>
    </w:p>
    <w:p w14:paraId="4DD9DCD0"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Колесников Е.А. Диагностика манипулятивной уязвимости у подростков // Развитие идей В.М. Бехтерева в современной медицине, психологии и педагогике. Сборник статей по итогам проведения Всероссийской научно-практической конференции. 2018. С. 105-108.</w:t>
      </w:r>
    </w:p>
    <w:p w14:paraId="39F8ED22" w14:textId="77777777" w:rsidR="00EA6286" w:rsidRDefault="00EA6286" w:rsidP="00F864C3">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Колесников Е.А. Исследование психологических характеристик подростков, склонных к виктимному поведению в виртуальном пространстве // Вестник Удмуртского университета. Серия Философия. Психология. Педагогика. 2019. Т. 29. № 2. С. 148-159.</w:t>
      </w:r>
    </w:p>
    <w:p w14:paraId="1DADF577" w14:textId="77777777" w:rsidR="00EA6286" w:rsidRDefault="00EA6286" w:rsidP="00CB4096">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CB4096">
        <w:rPr>
          <w:rFonts w:ascii="Times New Roman" w:hAnsi="Times New Roman" w:cs="Times New Roman"/>
          <w:sz w:val="28"/>
          <w:szCs w:val="28"/>
        </w:rPr>
        <w:t>Коробеев А.И., Мальцев А.А. Особенности причинно-мотивационного комплекса вовлечения несовершеннолетних в деятельность террористических организаций // Всероссийский криминологический журнал. 2016. Т. 10. № 1. С. 50-59.</w:t>
      </w:r>
    </w:p>
    <w:p w14:paraId="35AE8DFA"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Кружкова О.В., Воробьева И.В., Никифорова Д.М. Психологические аспекты вовлечения в экстремистские группировки молодежи в среде интернет // Образование и наука. 2016. № 10 (139). С. 66-90.</w:t>
      </w:r>
    </w:p>
    <w:p w14:paraId="04898F0F"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Леус Э.В., Сидорова П. И., Соловьева А. Г. Психологические особенности старших подростков с аддиктивным поведением // Детско-подростковая психиатрия. 2018. № 4. С. 26-31.</w:t>
      </w:r>
    </w:p>
    <w:p w14:paraId="2C41E0C2"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Молодежь в России. 2010: сборник статей / ЮНИСЕФ, Росстат. Москва: Статистика России, 2010. 166 с..</w:t>
      </w:r>
    </w:p>
    <w:p w14:paraId="76582FB1" w14:textId="77777777" w:rsidR="00EA6286" w:rsidRDefault="00EA6286" w:rsidP="00F864C3">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Мусийчук М.В., Яценко Т.В. Виктимность как фактор риска аддиктивного поведения подростков на основе выявления предикторов зависимостей // Общество: социология, психология, педагогика. 2020. № 1 (69). С. 44-51.</w:t>
      </w:r>
    </w:p>
    <w:p w14:paraId="302A8280"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lastRenderedPageBreak/>
        <w:t>Мухина В.С. Возрастная психология: феноменология развития, детство, отрочество. Учебник для студ. вузов. М.: Изд. Центр «Академия», 2004. – 456 с.</w:t>
      </w:r>
    </w:p>
    <w:p w14:paraId="69DD433C"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F864C3">
        <w:rPr>
          <w:rFonts w:ascii="Times New Roman" w:hAnsi="Times New Roman" w:cs="Times New Roman"/>
          <w:sz w:val="28"/>
          <w:szCs w:val="28"/>
        </w:rPr>
        <w:t>Петухов А.Ю., Чупракова Н.С. Формирование манипуляционных уязвимостей в сознании подростков с помощью современных виртуально-коммуникативных средств // Научные ведомости Белгородского государственного университета. Серия: Гуманитарные науки. 2014. № 26 (197). С. 169-176.</w:t>
      </w:r>
    </w:p>
    <w:p w14:paraId="686953B9"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Романова Н.М. Представления студентов о рисках вовлечения личности в криминальную деятельность: фокус-групповое исследование // Известия Саратовского университета. Новая серия. Серия: Философия. Психология. Педагогика. 2018. Т. 18. № 4. С. 439-444.</w:t>
      </w:r>
    </w:p>
    <w:p w14:paraId="2BBDD4DF"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Самойлова М.В., Шумилов С.П., Родермель Т.А., Бокова Е.В., Плеханова Н.П., Меренков В.А. Методика реабилитации детей и подростков, пострадавших от вербовочной деятельности. Методическое пособие. Сургут. гос. ун-т ХМАО-Югры. - Сургут : ИЦ СурГУ, 2016, – 118 с.</w:t>
      </w:r>
    </w:p>
    <w:p w14:paraId="2C9C41BC" w14:textId="77777777" w:rsidR="00EA6286"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CB4096">
        <w:rPr>
          <w:rFonts w:ascii="Times New Roman" w:hAnsi="Times New Roman" w:cs="Times New Roman"/>
          <w:sz w:val="28"/>
          <w:szCs w:val="28"/>
        </w:rPr>
        <w:t>Силуянова Ю.А. Борьба с торговлей детьми в россии: поиски решения проблемы // Государственное управление. Электронный вестник. 2020. № 81. С. 272-296.</w:t>
      </w:r>
    </w:p>
    <w:p w14:paraId="01929128"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Тахохов Б.А. Социально-психологическая характеристика современного студенчества // Вестник Северо-Осетинского государственного университета имени К. Л. Хетагурова. 2014. № 3. С. 157-161.</w:t>
      </w:r>
    </w:p>
    <w:p w14:paraId="6ED7666C" w14:textId="77777777" w:rsidR="00EA6286" w:rsidRPr="003651DB"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Томалинцев В. Н. Новые подходы к исследованию экстремизма// Молодежная галактика. 2006. №1. С. 16-22.</w:t>
      </w:r>
    </w:p>
    <w:p w14:paraId="58813498" w14:textId="77777777" w:rsidR="00EA6286" w:rsidRPr="000B1B72" w:rsidRDefault="00EA6286" w:rsidP="00EE4230">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0B1B72">
        <w:rPr>
          <w:rFonts w:ascii="Times New Roman" w:hAnsi="Times New Roman" w:cs="Times New Roman"/>
          <w:sz w:val="28"/>
          <w:szCs w:val="28"/>
        </w:rPr>
        <w:t>Федеральная служба государственной статистики [Электрон. ресурс]. Режим доступа: http://www.gks.ru/wps/wcm/connect/rosstat_main/rosstat/ru/ (дата обращения 31.08.2020).</w:t>
      </w:r>
    </w:p>
    <w:p w14:paraId="6FCB9E3B" w14:textId="77777777" w:rsidR="00EA6286" w:rsidRDefault="00EA6286" w:rsidP="00AB0D52">
      <w:pPr>
        <w:pStyle w:val="a3"/>
        <w:numPr>
          <w:ilvl w:val="0"/>
          <w:numId w:val="8"/>
        </w:numPr>
        <w:tabs>
          <w:tab w:val="left" w:pos="993"/>
        </w:tabs>
        <w:spacing w:after="0" w:line="360" w:lineRule="auto"/>
        <w:ind w:left="0" w:firstLine="567"/>
        <w:jc w:val="both"/>
        <w:rPr>
          <w:rFonts w:ascii="Times New Roman" w:hAnsi="Times New Roman" w:cs="Times New Roman"/>
          <w:sz w:val="28"/>
          <w:szCs w:val="28"/>
        </w:rPr>
      </w:pPr>
      <w:r w:rsidRPr="003651DB">
        <w:rPr>
          <w:rFonts w:ascii="Times New Roman" w:hAnsi="Times New Roman" w:cs="Times New Roman"/>
          <w:sz w:val="28"/>
          <w:szCs w:val="28"/>
        </w:rPr>
        <w:t xml:space="preserve">Чернова Е.О. Социально-психологические особенности членов подростково-молодежных уличных криминальных группировок как предмет </w:t>
      </w:r>
      <w:r w:rsidRPr="003651DB">
        <w:rPr>
          <w:rFonts w:ascii="Times New Roman" w:hAnsi="Times New Roman" w:cs="Times New Roman"/>
          <w:sz w:val="28"/>
          <w:szCs w:val="28"/>
        </w:rPr>
        <w:lastRenderedPageBreak/>
        <w:t>психологического анализа // Казанский педагогический журнал. 2018. № 6 (131). С. 196-201.</w:t>
      </w:r>
    </w:p>
    <w:p w14:paraId="0A960256" w14:textId="15DFC699" w:rsidR="00D5624A" w:rsidRPr="00D5624A" w:rsidRDefault="00D5624A" w:rsidP="00BF269D">
      <w:pPr>
        <w:spacing w:after="0" w:line="360" w:lineRule="auto"/>
        <w:rPr>
          <w:rFonts w:ascii="Times New Roman" w:hAnsi="Times New Roman" w:cs="Times New Roman"/>
          <w:sz w:val="28"/>
          <w:szCs w:val="28"/>
        </w:rPr>
      </w:pPr>
    </w:p>
    <w:sectPr w:rsidR="00D5624A" w:rsidRPr="00D5624A" w:rsidSect="00861461">
      <w:head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8A158" w14:textId="77777777" w:rsidR="001240EF" w:rsidRDefault="001240EF" w:rsidP="00BC5178">
      <w:pPr>
        <w:spacing w:after="0" w:line="240" w:lineRule="auto"/>
      </w:pPr>
      <w:r>
        <w:separator/>
      </w:r>
    </w:p>
  </w:endnote>
  <w:endnote w:type="continuationSeparator" w:id="0">
    <w:p w14:paraId="381C46A0" w14:textId="77777777" w:rsidR="001240EF" w:rsidRDefault="001240EF" w:rsidP="00BC5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467A5" w14:textId="77777777" w:rsidR="001240EF" w:rsidRDefault="001240EF" w:rsidP="00BC5178">
      <w:pPr>
        <w:spacing w:after="0" w:line="240" w:lineRule="auto"/>
      </w:pPr>
      <w:r>
        <w:separator/>
      </w:r>
    </w:p>
  </w:footnote>
  <w:footnote w:type="continuationSeparator" w:id="0">
    <w:p w14:paraId="6FB9C8D3" w14:textId="77777777" w:rsidR="001240EF" w:rsidRDefault="001240EF" w:rsidP="00BC5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150773"/>
      <w:docPartObj>
        <w:docPartGallery w:val="Page Numbers (Top of Page)"/>
        <w:docPartUnique/>
      </w:docPartObj>
    </w:sdtPr>
    <w:sdtEndPr/>
    <w:sdtContent>
      <w:p w14:paraId="297CB6C9" w14:textId="337618DF" w:rsidR="00A2272C" w:rsidRDefault="00A2272C">
        <w:pPr>
          <w:pStyle w:val="a5"/>
          <w:jc w:val="center"/>
        </w:pPr>
        <w:r>
          <w:fldChar w:fldCharType="begin"/>
        </w:r>
        <w:r>
          <w:instrText>PAGE   \* MERGEFORMAT</w:instrText>
        </w:r>
        <w:r>
          <w:fldChar w:fldCharType="separate"/>
        </w:r>
        <w:r w:rsidR="00A06E03">
          <w:rPr>
            <w:noProof/>
          </w:rPr>
          <w:t>2</w:t>
        </w:r>
        <w:r>
          <w:fldChar w:fldCharType="end"/>
        </w:r>
      </w:p>
    </w:sdtContent>
  </w:sdt>
  <w:p w14:paraId="307D082D" w14:textId="77777777" w:rsidR="00A2272C" w:rsidRDefault="00A2272C">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110F1"/>
    <w:multiLevelType w:val="hybridMultilevel"/>
    <w:tmpl w:val="C91CC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8F33D47"/>
    <w:multiLevelType w:val="hybridMultilevel"/>
    <w:tmpl w:val="CB16A9AA"/>
    <w:lvl w:ilvl="0" w:tplc="D0DAD75E">
      <w:start w:val="1"/>
      <w:numFmt w:val="decimal"/>
      <w:lvlText w:val="%1."/>
      <w:lvlJc w:val="left"/>
      <w:pPr>
        <w:ind w:left="1081" w:hanging="372"/>
      </w:pPr>
      <w:rPr>
        <w:rFonts w:ascii="Times New Roman" w:eastAsia="Calibri"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887DAE"/>
    <w:multiLevelType w:val="hybridMultilevel"/>
    <w:tmpl w:val="534E2776"/>
    <w:lvl w:ilvl="0" w:tplc="D5DC0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389906B3"/>
    <w:multiLevelType w:val="multilevel"/>
    <w:tmpl w:val="59D81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954B01"/>
    <w:multiLevelType w:val="hybridMultilevel"/>
    <w:tmpl w:val="534E2776"/>
    <w:lvl w:ilvl="0" w:tplc="D5DC0B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667E2FFC"/>
    <w:multiLevelType w:val="hybridMultilevel"/>
    <w:tmpl w:val="2F0675D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697593D"/>
    <w:multiLevelType w:val="hybridMultilevel"/>
    <w:tmpl w:val="BA34F2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8CF6FFF"/>
    <w:multiLevelType w:val="hybridMultilevel"/>
    <w:tmpl w:val="A4E218BE"/>
    <w:lvl w:ilvl="0" w:tplc="18E68EB2">
      <w:start w:val="1"/>
      <w:numFmt w:val="decimal"/>
      <w:lvlText w:val="%1."/>
      <w:lvlJc w:val="left"/>
      <w:pPr>
        <w:tabs>
          <w:tab w:val="num" w:pos="2310"/>
        </w:tabs>
        <w:ind w:left="2310" w:hanging="141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num w:numId="1">
    <w:abstractNumId w:val="0"/>
  </w:num>
  <w:num w:numId="2">
    <w:abstractNumId w:val="6"/>
  </w:num>
  <w:num w:numId="3">
    <w:abstractNumId w:val="3"/>
  </w:num>
  <w:num w:numId="4">
    <w:abstractNumId w:val="5"/>
  </w:num>
  <w:num w:numId="5">
    <w:abstractNumId w:val="1"/>
  </w:num>
  <w:num w:numId="6">
    <w:abstractNumId w:val="2"/>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65B"/>
    <w:rsid w:val="00002603"/>
    <w:rsid w:val="00004045"/>
    <w:rsid w:val="00016FB3"/>
    <w:rsid w:val="00024E09"/>
    <w:rsid w:val="0003044E"/>
    <w:rsid w:val="00031DD5"/>
    <w:rsid w:val="000372CE"/>
    <w:rsid w:val="0005558A"/>
    <w:rsid w:val="0006692F"/>
    <w:rsid w:val="000673AD"/>
    <w:rsid w:val="00070FE4"/>
    <w:rsid w:val="000769C9"/>
    <w:rsid w:val="0009347E"/>
    <w:rsid w:val="00094040"/>
    <w:rsid w:val="000A0A6E"/>
    <w:rsid w:val="000B1B72"/>
    <w:rsid w:val="000B1EF9"/>
    <w:rsid w:val="000B35B7"/>
    <w:rsid w:val="000B5979"/>
    <w:rsid w:val="000E43B0"/>
    <w:rsid w:val="000E7442"/>
    <w:rsid w:val="000F22A8"/>
    <w:rsid w:val="000F3D48"/>
    <w:rsid w:val="000F465B"/>
    <w:rsid w:val="001034C2"/>
    <w:rsid w:val="00122270"/>
    <w:rsid w:val="001240EF"/>
    <w:rsid w:val="001340B4"/>
    <w:rsid w:val="00135E78"/>
    <w:rsid w:val="001422E0"/>
    <w:rsid w:val="001475F1"/>
    <w:rsid w:val="00165489"/>
    <w:rsid w:val="001657BA"/>
    <w:rsid w:val="0018039E"/>
    <w:rsid w:val="001A223C"/>
    <w:rsid w:val="001A695D"/>
    <w:rsid w:val="001B4C89"/>
    <w:rsid w:val="001E5C0F"/>
    <w:rsid w:val="001F2F1A"/>
    <w:rsid w:val="001F6457"/>
    <w:rsid w:val="00203E78"/>
    <w:rsid w:val="002063FA"/>
    <w:rsid w:val="00207CD3"/>
    <w:rsid w:val="002101BD"/>
    <w:rsid w:val="00214663"/>
    <w:rsid w:val="00216638"/>
    <w:rsid w:val="002237DC"/>
    <w:rsid w:val="00224192"/>
    <w:rsid w:val="00224DDA"/>
    <w:rsid w:val="00250D46"/>
    <w:rsid w:val="002530A4"/>
    <w:rsid w:val="00257195"/>
    <w:rsid w:val="00257B39"/>
    <w:rsid w:val="00266CBF"/>
    <w:rsid w:val="00292296"/>
    <w:rsid w:val="00294026"/>
    <w:rsid w:val="002A00C0"/>
    <w:rsid w:val="002B69FA"/>
    <w:rsid w:val="002D1368"/>
    <w:rsid w:val="002D3356"/>
    <w:rsid w:val="002F27BE"/>
    <w:rsid w:val="002F34E0"/>
    <w:rsid w:val="002F4ED9"/>
    <w:rsid w:val="003128D7"/>
    <w:rsid w:val="003651DB"/>
    <w:rsid w:val="00373D30"/>
    <w:rsid w:val="00391194"/>
    <w:rsid w:val="00394E49"/>
    <w:rsid w:val="003978D6"/>
    <w:rsid w:val="003C2B3C"/>
    <w:rsid w:val="003C2CD3"/>
    <w:rsid w:val="003D0F58"/>
    <w:rsid w:val="003D29BB"/>
    <w:rsid w:val="003E272E"/>
    <w:rsid w:val="003E64F5"/>
    <w:rsid w:val="003E7B30"/>
    <w:rsid w:val="00417561"/>
    <w:rsid w:val="00425B09"/>
    <w:rsid w:val="00435D91"/>
    <w:rsid w:val="00452B22"/>
    <w:rsid w:val="00487EBB"/>
    <w:rsid w:val="004A2804"/>
    <w:rsid w:val="004B2B89"/>
    <w:rsid w:val="004B5BDD"/>
    <w:rsid w:val="004C446E"/>
    <w:rsid w:val="004D1902"/>
    <w:rsid w:val="004E1BE5"/>
    <w:rsid w:val="004F72CF"/>
    <w:rsid w:val="00511045"/>
    <w:rsid w:val="0051222D"/>
    <w:rsid w:val="00517A6F"/>
    <w:rsid w:val="005238B5"/>
    <w:rsid w:val="00537ABF"/>
    <w:rsid w:val="00546E2B"/>
    <w:rsid w:val="00547E64"/>
    <w:rsid w:val="00554064"/>
    <w:rsid w:val="00557FEC"/>
    <w:rsid w:val="005667B3"/>
    <w:rsid w:val="00596FC5"/>
    <w:rsid w:val="005A0213"/>
    <w:rsid w:val="005A2D23"/>
    <w:rsid w:val="005B043E"/>
    <w:rsid w:val="005C0AFB"/>
    <w:rsid w:val="005C614E"/>
    <w:rsid w:val="005D2C63"/>
    <w:rsid w:val="005D532B"/>
    <w:rsid w:val="005E03D7"/>
    <w:rsid w:val="005E6FD2"/>
    <w:rsid w:val="006452AB"/>
    <w:rsid w:val="006511A4"/>
    <w:rsid w:val="0066357C"/>
    <w:rsid w:val="00665108"/>
    <w:rsid w:val="006727A1"/>
    <w:rsid w:val="00672DFA"/>
    <w:rsid w:val="00674450"/>
    <w:rsid w:val="0067614B"/>
    <w:rsid w:val="0067690A"/>
    <w:rsid w:val="0067799A"/>
    <w:rsid w:val="006A320D"/>
    <w:rsid w:val="006A3B62"/>
    <w:rsid w:val="006A6378"/>
    <w:rsid w:val="006B3995"/>
    <w:rsid w:val="006C5370"/>
    <w:rsid w:val="006C5989"/>
    <w:rsid w:val="006C6D31"/>
    <w:rsid w:val="006D467D"/>
    <w:rsid w:val="006D6659"/>
    <w:rsid w:val="00700D1E"/>
    <w:rsid w:val="00707B1F"/>
    <w:rsid w:val="0071180D"/>
    <w:rsid w:val="007260F4"/>
    <w:rsid w:val="00734C79"/>
    <w:rsid w:val="007508BF"/>
    <w:rsid w:val="007604C3"/>
    <w:rsid w:val="007610D6"/>
    <w:rsid w:val="00765302"/>
    <w:rsid w:val="00770D3E"/>
    <w:rsid w:val="00774B51"/>
    <w:rsid w:val="007815B4"/>
    <w:rsid w:val="007C41BD"/>
    <w:rsid w:val="007D1811"/>
    <w:rsid w:val="007F48AD"/>
    <w:rsid w:val="00806575"/>
    <w:rsid w:val="00844A42"/>
    <w:rsid w:val="00846ECA"/>
    <w:rsid w:val="008500BE"/>
    <w:rsid w:val="008527C4"/>
    <w:rsid w:val="00855039"/>
    <w:rsid w:val="00861461"/>
    <w:rsid w:val="00875179"/>
    <w:rsid w:val="008830E6"/>
    <w:rsid w:val="00886B37"/>
    <w:rsid w:val="00893C26"/>
    <w:rsid w:val="008A2A07"/>
    <w:rsid w:val="008A4A52"/>
    <w:rsid w:val="008A6511"/>
    <w:rsid w:val="008B0B4F"/>
    <w:rsid w:val="008B65A5"/>
    <w:rsid w:val="008D16B7"/>
    <w:rsid w:val="008D24ED"/>
    <w:rsid w:val="008F44A8"/>
    <w:rsid w:val="009114A5"/>
    <w:rsid w:val="00913B0A"/>
    <w:rsid w:val="00915351"/>
    <w:rsid w:val="0091669A"/>
    <w:rsid w:val="00933B04"/>
    <w:rsid w:val="009452C3"/>
    <w:rsid w:val="0095242F"/>
    <w:rsid w:val="009534F9"/>
    <w:rsid w:val="00953580"/>
    <w:rsid w:val="00957AAC"/>
    <w:rsid w:val="009679A8"/>
    <w:rsid w:val="00975106"/>
    <w:rsid w:val="0098352C"/>
    <w:rsid w:val="00993384"/>
    <w:rsid w:val="009B512F"/>
    <w:rsid w:val="009D0D67"/>
    <w:rsid w:val="009D4B83"/>
    <w:rsid w:val="009E0D9D"/>
    <w:rsid w:val="009E0F38"/>
    <w:rsid w:val="009E14F8"/>
    <w:rsid w:val="009E6112"/>
    <w:rsid w:val="009F29C4"/>
    <w:rsid w:val="00A06E03"/>
    <w:rsid w:val="00A07DAE"/>
    <w:rsid w:val="00A12127"/>
    <w:rsid w:val="00A13C3B"/>
    <w:rsid w:val="00A14F3B"/>
    <w:rsid w:val="00A150D8"/>
    <w:rsid w:val="00A2272C"/>
    <w:rsid w:val="00A2400D"/>
    <w:rsid w:val="00A371BD"/>
    <w:rsid w:val="00A41B1A"/>
    <w:rsid w:val="00A439B7"/>
    <w:rsid w:val="00A5301D"/>
    <w:rsid w:val="00A62D02"/>
    <w:rsid w:val="00A63FAD"/>
    <w:rsid w:val="00A741F0"/>
    <w:rsid w:val="00A74865"/>
    <w:rsid w:val="00A74F11"/>
    <w:rsid w:val="00A8557A"/>
    <w:rsid w:val="00A859A6"/>
    <w:rsid w:val="00AA1652"/>
    <w:rsid w:val="00AB0D52"/>
    <w:rsid w:val="00AB1CC5"/>
    <w:rsid w:val="00AB575C"/>
    <w:rsid w:val="00AB686C"/>
    <w:rsid w:val="00B023D8"/>
    <w:rsid w:val="00B32DDC"/>
    <w:rsid w:val="00B43996"/>
    <w:rsid w:val="00B53563"/>
    <w:rsid w:val="00B6425B"/>
    <w:rsid w:val="00B71BF0"/>
    <w:rsid w:val="00B7532A"/>
    <w:rsid w:val="00B75363"/>
    <w:rsid w:val="00B8465B"/>
    <w:rsid w:val="00B94EB5"/>
    <w:rsid w:val="00BA1A73"/>
    <w:rsid w:val="00BA2BD3"/>
    <w:rsid w:val="00BC1C40"/>
    <w:rsid w:val="00BC5178"/>
    <w:rsid w:val="00BD028C"/>
    <w:rsid w:val="00BD1196"/>
    <w:rsid w:val="00BD57C2"/>
    <w:rsid w:val="00BE2D5E"/>
    <w:rsid w:val="00BE46D2"/>
    <w:rsid w:val="00BF10A2"/>
    <w:rsid w:val="00BF269D"/>
    <w:rsid w:val="00BF3170"/>
    <w:rsid w:val="00C03C25"/>
    <w:rsid w:val="00C05790"/>
    <w:rsid w:val="00C1151F"/>
    <w:rsid w:val="00C15E58"/>
    <w:rsid w:val="00C346DE"/>
    <w:rsid w:val="00C41501"/>
    <w:rsid w:val="00C47111"/>
    <w:rsid w:val="00C47B95"/>
    <w:rsid w:val="00C60567"/>
    <w:rsid w:val="00C642A1"/>
    <w:rsid w:val="00C6512A"/>
    <w:rsid w:val="00C72F16"/>
    <w:rsid w:val="00C7565D"/>
    <w:rsid w:val="00C76EB0"/>
    <w:rsid w:val="00C87BE2"/>
    <w:rsid w:val="00C93E33"/>
    <w:rsid w:val="00C970F8"/>
    <w:rsid w:val="00CA1F8E"/>
    <w:rsid w:val="00CA2668"/>
    <w:rsid w:val="00CB4096"/>
    <w:rsid w:val="00CC1479"/>
    <w:rsid w:val="00CC1C75"/>
    <w:rsid w:val="00CC3340"/>
    <w:rsid w:val="00CC7140"/>
    <w:rsid w:val="00CC7C9D"/>
    <w:rsid w:val="00CC7E23"/>
    <w:rsid w:val="00CD100C"/>
    <w:rsid w:val="00CE4E3F"/>
    <w:rsid w:val="00D01248"/>
    <w:rsid w:val="00D04F89"/>
    <w:rsid w:val="00D07066"/>
    <w:rsid w:val="00D10023"/>
    <w:rsid w:val="00D16734"/>
    <w:rsid w:val="00D200A8"/>
    <w:rsid w:val="00D2451E"/>
    <w:rsid w:val="00D3184A"/>
    <w:rsid w:val="00D36CC7"/>
    <w:rsid w:val="00D53D03"/>
    <w:rsid w:val="00D54CF3"/>
    <w:rsid w:val="00D5509E"/>
    <w:rsid w:val="00D5624A"/>
    <w:rsid w:val="00D723B9"/>
    <w:rsid w:val="00D77E75"/>
    <w:rsid w:val="00D935FE"/>
    <w:rsid w:val="00DB0EA6"/>
    <w:rsid w:val="00DC0C98"/>
    <w:rsid w:val="00DC2B52"/>
    <w:rsid w:val="00DC658F"/>
    <w:rsid w:val="00DD784A"/>
    <w:rsid w:val="00E11539"/>
    <w:rsid w:val="00E13547"/>
    <w:rsid w:val="00E21F5A"/>
    <w:rsid w:val="00E358C9"/>
    <w:rsid w:val="00E427AD"/>
    <w:rsid w:val="00E442DB"/>
    <w:rsid w:val="00E44679"/>
    <w:rsid w:val="00E469F1"/>
    <w:rsid w:val="00E618DC"/>
    <w:rsid w:val="00E62199"/>
    <w:rsid w:val="00E629C5"/>
    <w:rsid w:val="00E7571E"/>
    <w:rsid w:val="00E75CFA"/>
    <w:rsid w:val="00EA6286"/>
    <w:rsid w:val="00EB23FD"/>
    <w:rsid w:val="00EB3DF4"/>
    <w:rsid w:val="00EC42AD"/>
    <w:rsid w:val="00EE2C73"/>
    <w:rsid w:val="00EE378E"/>
    <w:rsid w:val="00EE4230"/>
    <w:rsid w:val="00EF498C"/>
    <w:rsid w:val="00F01084"/>
    <w:rsid w:val="00F0507D"/>
    <w:rsid w:val="00F1131B"/>
    <w:rsid w:val="00F12A6F"/>
    <w:rsid w:val="00F14C18"/>
    <w:rsid w:val="00F35607"/>
    <w:rsid w:val="00F61A24"/>
    <w:rsid w:val="00F864C3"/>
    <w:rsid w:val="00F86DA6"/>
    <w:rsid w:val="00F9169A"/>
    <w:rsid w:val="00FA07DE"/>
    <w:rsid w:val="00FA7EAA"/>
    <w:rsid w:val="00FB0463"/>
    <w:rsid w:val="00FC5A36"/>
    <w:rsid w:val="00FE1BF1"/>
    <w:rsid w:val="00FE23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CBF5B"/>
  <w15:docId w15:val="{379F5422-8096-452A-8E97-12E714034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58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3C25"/>
    <w:pPr>
      <w:ind w:left="720"/>
      <w:contextualSpacing/>
    </w:pPr>
  </w:style>
  <w:style w:type="table" w:customStyle="1" w:styleId="TableGrid">
    <w:name w:val="TableGrid"/>
    <w:rsid w:val="009E14F8"/>
    <w:pPr>
      <w:spacing w:after="0" w:line="240" w:lineRule="auto"/>
    </w:pPr>
    <w:rPr>
      <w:rFonts w:eastAsiaTheme="minorEastAsia"/>
      <w:lang w:eastAsia="ru-RU"/>
    </w:rPr>
    <w:tblPr>
      <w:tblCellMar>
        <w:top w:w="0" w:type="dxa"/>
        <w:left w:w="0" w:type="dxa"/>
        <w:bottom w:w="0" w:type="dxa"/>
        <w:right w:w="0" w:type="dxa"/>
      </w:tblCellMar>
    </w:tblPr>
  </w:style>
  <w:style w:type="table" w:styleId="a4">
    <w:name w:val="Table Grid"/>
    <w:basedOn w:val="a1"/>
    <w:uiPriority w:val="39"/>
    <w:rsid w:val="00B71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C517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BC5178"/>
  </w:style>
  <w:style w:type="paragraph" w:styleId="a7">
    <w:name w:val="footer"/>
    <w:basedOn w:val="a"/>
    <w:link w:val="a8"/>
    <w:uiPriority w:val="99"/>
    <w:unhideWhenUsed/>
    <w:rsid w:val="00BC517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BC5178"/>
  </w:style>
  <w:style w:type="paragraph" w:styleId="a9">
    <w:name w:val="Balloon Text"/>
    <w:basedOn w:val="a"/>
    <w:link w:val="aa"/>
    <w:uiPriority w:val="99"/>
    <w:semiHidden/>
    <w:unhideWhenUsed/>
    <w:rsid w:val="00D07066"/>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07066"/>
    <w:rPr>
      <w:rFonts w:ascii="Tahoma" w:hAnsi="Tahoma" w:cs="Tahoma"/>
      <w:sz w:val="16"/>
      <w:szCs w:val="16"/>
    </w:rPr>
  </w:style>
  <w:style w:type="paragraph" w:styleId="ab">
    <w:name w:val="Normal (Web)"/>
    <w:basedOn w:val="a"/>
    <w:uiPriority w:val="99"/>
    <w:unhideWhenUsed/>
    <w:rsid w:val="000E74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c">
    <w:name w:val="Emphasis"/>
    <w:basedOn w:val="a0"/>
    <w:uiPriority w:val="20"/>
    <w:qFormat/>
    <w:rsid w:val="000E7442"/>
    <w:rPr>
      <w:i/>
      <w:iCs/>
    </w:rPr>
  </w:style>
  <w:style w:type="character" w:customStyle="1" w:styleId="2">
    <w:name w:val="Основной текст (2)_"/>
    <w:link w:val="20"/>
    <w:locked/>
    <w:rsid w:val="00846ECA"/>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846ECA"/>
    <w:pPr>
      <w:widowControl w:val="0"/>
      <w:shd w:val="clear" w:color="auto" w:fill="FFFFFF"/>
      <w:spacing w:before="360" w:after="1020" w:line="317" w:lineRule="exact"/>
      <w:jc w:val="center"/>
    </w:pPr>
    <w:rPr>
      <w:rFonts w:ascii="Times New Roman" w:eastAsia="Times New Roman" w:hAnsi="Times New Roman" w:cs="Times New Roman"/>
      <w:sz w:val="28"/>
      <w:szCs w:val="28"/>
    </w:rPr>
  </w:style>
  <w:style w:type="paragraph" w:customStyle="1" w:styleId="p1">
    <w:name w:val="p1"/>
    <w:basedOn w:val="a"/>
    <w:rsid w:val="000B35B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fault">
    <w:name w:val="Default"/>
    <w:rsid w:val="006C6D3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d">
    <w:name w:val="Наташа"/>
    <w:basedOn w:val="a"/>
    <w:rsid w:val="00915351"/>
    <w:pPr>
      <w:suppressAutoHyphens/>
      <w:spacing w:after="0" w:line="360" w:lineRule="auto"/>
      <w:jc w:val="both"/>
    </w:pPr>
    <w:rPr>
      <w:rFonts w:ascii="Times New Roman" w:eastAsia="Times New Roman" w:hAnsi="Times New Roman" w:cs="Times New Roman"/>
      <w:sz w:val="28"/>
      <w:szCs w:val="24"/>
      <w:lang w:eastAsia="ar-SA"/>
    </w:rPr>
  </w:style>
  <w:style w:type="paragraph" w:customStyle="1" w:styleId="ae">
    <w:name w:val="Название"/>
    <w:basedOn w:val="Default"/>
    <w:next w:val="Default"/>
    <w:uiPriority w:val="99"/>
    <w:rsid w:val="00554064"/>
    <w:rPr>
      <w:rFonts w:ascii="Arial" w:hAnsi="Arial" w:cs="Arial"/>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9988219">
      <w:bodyDiv w:val="1"/>
      <w:marLeft w:val="0"/>
      <w:marRight w:val="0"/>
      <w:marTop w:val="0"/>
      <w:marBottom w:val="0"/>
      <w:divBdr>
        <w:top w:val="none" w:sz="0" w:space="0" w:color="auto"/>
        <w:left w:val="none" w:sz="0" w:space="0" w:color="auto"/>
        <w:bottom w:val="none" w:sz="0" w:space="0" w:color="auto"/>
        <w:right w:val="none" w:sz="0" w:space="0" w:color="auto"/>
      </w:divBdr>
    </w:div>
    <w:div w:id="724719033">
      <w:bodyDiv w:val="1"/>
      <w:marLeft w:val="0"/>
      <w:marRight w:val="0"/>
      <w:marTop w:val="0"/>
      <w:marBottom w:val="0"/>
      <w:divBdr>
        <w:top w:val="none" w:sz="0" w:space="0" w:color="auto"/>
        <w:left w:val="none" w:sz="0" w:space="0" w:color="auto"/>
        <w:bottom w:val="none" w:sz="0" w:space="0" w:color="auto"/>
        <w:right w:val="none" w:sz="0" w:space="0" w:color="auto"/>
      </w:divBdr>
    </w:div>
    <w:div w:id="1372266291">
      <w:bodyDiv w:val="1"/>
      <w:marLeft w:val="0"/>
      <w:marRight w:val="0"/>
      <w:marTop w:val="0"/>
      <w:marBottom w:val="0"/>
      <w:divBdr>
        <w:top w:val="none" w:sz="0" w:space="0" w:color="auto"/>
        <w:left w:val="none" w:sz="0" w:space="0" w:color="auto"/>
        <w:bottom w:val="none" w:sz="0" w:space="0" w:color="auto"/>
        <w:right w:val="none" w:sz="0" w:space="0" w:color="auto"/>
      </w:divBdr>
    </w:div>
    <w:div w:id="1492528373">
      <w:bodyDiv w:val="1"/>
      <w:marLeft w:val="0"/>
      <w:marRight w:val="0"/>
      <w:marTop w:val="0"/>
      <w:marBottom w:val="0"/>
      <w:divBdr>
        <w:top w:val="none" w:sz="0" w:space="0" w:color="auto"/>
        <w:left w:val="none" w:sz="0" w:space="0" w:color="auto"/>
        <w:bottom w:val="none" w:sz="0" w:space="0" w:color="auto"/>
        <w:right w:val="none" w:sz="0" w:space="0" w:color="auto"/>
      </w:divBdr>
    </w:div>
    <w:div w:id="1766223750">
      <w:bodyDiv w:val="1"/>
      <w:marLeft w:val="0"/>
      <w:marRight w:val="0"/>
      <w:marTop w:val="0"/>
      <w:marBottom w:val="0"/>
      <w:divBdr>
        <w:top w:val="none" w:sz="0" w:space="0" w:color="auto"/>
        <w:left w:val="none" w:sz="0" w:space="0" w:color="auto"/>
        <w:bottom w:val="none" w:sz="0" w:space="0" w:color="auto"/>
        <w:right w:val="none" w:sz="0" w:space="0" w:color="auto"/>
      </w:divBdr>
    </w:div>
    <w:div w:id="207199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BC5D9-B708-4BF0-B4BE-FBE5157A5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5189</TotalTime>
  <Pages>17</Pages>
  <Words>3496</Words>
  <Characters>19931</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Антонина Пойдина</dc:creator>
  <cp:keywords/>
  <dc:description/>
  <cp:lastModifiedBy>Антонина Пойдина</cp:lastModifiedBy>
  <cp:revision>118</cp:revision>
  <cp:lastPrinted>2020-09-21T16:12:00Z</cp:lastPrinted>
  <dcterms:created xsi:type="dcterms:W3CDTF">2020-03-22T10:05:00Z</dcterms:created>
  <dcterms:modified xsi:type="dcterms:W3CDTF">2021-09-24T12:40:00Z</dcterms:modified>
</cp:coreProperties>
</file>