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Как всё взаимосвязано в природе,</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Разумно и неразделимо!</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Вот ландыши: они не в поле бродят,</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А с тенью лип </w:t>
      </w:r>
      <w:proofErr w:type="gramStart"/>
      <w:r w:rsidRPr="00224E58">
        <w:rPr>
          <w:rFonts w:ascii="Times New Roman" w:eastAsia="Times New Roman" w:hAnsi="Times New Roman" w:cs="Times New Roman"/>
          <w:sz w:val="24"/>
          <w:szCs w:val="24"/>
          <w:lang w:eastAsia="ru-RU"/>
        </w:rPr>
        <w:t>нерасторжимы</w:t>
      </w:r>
      <w:proofErr w:type="gramEnd"/>
      <w:r w:rsidRPr="00224E58">
        <w:rPr>
          <w:rFonts w:ascii="Times New Roman" w:eastAsia="Times New Roman" w:hAnsi="Times New Roman" w:cs="Times New Roman"/>
          <w:sz w:val="24"/>
          <w:szCs w:val="24"/>
          <w:lang w:eastAsia="ru-RU"/>
        </w:rPr>
        <w:t>,</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И с колокольчиком лиловым,</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И с флейтой иволги, и свистом соловьиным,</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И с влажным воздухом медовым.</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Срубите лес и, как в безлунной бездне,</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Всё-всё – до муравьиной кучи,</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До ёжика, до светлячка – исчезнет.</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Над пустошью лишь тени бросят тучи…</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Храните лес, чтоб эхо в нём гудело,</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Чтоб в ручеёк Алёнушка глядела.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0" w:name="_GoBack"/>
      <w:bookmarkEnd w:id="0"/>
      <w:r w:rsidRPr="00224E58">
        <w:rPr>
          <w:rFonts w:ascii="Times New Roman" w:eastAsia="Times New Roman" w:hAnsi="Times New Roman" w:cs="Times New Roman"/>
          <w:sz w:val="24"/>
          <w:szCs w:val="24"/>
          <w:lang w:eastAsia="ru-RU"/>
        </w:rPr>
        <w:t xml:space="preserve">Н. </w:t>
      </w:r>
      <w:proofErr w:type="spellStart"/>
      <w:r w:rsidRPr="00224E58">
        <w:rPr>
          <w:rFonts w:ascii="Times New Roman" w:eastAsia="Times New Roman" w:hAnsi="Times New Roman" w:cs="Times New Roman"/>
          <w:sz w:val="24"/>
          <w:szCs w:val="24"/>
          <w:lang w:eastAsia="ru-RU"/>
        </w:rPr>
        <w:t>Жоговолева</w:t>
      </w:r>
      <w:proofErr w:type="spellEnd"/>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Экология - популярное слово нашего времени.  Сегодня трудно найти человека, не слышавшего его. </w:t>
      </w:r>
      <w:proofErr w:type="gramStart"/>
      <w:r w:rsidRPr="00224E58">
        <w:rPr>
          <w:rFonts w:ascii="Times New Roman" w:eastAsia="Times New Roman" w:hAnsi="Times New Roman" w:cs="Times New Roman"/>
          <w:sz w:val="24"/>
          <w:szCs w:val="24"/>
          <w:lang w:eastAsia="ru-RU"/>
        </w:rPr>
        <w:t>Экология – наука, которая исследует, как живые существа связаны со всем тем, что их окружает, например,  растение -  с воздухом, водой, животными и человеком;  животные  -  с воздухом и водой, с другими животными, с растениями, человеком.</w:t>
      </w:r>
      <w:proofErr w:type="gramEnd"/>
      <w:r w:rsidRPr="00224E58">
        <w:rPr>
          <w:rFonts w:ascii="Times New Roman" w:eastAsia="Times New Roman" w:hAnsi="Times New Roman" w:cs="Times New Roman"/>
          <w:sz w:val="24"/>
          <w:szCs w:val="24"/>
          <w:lang w:eastAsia="ru-RU"/>
        </w:rPr>
        <w:t xml:space="preserve"> Экология изучает и то, как люди, связаны с окружающей их природой (как они зависят от природы, как влияют на неё). Современный человек должен задуматься об отношениях между обществом и окружающей действительностью. В наше время  сложилась ситуация, когда становится недопустимой деятельность в природе без знаний о возможных последствиях её. Поэтому решение экологических проблем требует, прежде всего, изменения мышления людей. Эти качества нужно закладывать с детства, развивать  и закреплять в школе.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Экологическое воспитание  - одно из главных направлений воспитательной системы в школе. Любовь к природе, бережное отношение к ней  приходят не сразу. </w:t>
      </w:r>
      <w:proofErr w:type="gramStart"/>
      <w:r w:rsidRPr="00224E58">
        <w:rPr>
          <w:rFonts w:ascii="Times New Roman" w:eastAsia="Times New Roman" w:hAnsi="Times New Roman" w:cs="Times New Roman"/>
          <w:sz w:val="24"/>
          <w:szCs w:val="24"/>
          <w:lang w:eastAsia="ru-RU"/>
        </w:rPr>
        <w:t xml:space="preserve">Это результат целенаправленной  длительной работы при изучении природы на уроках, во внеклассной работе  и во внеурочной  деятельности, вовлечение учащихся в посильное участие в дело охраны природы (размножение и выращивание комнатных растений в школе и дома, работа на пришкольном опытном участке, заготовка корма для птиц и т.д.)  с применением системно - </w:t>
      </w:r>
      <w:proofErr w:type="spellStart"/>
      <w:r w:rsidRPr="00224E58">
        <w:rPr>
          <w:rFonts w:ascii="Times New Roman" w:eastAsia="Times New Roman" w:hAnsi="Times New Roman" w:cs="Times New Roman"/>
          <w:sz w:val="24"/>
          <w:szCs w:val="24"/>
          <w:lang w:eastAsia="ru-RU"/>
        </w:rPr>
        <w:t>деятельностного</w:t>
      </w:r>
      <w:proofErr w:type="spellEnd"/>
      <w:r w:rsidRPr="00224E58">
        <w:rPr>
          <w:rFonts w:ascii="Times New Roman" w:eastAsia="Times New Roman" w:hAnsi="Times New Roman" w:cs="Times New Roman"/>
          <w:sz w:val="24"/>
          <w:szCs w:val="24"/>
          <w:lang w:eastAsia="ru-RU"/>
        </w:rPr>
        <w:t xml:space="preserve"> подхода.</w:t>
      </w:r>
      <w:proofErr w:type="gramEnd"/>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«Нужно, чтобы дети, по возможности, учились самостоятельно, а учитель руководил этим самостоятельным процессом и давал для него материал» — слова К.Д. Ушинского отражают суть урока современного типа, в основе которого заложен принцип системно-</w:t>
      </w:r>
      <w:proofErr w:type="spellStart"/>
      <w:r w:rsidRPr="00224E58">
        <w:rPr>
          <w:rFonts w:ascii="Times New Roman" w:eastAsia="Times New Roman" w:hAnsi="Times New Roman" w:cs="Times New Roman"/>
          <w:sz w:val="24"/>
          <w:szCs w:val="24"/>
          <w:lang w:eastAsia="ru-RU"/>
        </w:rPr>
        <w:t>деятельностного</w:t>
      </w:r>
      <w:proofErr w:type="spellEnd"/>
      <w:r w:rsidRPr="00224E58">
        <w:rPr>
          <w:rFonts w:ascii="Times New Roman" w:eastAsia="Times New Roman" w:hAnsi="Times New Roman" w:cs="Times New Roman"/>
          <w:sz w:val="24"/>
          <w:szCs w:val="24"/>
          <w:lang w:eastAsia="ru-RU"/>
        </w:rPr>
        <w:t xml:space="preserve"> подхода. Учитель призван осуществлять скрытое управление процессом обучения, быть вдохновителем учащихся.</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 Рассматривая младший школьный возраст, как ценный этап в развитии экологической культуры личности, формировании компетентности  современного школьника выделяют основные показатели проявления нравственно-экологической позиции личности:</w:t>
      </w:r>
    </w:p>
    <w:p w:rsidR="00224E58" w:rsidRPr="00224E58" w:rsidRDefault="00224E58" w:rsidP="00224E5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усвоения норм и правил взаимодействия с окружающим миром;</w:t>
      </w:r>
    </w:p>
    <w:p w:rsidR="00224E58" w:rsidRPr="00224E58" w:rsidRDefault="00224E58" w:rsidP="00224E5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наличие потребности в приобретении экологических знаний, ориентация на практическое применение их;</w:t>
      </w:r>
    </w:p>
    <w:p w:rsidR="00224E58" w:rsidRPr="00224E58" w:rsidRDefault="00224E58" w:rsidP="00224E5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потребность в общении с природой, проявление положительных чувств;</w:t>
      </w:r>
    </w:p>
    <w:p w:rsidR="00224E58" w:rsidRPr="00224E58" w:rsidRDefault="00224E58" w:rsidP="00224E5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умение видеть и понимать прекрасное, потребность самовыражения в творческой деятельности;</w:t>
      </w:r>
    </w:p>
    <w:p w:rsidR="00224E58" w:rsidRPr="00224E58" w:rsidRDefault="00224E58" w:rsidP="00224E5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проявление инициативы в решении экологических проблем своего ближайшего окружения</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Основной задачей экологического образования является не столько усвоение экологических знаний, сколько обучение решению экологических проблем, которое должно быть направлено на достижение конкретных положительных изменений в состоянии окружающей среды.  Я считаю, что экологическое  воспитание надо начинать с того момента, когда ребенок стал понимать человеческую речь. Наблюдая за миром  природы вместе с детьми, взрослым очень важно показать  все стороны своих взаимоотношений с природой, чтобы, общаясь с ней, дети учились видеть прекрасное в </w:t>
      </w:r>
      <w:proofErr w:type="gramStart"/>
      <w:r w:rsidRPr="00224E58">
        <w:rPr>
          <w:rFonts w:ascii="Times New Roman" w:eastAsia="Times New Roman" w:hAnsi="Times New Roman" w:cs="Times New Roman"/>
          <w:sz w:val="24"/>
          <w:szCs w:val="24"/>
          <w:lang w:eastAsia="ru-RU"/>
        </w:rPr>
        <w:t>обычном</w:t>
      </w:r>
      <w:proofErr w:type="gramEnd"/>
      <w:r w:rsidRPr="00224E58">
        <w:rPr>
          <w:rFonts w:ascii="Times New Roman" w:eastAsia="Times New Roman" w:hAnsi="Times New Roman" w:cs="Times New Roman"/>
          <w:sz w:val="24"/>
          <w:szCs w:val="24"/>
          <w:lang w:eastAsia="ru-RU"/>
        </w:rPr>
        <w:t>,  бережно относиться  к родной природе. Что ждет нас в будущем, если не перестанем беспечно относиться к природе и к тому, что она нам дает? Выживет ли человек, если лишится самого дорогого и необходимого? Экологический кризис коснулся всех стран и народов, всем нам придется неизбежно принимать меры, чтобы сохранить  нашу прекрасную планету.</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Ранний возраст – это-то время, когда родители, воспитатели детских дошкольных учреждений и учителя начальных классов могут повлиять на формирование культуры отношений в системе «человек - окружающая среда».  Ответственное отношение  человека к природе  формируется в процессе непосредственного общения с природой, очень важен </w:t>
      </w:r>
      <w:proofErr w:type="spellStart"/>
      <w:r w:rsidRPr="00224E58">
        <w:rPr>
          <w:rFonts w:ascii="Times New Roman" w:eastAsia="Times New Roman" w:hAnsi="Times New Roman" w:cs="Times New Roman"/>
          <w:sz w:val="24"/>
          <w:szCs w:val="24"/>
          <w:lang w:eastAsia="ru-RU"/>
        </w:rPr>
        <w:t>компетентностный</w:t>
      </w:r>
      <w:proofErr w:type="spellEnd"/>
      <w:r w:rsidRPr="00224E58">
        <w:rPr>
          <w:rFonts w:ascii="Times New Roman" w:eastAsia="Times New Roman" w:hAnsi="Times New Roman" w:cs="Times New Roman"/>
          <w:sz w:val="24"/>
          <w:szCs w:val="24"/>
          <w:lang w:eastAsia="ru-RU"/>
        </w:rPr>
        <w:t xml:space="preserve"> подход педагога в формировании экологической культуры ребёнка.  Родная природа – замечательный источник, из которого ребенок узнаёт много нового и интересного, получает разнообразные знания и впечатления. Интерес к окружающим объектам живой природы проявляется очень рано. Дети замечают всё: трудолюбивого муравья на лесной тропинке, крохотного жучка в густой траве, гусеницу, ползущую по стеблю цветка.  Внимание их привлекают сезонные изменения в природе, многообразие звуков и запахов. Они открывают для себя новый мир: стараются все потрогать руками, рассмотреть, понюхать, попробовать на вкус. Дети должны понять, что человек – это часть природы. Мы зависимы от природы, а бездумные решения некоторых людей приводят к серьёзным последствиям, и поэтому, прежде чем принять важное решение, касающееся изменений в природе, нужно просчитать, какие будут последствия.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В одном из  стихотворений  </w:t>
      </w:r>
      <w:proofErr w:type="spellStart"/>
      <w:r w:rsidRPr="00224E58">
        <w:rPr>
          <w:rFonts w:ascii="Times New Roman" w:eastAsia="Times New Roman" w:hAnsi="Times New Roman" w:cs="Times New Roman"/>
          <w:sz w:val="24"/>
          <w:szCs w:val="24"/>
          <w:lang w:eastAsia="ru-RU"/>
        </w:rPr>
        <w:t>И.Мазнина</w:t>
      </w:r>
      <w:proofErr w:type="spellEnd"/>
      <w:r w:rsidRPr="00224E58">
        <w:rPr>
          <w:rFonts w:ascii="Times New Roman" w:eastAsia="Times New Roman" w:hAnsi="Times New Roman" w:cs="Times New Roman"/>
          <w:sz w:val="24"/>
          <w:szCs w:val="24"/>
          <w:lang w:eastAsia="ru-RU"/>
        </w:rPr>
        <w:t xml:space="preserve"> есть такие замечательные слова: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Давайте будем к тому стремиться,</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Чтоб нас любили и зверь, и птица.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И доверяли повсюду нам,</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Как самым верным своим друзьям!</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Давайте будем беречь планету.</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 xml:space="preserve">Во всей Вселенной похожей </w:t>
      </w:r>
      <w:proofErr w:type="gramStart"/>
      <w:r w:rsidRPr="00224E58">
        <w:rPr>
          <w:rFonts w:ascii="Times New Roman" w:eastAsia="Times New Roman" w:hAnsi="Times New Roman" w:cs="Times New Roman"/>
          <w:sz w:val="24"/>
          <w:szCs w:val="24"/>
          <w:lang w:eastAsia="ru-RU"/>
        </w:rPr>
        <w:t>нету</w:t>
      </w:r>
      <w:proofErr w:type="gramEnd"/>
      <w:r w:rsidRPr="00224E58">
        <w:rPr>
          <w:rFonts w:ascii="Times New Roman" w:eastAsia="Times New Roman" w:hAnsi="Times New Roman" w:cs="Times New Roman"/>
          <w:sz w:val="24"/>
          <w:szCs w:val="24"/>
          <w:lang w:eastAsia="ru-RU"/>
        </w:rPr>
        <w:t>.</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Во всей Вселенной совсем одна,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Что будет делать без нас она?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На  уроках окружающего мира, рассматриваются связи  между неживой и живой природой,  между растениями и  животными, между природой  и  человеком.  Без этого трудно представить возможные последствия вмешательства человека в  природные  процессы, невозможно формирование экологической культуры младших школьников. Между животными  разных видов особенно хорошо прослеживаются пищевые связи, например,   при распределении гнездовой или охотничьей территории очень важна забота взрослых животных о потомстве. Существуют связи между грибами, растениями и животными.  Растущие  в  лесу грибы своей подземной частью - грибницей срастаются с корнями деревьев,  кустарников, некоторых трав. Благодаря этому, грибы получают от растений органические питательные вещества,  растения от грибов - воду, с растворимыми  в ней минеральными солями.  Некоторые животные питаются грибами и лечатся ими.</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Связи между неживой и живой природой проявляются в лесу,  на лугу, в водоеме, в болоте, в поле и называются природным сообществом.  Очень большое значение имеет раскрытие связей между человеком и природой.  Человек - часть природы, он  неотделим  от  нее. Связь между человеком и природой проявляется в материальной и духовной жизни людей. Воздействие человека на природу может быть положительным (охрана природы) и отрицательным (загрязнение воздуха,  воды,  уничтожение  растений, животных  и  другое). Это и сбор дикорастущих растений на букеты,  истребление животных на охоте, нарушение местообитания живых организмов. Загрязнение воды в реке приводит к гибели рыб, вырубка  старых дуплистых деревьев ведет к уменьшению численности птиц, живущих в дуплах. Из этого следует, что воспитание, основанное на раскрытии конкретных экологических связей, поможет ученикам усваивать правила и нормы поведения в природе. Изучение экологических  связей,  способствует   повышению экологической культуры школьников, воспитанию ответственного отношения к природе.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Воспитывая экологическую культуру личности младшего школьника, я применяю в своей работе  информационные, игровые, проектные и исследовательские технологии. В начальной школе игровые технологии -  очень важный вид деятельности. Играя, обучающиеся осваивают и закрепляют сложные понятия,  формируя умения и навыки непроизвольно.  Мы  с детьми с удовольствием ходим   на прогулку под общим названием «По тропинке в лес пойдём». Отдых на природе - увлекательный и интересный, веселый и эмоциональный, полезный. На свежем воздухе ребята читают стихи о природе, сами  загадывают загадки или отвечают на вопросы учителя. Все  вместе играем в подвижные игры, рассматриваем насекомых, птиц, растения, учимся наблюдать и сравнивать.  Зимой мы совершаем лыжные соревнования «Звонкая лыжня» и лыжные прогулки «В царство Деда Мороза». Во время прогулок мы наблюдаем за зимующими птицами, рассматриваем следы на снегу, что интересно и  поучительно.  Пребывание детей  на свежем воздухе и движение полезно для  здоровья. Это важный этап в формировании здорового образа жизни младших школьников.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Познавательные игры развивают любознательность, интеллект и творческие способности детей, их можно проводить и на природе и в помещении. На природе была проведена познавательная игра «Зелёная аптека», где сразу и рассмотрели некоторые лекарственные растения. Дети  поделились собственным опытом и знаниями о  лекарственных растениях. Интеллектуально – познавательные игры «Тропой туриста», «О больших и маленьких», «Птицы – наши друзья», «Юные экологи» позволяют показать свои знания и узнать много нового.</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 xml:space="preserve">         Викторина - одна из форм экологического воспитания. Вопросы составляю  на основе сведений о природных объектах и явлениях. Для достижения успеха необходимы знания по экологии, в области окружающего мира и, конечно, общая эрудиция.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На уроках, классных часах  и во внеурочной деятельности очень часто применяю занимательный материал: кроссворды, шифровки, загадки, ребусы.  Провожу конкурсы  загадок, рисунков на различные темы.     Использование занимательного материала на экологическую тему помогает активизировать познавательную активность, наблюдательность, внимание, мышление, развивает творческое воображение ребёнка, повышает его экологическую культуру. Для создания проблемных ситуаций, которые разрешаем с детьми, предлагаю такие вопросы:</w:t>
      </w:r>
    </w:p>
    <w:p w:rsidR="00224E58" w:rsidRPr="00224E58" w:rsidRDefault="00224E58" w:rsidP="00224E5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Вы путешествовали по лесу и случайно на тропинке увидели выпавшего из гнезда птенца.  Как вы поступите? Почему?</w:t>
      </w:r>
    </w:p>
    <w:p w:rsidR="00224E58" w:rsidRPr="00224E58" w:rsidRDefault="00224E58" w:rsidP="00224E5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На лесной поляне вы увидели красивые, ярко цветущие растения. Как вы поступите? Почему?</w:t>
      </w:r>
    </w:p>
    <w:p w:rsidR="00224E58" w:rsidRPr="00224E58" w:rsidRDefault="00224E58" w:rsidP="00224E5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После отдыха в лесу вы собираетесь домой. Как поступить с накопившимся мусором? Почему?</w:t>
      </w:r>
    </w:p>
    <w:p w:rsidR="00224E58" w:rsidRPr="00224E58" w:rsidRDefault="00224E58" w:rsidP="00224E5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Огромный вред природе наносят пожары. Страшен пожар в лесу. Гибнут растения, звери, птицы. Иногда пожары возникают от удара молнии, но чаще – из-за неосторожного обращения человека с огнём. Можно ли разводить в лесу костры? Почему нельзя?</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Вместе с ребятами мы разработали  «Правила юных друзей природы»:</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ломай деревья и кустарники, не ломай травянистые растения;</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сбивай грибы, даже несъедобные;</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обрывай паутину, не убивай паучков;</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распугивай птичьи стаи;</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лови диких зверей и птиц, не уноси их домой;</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шуми в лесу, в парке, шумом ты отпугнёшь животных, помешаешь им. А сам увидишь и услышишь гораздо меньше;</w:t>
      </w:r>
    </w:p>
    <w:p w:rsidR="00224E58" w:rsidRPr="00224E58" w:rsidRDefault="00224E58" w:rsidP="00224E5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Не подходи к птичьим гнёздам и не трогай их и т.д.</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Использую экологические рассказы – загадки. В них описание поведения  ребят на природе. Сами ученики отмечают ошибки в поведении школьников. Ребята объясняют, почему нельзя себя так вести. Например, почему нельзя сбивать, топтать грибы, убивать змей, жаб, лягушек и т.д. Почему бабочки не могут жить без цветов?  Почему цветы не могут жить без бабочек? Читаю стихи или рассказы на экологическую тему, например, стихотворение </w:t>
      </w:r>
      <w:proofErr w:type="spellStart"/>
      <w:r w:rsidRPr="00224E58">
        <w:rPr>
          <w:rFonts w:ascii="Times New Roman" w:eastAsia="Times New Roman" w:hAnsi="Times New Roman" w:cs="Times New Roman"/>
          <w:sz w:val="24"/>
          <w:szCs w:val="24"/>
          <w:lang w:eastAsia="ru-RU"/>
        </w:rPr>
        <w:t>Г.Ладонщикова</w:t>
      </w:r>
      <w:proofErr w:type="spellEnd"/>
      <w:r w:rsidRPr="00224E58">
        <w:rPr>
          <w:rFonts w:ascii="Times New Roman" w:eastAsia="Times New Roman" w:hAnsi="Times New Roman" w:cs="Times New Roman"/>
          <w:sz w:val="24"/>
          <w:szCs w:val="24"/>
          <w:lang w:eastAsia="ru-RU"/>
        </w:rPr>
        <w:t xml:space="preserve"> «Дикарь в лесу». После прослушивания  дети рассказывают, какие ошибки совершил человек, что он не знает.</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Использую иллюстрации на экологическую тему. Например, на какой иллюстрации дети ведут себя правильно, а на какой нет?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Ребята с удовольствием участвуют в поиске ответов на задания:</w:t>
      </w:r>
    </w:p>
    <w:p w:rsidR="00224E58" w:rsidRPr="00224E58" w:rsidRDefault="00224E58" w:rsidP="00224E5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узнай и расскажи (детям нужно найти материал  о стрекозе, муравье, как делают гнезда ласточка, стриж, дикая утка, и рассказать детям на уроке или мероприятии);</w:t>
      </w:r>
    </w:p>
    <w:p w:rsidR="00224E58" w:rsidRPr="00224E58" w:rsidRDefault="00224E58" w:rsidP="00224E5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вести из сада и огорода (одна - две жабы может полностью очистить от слизней огород и т.д.);</w:t>
      </w:r>
    </w:p>
    <w:p w:rsidR="00224E58" w:rsidRPr="00224E58" w:rsidRDefault="00224E58" w:rsidP="00224E5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знаете ли вы (самый сильный из насекомых жук-носорог, сам весом 14г может тащить груз в 1кг 580г?)</w:t>
      </w:r>
    </w:p>
    <w:p w:rsidR="00224E58" w:rsidRPr="00224E58" w:rsidRDefault="00224E58" w:rsidP="00224E5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знаете ли вы (пчела, чтобы собрать 100г мёда, должна облететь 1000000 цветков)</w:t>
      </w:r>
    </w:p>
    <w:p w:rsidR="00224E58" w:rsidRPr="00224E58" w:rsidRDefault="00224E58" w:rsidP="00224E5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 xml:space="preserve">подумай (почему многие растения не оставят потомства, если ребята будут ловить насекомых).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Дети приготовили книжки-малышки на тему «Берегите растения и животных». В них нарисовали редкие растения и животных, а также нарисовали знаки к «Правилам юных друзей природы».</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В рамках внеурочной деятельности по ФГОС НОО  в классе ведётся работа по  формированию у детей бережного отношения к природе, воспитанию нравственной культуры, обогащению представлений о добре и зле, формированию опыта разумного и гуманного поведения в природе, а так же усвоению новых знаний об оказании помощи природе. Работа строится таким образом, чтобы в процессе экологического воспитания осуществлялось комплексное воздействие на интеллектуальную, эмоциональную и волевую сферу ребенка, т.е. предполагает наличие познавательных, познавательно-развлекательных, исследовательских, благотворительных, и практических мероприятий.  В  работу включен материал, который заставляет детей чувствовать себя непосредственными защитниками природы, принимать те или иные решения, способствует проявлению их эмоционально-волевых качеств.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w:t>
      </w:r>
      <w:proofErr w:type="gramStart"/>
      <w:r w:rsidRPr="00224E58">
        <w:rPr>
          <w:rFonts w:ascii="Times New Roman" w:eastAsia="Times New Roman" w:hAnsi="Times New Roman" w:cs="Times New Roman"/>
          <w:sz w:val="24"/>
          <w:szCs w:val="24"/>
          <w:lang w:eastAsia="ru-RU"/>
        </w:rPr>
        <w:t>Обучающимся</w:t>
      </w:r>
      <w:proofErr w:type="gramEnd"/>
      <w:r w:rsidRPr="00224E58">
        <w:rPr>
          <w:rFonts w:ascii="Times New Roman" w:eastAsia="Times New Roman" w:hAnsi="Times New Roman" w:cs="Times New Roman"/>
          <w:sz w:val="24"/>
          <w:szCs w:val="24"/>
          <w:lang w:eastAsia="ru-RU"/>
        </w:rPr>
        <w:t xml:space="preserve"> необходимо получать знания переходящие в качество и норму жизни. Они должны осознавать необходимость сохранения природы, своего здоровья и окружающих. Осознание должно обязательно произойти через практическую деятельность (практические работы, экологические акции, разработка и реализация экологических проектов).  Обучающиеся с удовольствием принимают участие в проектной деятельности школы, класса. Наблюдаем за поведением птиц, смотрим, что из предложенного  птицы клюют лучше, какие птицы чаще прилетают на кормушку, в какую погоду, как себя ведут. Все эти сведения мы зафиксировали, и в дальнейшем использовали  в  проекте  о зимующих птицах. Проект «Зимующие птицы нашего края» осуществлялся в зимнее время. С помощью родителей ребята изготовили и повесили  кормушки. В процессе дети наблюдали за птицами, прилетающими к кормушкам, засыпали разный корм для птиц, делали выводы. Чаще всего к нам на кормушку прилетают синички и воробьи. Они охотно поедают зерно, крупу, крошки хлеба, а синички и кусочки сала. Для всех живых существ зима – трудное время. И для птиц тоже. Поэтому, птички благодарны людям за то, что они подкармливают их зимой, а весной и летом они принесут нам огромную пользу, будут очищать наши сады и огороды от вредителей.</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Действительно, значимость исследовательской и проектной деятельности велика. Исследования открывают возможности формирования собственного жизненного опыта ребёнка по взаимодействию с окружающим миром, выводят педагогический процесс в окружающий мир, природную и социальную среду. Исследовательская деятельность нацелена на результат, помогает обобщить знания и умения  ребёнка, способствует их практическому применению во взаимодействии с окружающим; стимулирует потребность ребёнка в самореализации, самовыражении; реализует принцип сотрудничества детей и взрослых.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Наблюдения в природе играют особую роль в формировании положительного отношения школьников к природе, оказывают глубокое воздействие на всестороннее развитие личности ребенка. Ребята участвуют в экологических акциях: «Покормите птиц!», «Чистая улица», «Чистый  двор», «Посади дерево». В акции «Посади дерево» дети принимают участие вместе с родителями. Подросшие деревья будут радовать жителей  прохладой в жаркий день, своей красотой и полезными ягодами,  (например, рябина и черёмуха). В своих садах и огородах ребята помогают ухаживать за культурными плодовыми деревьями и кустарниками. Благодаря стараниям местных жителей, наше село богато зелёными насаждениями.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 xml:space="preserve">     Все  виды деятельности, которые я использую,  развивают коммуникативные универсальные  учебные действия: содействие и сотрудничество выступают как реальная деятельность, внутри которой совершаются процессы психического развития и становления личности, а также регулятивные </w:t>
      </w:r>
      <w:proofErr w:type="spellStart"/>
      <w:r w:rsidRPr="00224E58">
        <w:rPr>
          <w:rFonts w:ascii="Times New Roman" w:eastAsia="Times New Roman" w:hAnsi="Times New Roman" w:cs="Times New Roman"/>
          <w:sz w:val="24"/>
          <w:szCs w:val="24"/>
          <w:lang w:eastAsia="ru-RU"/>
        </w:rPr>
        <w:t>ууд</w:t>
      </w:r>
      <w:proofErr w:type="spellEnd"/>
      <w:r w:rsidRPr="00224E58">
        <w:rPr>
          <w:rFonts w:ascii="Times New Roman" w:eastAsia="Times New Roman" w:hAnsi="Times New Roman" w:cs="Times New Roman"/>
          <w:sz w:val="24"/>
          <w:szCs w:val="24"/>
          <w:lang w:eastAsia="ru-RU"/>
        </w:rPr>
        <w:t xml:space="preserve"> - начинать выполнять действия и заканчивать их в требуемый момент.</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Одно из важнейших познавательных универсальных действий – умение решать проблемы и задачи.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bookmarkStart w:id="1" w:name="h.gjdgxs"/>
      <w:bookmarkEnd w:id="1"/>
      <w:r w:rsidRPr="00224E58">
        <w:rPr>
          <w:rFonts w:ascii="Times New Roman" w:eastAsia="Times New Roman" w:hAnsi="Times New Roman" w:cs="Times New Roman"/>
          <w:sz w:val="24"/>
          <w:szCs w:val="24"/>
          <w:lang w:eastAsia="ru-RU"/>
        </w:rPr>
        <w:t>   Личностные универсальные учебные действия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    Я считаю, что воспитание экологической культуры реализуется  через систему занятий, внеклассных мероприятий, через внеурочную деятельность и индивидуальную  работу  с </w:t>
      </w:r>
      <w:proofErr w:type="gramStart"/>
      <w:r w:rsidRPr="00224E58">
        <w:rPr>
          <w:rFonts w:ascii="Times New Roman" w:eastAsia="Times New Roman" w:hAnsi="Times New Roman" w:cs="Times New Roman"/>
          <w:sz w:val="24"/>
          <w:szCs w:val="24"/>
          <w:lang w:eastAsia="ru-RU"/>
        </w:rPr>
        <w:t>обучающимися</w:t>
      </w:r>
      <w:proofErr w:type="gramEnd"/>
      <w:r w:rsidRPr="00224E58">
        <w:rPr>
          <w:rFonts w:ascii="Times New Roman" w:eastAsia="Times New Roman" w:hAnsi="Times New Roman" w:cs="Times New Roman"/>
          <w:sz w:val="24"/>
          <w:szCs w:val="24"/>
          <w:lang w:eastAsia="ru-RU"/>
        </w:rPr>
        <w:t xml:space="preserve">. Занимаясь изучением экологических проблем, дети стали  более внимательными  к объектам окружающего мира,  часто рассказывают о своих наблюдениях за жизнью растений, животных, любуются растениями, но не срывают их, любят делать зарисовки природных объектов, стараются выполнять правила поведения в природе и контролировать свои поступки, чтобы не причинить вреда окружающей среде. Мир вокруг нас – от морей и озёр до холмов и гор, от самых глубоких корней до вершин деревьев, от крупных зверей до микроскопических организмов – объединён многочисленными связями. Некоторые из них очевидны, другие незаметны, но от этого не менее важны. Экология изучает взаимоотношения в природе во всём её разнообразии. Понимая природу, мы можем сохранить её для потомков, которые будут радоваться чистым озёрам, густым лесам, цветущим лугам – всему прекрасному разнообразию нашего мира.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Используемая  литература:</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Алексеев С. В., Симонова Л. В. Идея целостности в системе экологического образования младших школьников.// НШ. - 1999. - №1.</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24E58">
        <w:rPr>
          <w:rFonts w:ascii="Times New Roman" w:eastAsia="Times New Roman" w:hAnsi="Times New Roman" w:cs="Times New Roman"/>
          <w:sz w:val="24"/>
          <w:szCs w:val="24"/>
          <w:lang w:eastAsia="ru-RU"/>
        </w:rPr>
        <w:t>Климцова</w:t>
      </w:r>
      <w:proofErr w:type="spellEnd"/>
      <w:r w:rsidRPr="00224E58">
        <w:rPr>
          <w:rFonts w:ascii="Times New Roman" w:eastAsia="Times New Roman" w:hAnsi="Times New Roman" w:cs="Times New Roman"/>
          <w:sz w:val="24"/>
          <w:szCs w:val="24"/>
          <w:lang w:eastAsia="ru-RU"/>
        </w:rPr>
        <w:t xml:space="preserve"> Т. А. Экология в начальной школе. // НШ. - 2000. №6.</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24E58">
        <w:rPr>
          <w:rFonts w:ascii="Times New Roman" w:eastAsia="Times New Roman" w:hAnsi="Times New Roman" w:cs="Times New Roman"/>
          <w:sz w:val="24"/>
          <w:szCs w:val="24"/>
          <w:lang w:eastAsia="ru-RU"/>
        </w:rPr>
        <w:t>Барышева</w:t>
      </w:r>
      <w:proofErr w:type="spellEnd"/>
      <w:r w:rsidRPr="00224E58">
        <w:rPr>
          <w:rFonts w:ascii="Times New Roman" w:eastAsia="Times New Roman" w:hAnsi="Times New Roman" w:cs="Times New Roman"/>
          <w:sz w:val="24"/>
          <w:szCs w:val="24"/>
          <w:lang w:eastAsia="ru-RU"/>
        </w:rPr>
        <w:t xml:space="preserve"> Ю. А. Из опыта организации экологической работы. // НШ. - 1998. №6.</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http://revolution.allbest.ru/</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hyperlink r:id="rId6" w:history="1">
        <w:r w:rsidRPr="00224E58">
          <w:rPr>
            <w:rFonts w:ascii="Times New Roman" w:eastAsia="Times New Roman" w:hAnsi="Times New Roman" w:cs="Times New Roman"/>
            <w:color w:val="0000FF"/>
            <w:sz w:val="24"/>
            <w:szCs w:val="24"/>
            <w:u w:val="single"/>
            <w:lang w:eastAsia="ru-RU"/>
          </w:rPr>
          <w:t>http://festival.1september.ru/articles/213264/</w:t>
        </w:r>
      </w:hyperlink>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С.В. Алексеев, Н.В. Груздева, Л.В. Симонова «Экологическое образование в базовой школе» </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 xml:space="preserve">О. М. </w:t>
      </w:r>
      <w:proofErr w:type="spellStart"/>
      <w:r w:rsidRPr="00224E58">
        <w:rPr>
          <w:rFonts w:ascii="Times New Roman" w:eastAsia="Times New Roman" w:hAnsi="Times New Roman" w:cs="Times New Roman"/>
          <w:sz w:val="24"/>
          <w:szCs w:val="24"/>
          <w:lang w:eastAsia="ru-RU"/>
        </w:rPr>
        <w:t>Барковская</w:t>
      </w:r>
      <w:proofErr w:type="spellEnd"/>
      <w:r w:rsidRPr="00224E58">
        <w:rPr>
          <w:rFonts w:ascii="Times New Roman" w:eastAsia="Times New Roman" w:hAnsi="Times New Roman" w:cs="Times New Roman"/>
          <w:sz w:val="24"/>
          <w:szCs w:val="24"/>
          <w:lang w:eastAsia="ru-RU"/>
        </w:rPr>
        <w:t xml:space="preserve"> «Содержание, цель и задачи программы начального экологического воспитания», журнал «Начальная школа» № 2, 1994 г.</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С. К. Зайцева «Экология для младших школьников», журнал «Начальная школа. Плюс до и после» № 4, 2005г.</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В. А. Иванов, Т. Ю. Пастухова «Научное общество учащихся» «Путь к природе», 2005 г.</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Н. А. Китаева «Земля наш дом родной», журнал «Начальная школа» № 5, 1991г.</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lastRenderedPageBreak/>
        <w:t>О. Д. Сапронова «Занимательный материал на уроках естествознания», журнал «Начальная школа» № 7 - 8, 1992 г.</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r w:rsidRPr="00224E58">
        <w:rPr>
          <w:rFonts w:ascii="Times New Roman" w:eastAsia="Times New Roman" w:hAnsi="Times New Roman" w:cs="Times New Roman"/>
          <w:sz w:val="24"/>
          <w:szCs w:val="24"/>
          <w:lang w:eastAsia="ru-RU"/>
        </w:rPr>
        <w:t>И.В. Цветкова «Экология для начальной школы»</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24E58">
        <w:rPr>
          <w:rFonts w:ascii="Times New Roman" w:eastAsia="Times New Roman" w:hAnsi="Times New Roman" w:cs="Times New Roman"/>
          <w:sz w:val="24"/>
          <w:szCs w:val="24"/>
          <w:lang w:eastAsia="ru-RU"/>
        </w:rPr>
        <w:t>А.А.Плешаков</w:t>
      </w:r>
      <w:proofErr w:type="spellEnd"/>
      <w:r w:rsidRPr="00224E58">
        <w:rPr>
          <w:rFonts w:ascii="Times New Roman" w:eastAsia="Times New Roman" w:hAnsi="Times New Roman" w:cs="Times New Roman"/>
          <w:sz w:val="24"/>
          <w:szCs w:val="24"/>
          <w:lang w:eastAsia="ru-RU"/>
        </w:rPr>
        <w:t xml:space="preserve"> «Природа» учебное пособие для начальной школы, издательство «</w:t>
      </w:r>
      <w:proofErr w:type="spellStart"/>
      <w:r w:rsidRPr="00224E58">
        <w:rPr>
          <w:rFonts w:ascii="Times New Roman" w:eastAsia="Times New Roman" w:hAnsi="Times New Roman" w:cs="Times New Roman"/>
          <w:sz w:val="24"/>
          <w:szCs w:val="24"/>
          <w:lang w:eastAsia="ru-RU"/>
        </w:rPr>
        <w:t>Вентана</w:t>
      </w:r>
      <w:proofErr w:type="spellEnd"/>
      <w:r w:rsidRPr="00224E58">
        <w:rPr>
          <w:rFonts w:ascii="Times New Roman" w:eastAsia="Times New Roman" w:hAnsi="Times New Roman" w:cs="Times New Roman"/>
          <w:sz w:val="24"/>
          <w:szCs w:val="24"/>
          <w:lang w:eastAsia="ru-RU"/>
        </w:rPr>
        <w:t>-Граф»</w:t>
      </w:r>
    </w:p>
    <w:p w:rsidR="00224E58" w:rsidRPr="00224E58" w:rsidRDefault="00224E58" w:rsidP="00224E5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24E58">
        <w:rPr>
          <w:rFonts w:ascii="Times New Roman" w:eastAsia="Times New Roman" w:hAnsi="Times New Roman" w:cs="Times New Roman"/>
          <w:sz w:val="24"/>
          <w:szCs w:val="24"/>
          <w:lang w:eastAsia="ru-RU"/>
        </w:rPr>
        <w:t>Н.Л.Болотова</w:t>
      </w:r>
      <w:proofErr w:type="spellEnd"/>
      <w:r w:rsidRPr="00224E58">
        <w:rPr>
          <w:rFonts w:ascii="Times New Roman" w:eastAsia="Times New Roman" w:hAnsi="Times New Roman" w:cs="Times New Roman"/>
          <w:sz w:val="24"/>
          <w:szCs w:val="24"/>
          <w:lang w:eastAsia="ru-RU"/>
        </w:rPr>
        <w:t xml:space="preserve">, </w:t>
      </w:r>
      <w:proofErr w:type="spellStart"/>
      <w:r w:rsidRPr="00224E58">
        <w:rPr>
          <w:rFonts w:ascii="Times New Roman" w:eastAsia="Times New Roman" w:hAnsi="Times New Roman" w:cs="Times New Roman"/>
          <w:sz w:val="24"/>
          <w:szCs w:val="24"/>
          <w:lang w:eastAsia="ru-RU"/>
        </w:rPr>
        <w:t>А.А.Шабунова</w:t>
      </w:r>
      <w:proofErr w:type="spellEnd"/>
      <w:r w:rsidRPr="00224E58">
        <w:rPr>
          <w:rFonts w:ascii="Times New Roman" w:eastAsia="Times New Roman" w:hAnsi="Times New Roman" w:cs="Times New Roman"/>
          <w:sz w:val="24"/>
          <w:szCs w:val="24"/>
          <w:lang w:eastAsia="ru-RU"/>
        </w:rPr>
        <w:t xml:space="preserve"> «Экология Вологодской области», Вологда, 2008 г.</w:t>
      </w:r>
    </w:p>
    <w:p w:rsidR="006F1053" w:rsidRDefault="00224E58" w:rsidP="00224E58">
      <w:pPr>
        <w:ind w:left="-567"/>
      </w:pPr>
      <w:proofErr w:type="spellStart"/>
      <w:r>
        <w:t>кккккккккккккккккккккккккккккккк</w:t>
      </w:r>
      <w:proofErr w:type="spellEnd"/>
    </w:p>
    <w:sectPr w:rsidR="006F1053" w:rsidSect="00224E58">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1279"/>
    <w:multiLevelType w:val="multilevel"/>
    <w:tmpl w:val="B4A8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0272B7"/>
    <w:multiLevelType w:val="multilevel"/>
    <w:tmpl w:val="44CA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CD0790"/>
    <w:multiLevelType w:val="multilevel"/>
    <w:tmpl w:val="B902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E3486"/>
    <w:multiLevelType w:val="multilevel"/>
    <w:tmpl w:val="8584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E58"/>
    <w:rsid w:val="00224E58"/>
    <w:rsid w:val="006F10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327707">
      <w:bodyDiv w:val="1"/>
      <w:marLeft w:val="0"/>
      <w:marRight w:val="0"/>
      <w:marTop w:val="0"/>
      <w:marBottom w:val="0"/>
      <w:divBdr>
        <w:top w:val="none" w:sz="0" w:space="0" w:color="auto"/>
        <w:left w:val="none" w:sz="0" w:space="0" w:color="auto"/>
        <w:bottom w:val="none" w:sz="0" w:space="0" w:color="auto"/>
        <w:right w:val="none" w:sz="0" w:space="0" w:color="auto"/>
      </w:divBdr>
      <w:divsChild>
        <w:div w:id="1747411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festival.1september.ru/articles/213264/&amp;sa=D&amp;usg=AFQjCNFYRcmc-2eTrgSVEoBLsEfd_Vgnx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2763</Words>
  <Characters>15754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Мария</cp:lastModifiedBy>
  <cp:revision>1</cp:revision>
  <dcterms:created xsi:type="dcterms:W3CDTF">2021-09-21T10:20:00Z</dcterms:created>
  <dcterms:modified xsi:type="dcterms:W3CDTF">2021-09-21T10:21:00Z</dcterms:modified>
</cp:coreProperties>
</file>