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6BCC" w14:textId="3F7E5284" w:rsidR="00514D5C" w:rsidRPr="00881426" w:rsidRDefault="00514D5C" w:rsidP="00514D5C">
      <w:pPr>
        <w:spacing w:after="0" w:line="240" w:lineRule="auto"/>
        <w:jc w:val="center"/>
        <w:rPr>
          <w:sz w:val="52"/>
          <w:szCs w:val="52"/>
          <w:lang w:val="ru-RU"/>
        </w:rPr>
      </w:pPr>
    </w:p>
    <w:p w14:paraId="6C3070E3" w14:textId="196793A0" w:rsidR="00514D5C" w:rsidRPr="00881426" w:rsidRDefault="00514D5C" w:rsidP="00514D5C">
      <w:pPr>
        <w:spacing w:after="0" w:line="240" w:lineRule="auto"/>
        <w:jc w:val="center"/>
        <w:rPr>
          <w:sz w:val="52"/>
          <w:szCs w:val="52"/>
          <w:lang w:val="ru-RU"/>
        </w:rPr>
      </w:pPr>
    </w:p>
    <w:p w14:paraId="35972EFA" w14:textId="03F1FC19" w:rsidR="00514D5C" w:rsidRPr="00881426" w:rsidRDefault="00514D5C" w:rsidP="00514D5C">
      <w:pPr>
        <w:spacing w:after="0" w:line="240" w:lineRule="auto"/>
        <w:jc w:val="center"/>
        <w:rPr>
          <w:sz w:val="52"/>
          <w:szCs w:val="52"/>
          <w:lang w:val="ru-RU"/>
        </w:rPr>
      </w:pPr>
    </w:p>
    <w:p w14:paraId="7561054C" w14:textId="261539FC" w:rsidR="00514D5C" w:rsidRPr="00881426" w:rsidRDefault="00514D5C" w:rsidP="00514D5C">
      <w:pPr>
        <w:spacing w:after="0" w:line="240" w:lineRule="auto"/>
        <w:jc w:val="center"/>
        <w:rPr>
          <w:sz w:val="52"/>
          <w:szCs w:val="52"/>
          <w:lang w:val="ru-RU"/>
        </w:rPr>
      </w:pPr>
    </w:p>
    <w:p w14:paraId="175E3850" w14:textId="14A31EA5" w:rsidR="00514D5C" w:rsidRPr="00881426" w:rsidRDefault="00514D5C" w:rsidP="00514D5C">
      <w:pPr>
        <w:spacing w:after="0" w:line="240" w:lineRule="auto"/>
        <w:jc w:val="center"/>
        <w:rPr>
          <w:sz w:val="52"/>
          <w:szCs w:val="52"/>
          <w:lang w:val="ru-RU"/>
        </w:rPr>
      </w:pPr>
    </w:p>
    <w:p w14:paraId="50DB61A7" w14:textId="0B3E28F9" w:rsidR="00514D5C" w:rsidRPr="00881426" w:rsidRDefault="00514D5C" w:rsidP="00514D5C">
      <w:pPr>
        <w:spacing w:after="0" w:line="240" w:lineRule="auto"/>
        <w:jc w:val="center"/>
        <w:rPr>
          <w:sz w:val="52"/>
          <w:szCs w:val="52"/>
          <w:lang w:val="ru-RU"/>
        </w:rPr>
      </w:pPr>
    </w:p>
    <w:p w14:paraId="6AB6A21C" w14:textId="0F30A05F" w:rsidR="00514D5C" w:rsidRDefault="00514D5C" w:rsidP="00514D5C">
      <w:pPr>
        <w:spacing w:after="0" w:line="240" w:lineRule="auto"/>
        <w:jc w:val="center"/>
        <w:rPr>
          <w:b/>
          <w:bCs/>
          <w:sz w:val="52"/>
          <w:szCs w:val="52"/>
          <w:lang w:val="ru-RU"/>
        </w:rPr>
      </w:pPr>
      <w:r>
        <w:rPr>
          <w:b/>
          <w:bCs/>
          <w:sz w:val="52"/>
          <w:szCs w:val="52"/>
          <w:lang w:val="ru-RU"/>
        </w:rPr>
        <w:t>Методическая разработка по теме:</w:t>
      </w:r>
    </w:p>
    <w:p w14:paraId="57851DEC" w14:textId="4B99BDE8" w:rsidR="00514D5C" w:rsidRDefault="00514D5C" w:rsidP="00514D5C">
      <w:pPr>
        <w:spacing w:after="0" w:line="240" w:lineRule="auto"/>
        <w:jc w:val="center"/>
        <w:rPr>
          <w:b/>
          <w:bCs/>
          <w:sz w:val="52"/>
          <w:szCs w:val="52"/>
          <w:lang w:val="ru-RU"/>
        </w:rPr>
      </w:pPr>
      <w:r>
        <w:rPr>
          <w:b/>
          <w:bCs/>
          <w:sz w:val="52"/>
          <w:szCs w:val="52"/>
          <w:lang w:val="ru-RU"/>
        </w:rPr>
        <w:t>«Мотивация учащихся (воспитанников) как потребность</w:t>
      </w:r>
      <w:r w:rsidR="002C6E2C">
        <w:rPr>
          <w:b/>
          <w:bCs/>
          <w:sz w:val="52"/>
          <w:szCs w:val="52"/>
          <w:lang w:val="ru-RU"/>
        </w:rPr>
        <w:t>»</w:t>
      </w:r>
      <w:r>
        <w:rPr>
          <w:b/>
          <w:bCs/>
          <w:sz w:val="52"/>
          <w:szCs w:val="52"/>
          <w:lang w:val="ru-RU"/>
        </w:rPr>
        <w:t>.</w:t>
      </w:r>
    </w:p>
    <w:p w14:paraId="4B47D0DF" w14:textId="1D24E543" w:rsidR="00514D5C" w:rsidRDefault="00514D5C" w:rsidP="00514D5C">
      <w:pPr>
        <w:spacing w:after="0" w:line="240" w:lineRule="auto"/>
        <w:jc w:val="center"/>
        <w:rPr>
          <w:b/>
          <w:bCs/>
          <w:sz w:val="52"/>
          <w:szCs w:val="52"/>
          <w:lang w:val="ru-RU"/>
        </w:rPr>
      </w:pPr>
    </w:p>
    <w:p w14:paraId="2B7C048C" w14:textId="4FC73418" w:rsidR="00514D5C" w:rsidRDefault="00514D5C" w:rsidP="00514D5C">
      <w:pPr>
        <w:spacing w:after="0" w:line="240" w:lineRule="auto"/>
        <w:jc w:val="center"/>
        <w:rPr>
          <w:b/>
          <w:bCs/>
          <w:sz w:val="52"/>
          <w:szCs w:val="52"/>
          <w:lang w:val="ru-RU"/>
        </w:rPr>
      </w:pPr>
    </w:p>
    <w:p w14:paraId="28265044" w14:textId="0726AA99" w:rsidR="00514D5C" w:rsidRDefault="00514D5C" w:rsidP="00514D5C">
      <w:pPr>
        <w:spacing w:after="0" w:line="240" w:lineRule="auto"/>
        <w:jc w:val="center"/>
        <w:rPr>
          <w:b/>
          <w:bCs/>
          <w:sz w:val="32"/>
          <w:szCs w:val="32"/>
          <w:lang w:val="ru-RU"/>
        </w:rPr>
      </w:pPr>
    </w:p>
    <w:p w14:paraId="716B7556" w14:textId="42816891" w:rsidR="00514D5C" w:rsidRDefault="00514D5C" w:rsidP="00514D5C">
      <w:pPr>
        <w:spacing w:after="0" w:line="240" w:lineRule="auto"/>
        <w:jc w:val="center"/>
        <w:rPr>
          <w:b/>
          <w:bCs/>
          <w:sz w:val="32"/>
          <w:szCs w:val="32"/>
          <w:lang w:val="ru-RU"/>
        </w:rPr>
      </w:pPr>
    </w:p>
    <w:p w14:paraId="7995541F" w14:textId="149B863C" w:rsidR="00514D5C" w:rsidRDefault="00514D5C" w:rsidP="00514D5C">
      <w:pPr>
        <w:spacing w:after="0" w:line="240" w:lineRule="auto"/>
        <w:jc w:val="right"/>
        <w:rPr>
          <w:b/>
          <w:bCs/>
          <w:sz w:val="32"/>
          <w:szCs w:val="32"/>
          <w:lang w:val="ru-RU"/>
        </w:rPr>
      </w:pPr>
      <w:r>
        <w:rPr>
          <w:b/>
          <w:bCs/>
          <w:sz w:val="32"/>
          <w:szCs w:val="32"/>
          <w:lang w:val="ru-RU"/>
        </w:rPr>
        <w:t>Автор:</w:t>
      </w:r>
    </w:p>
    <w:p w14:paraId="2D7964AB" w14:textId="3CAFC51B" w:rsidR="00514D5C" w:rsidRDefault="00514D5C" w:rsidP="00514D5C">
      <w:pPr>
        <w:spacing w:after="0" w:line="240" w:lineRule="auto"/>
        <w:jc w:val="right"/>
        <w:rPr>
          <w:b/>
          <w:bCs/>
          <w:sz w:val="32"/>
          <w:szCs w:val="32"/>
          <w:lang w:val="ru-RU"/>
        </w:rPr>
      </w:pPr>
      <w:r>
        <w:rPr>
          <w:b/>
          <w:bCs/>
          <w:sz w:val="32"/>
          <w:szCs w:val="32"/>
          <w:lang w:val="ru-RU"/>
        </w:rPr>
        <w:t xml:space="preserve">учитель начальных классов </w:t>
      </w:r>
    </w:p>
    <w:p w14:paraId="6B9D69E1" w14:textId="77777777" w:rsidR="00514D5C" w:rsidRDefault="00514D5C" w:rsidP="00514D5C">
      <w:pPr>
        <w:spacing w:after="0" w:line="240" w:lineRule="auto"/>
        <w:jc w:val="right"/>
        <w:rPr>
          <w:b/>
          <w:bCs/>
          <w:sz w:val="32"/>
          <w:szCs w:val="32"/>
          <w:lang w:val="ru-RU"/>
        </w:rPr>
      </w:pPr>
      <w:r>
        <w:rPr>
          <w:b/>
          <w:bCs/>
          <w:sz w:val="32"/>
          <w:szCs w:val="32"/>
          <w:lang w:val="ru-RU"/>
        </w:rPr>
        <w:t xml:space="preserve">Муниципального бюджетного </w:t>
      </w:r>
    </w:p>
    <w:p w14:paraId="3E297B72" w14:textId="5D272A30" w:rsidR="00514D5C" w:rsidRDefault="00514D5C" w:rsidP="00514D5C">
      <w:pPr>
        <w:spacing w:after="0" w:line="240" w:lineRule="auto"/>
        <w:jc w:val="right"/>
        <w:rPr>
          <w:b/>
          <w:bCs/>
          <w:sz w:val="32"/>
          <w:szCs w:val="32"/>
          <w:lang w:val="ru-RU"/>
        </w:rPr>
      </w:pPr>
      <w:r>
        <w:rPr>
          <w:b/>
          <w:bCs/>
          <w:sz w:val="32"/>
          <w:szCs w:val="32"/>
          <w:lang w:val="ru-RU"/>
        </w:rPr>
        <w:t>общеобразовательного учреждения</w:t>
      </w:r>
    </w:p>
    <w:p w14:paraId="428A4F13" w14:textId="5FD19231" w:rsidR="00514D5C" w:rsidRDefault="00514D5C" w:rsidP="00514D5C">
      <w:pPr>
        <w:spacing w:after="0" w:line="240" w:lineRule="auto"/>
        <w:jc w:val="right"/>
        <w:rPr>
          <w:b/>
          <w:bCs/>
          <w:sz w:val="32"/>
          <w:szCs w:val="32"/>
          <w:lang w:val="ru-RU"/>
        </w:rPr>
      </w:pPr>
      <w:r>
        <w:rPr>
          <w:b/>
          <w:bCs/>
          <w:sz w:val="32"/>
          <w:szCs w:val="32"/>
          <w:lang w:val="ru-RU"/>
        </w:rPr>
        <w:t xml:space="preserve">«Средняя общеобразовательная </w:t>
      </w:r>
    </w:p>
    <w:p w14:paraId="05E23CD8" w14:textId="32D7148A" w:rsidR="00514D5C" w:rsidRDefault="00514D5C" w:rsidP="00514D5C">
      <w:pPr>
        <w:spacing w:after="0" w:line="240" w:lineRule="auto"/>
        <w:jc w:val="right"/>
        <w:rPr>
          <w:b/>
          <w:bCs/>
          <w:sz w:val="32"/>
          <w:szCs w:val="32"/>
          <w:lang w:val="ru-RU"/>
        </w:rPr>
      </w:pPr>
      <w:r>
        <w:rPr>
          <w:b/>
          <w:bCs/>
          <w:sz w:val="32"/>
          <w:szCs w:val="32"/>
          <w:lang w:val="ru-RU"/>
        </w:rPr>
        <w:t>школа №19» г. Чебоксары</w:t>
      </w:r>
    </w:p>
    <w:p w14:paraId="003BBCD7" w14:textId="22BCB42F" w:rsidR="00514D5C" w:rsidRDefault="00514D5C" w:rsidP="00514D5C">
      <w:pPr>
        <w:spacing w:after="0" w:line="240" w:lineRule="auto"/>
        <w:jc w:val="right"/>
        <w:rPr>
          <w:b/>
          <w:bCs/>
          <w:sz w:val="32"/>
          <w:szCs w:val="32"/>
          <w:lang w:val="ru-RU"/>
        </w:rPr>
      </w:pPr>
      <w:r>
        <w:rPr>
          <w:b/>
          <w:bCs/>
          <w:sz w:val="32"/>
          <w:szCs w:val="32"/>
          <w:lang w:val="ru-RU"/>
        </w:rPr>
        <w:t>Чувашской Республики</w:t>
      </w:r>
    </w:p>
    <w:p w14:paraId="3C594578" w14:textId="0C9619E6" w:rsidR="00514D5C" w:rsidRDefault="00514D5C" w:rsidP="00514D5C">
      <w:pPr>
        <w:spacing w:after="0" w:line="240" w:lineRule="auto"/>
        <w:jc w:val="right"/>
        <w:rPr>
          <w:b/>
          <w:bCs/>
          <w:sz w:val="32"/>
          <w:szCs w:val="32"/>
          <w:lang w:val="ru-RU"/>
        </w:rPr>
      </w:pPr>
      <w:r>
        <w:rPr>
          <w:b/>
          <w:bCs/>
          <w:sz w:val="32"/>
          <w:szCs w:val="32"/>
          <w:lang w:val="ru-RU"/>
        </w:rPr>
        <w:t>Михайловой Ольги Ивановны</w:t>
      </w:r>
    </w:p>
    <w:p w14:paraId="756C3E87" w14:textId="54A7C72A" w:rsidR="00514D5C" w:rsidRDefault="00514D5C" w:rsidP="00514D5C">
      <w:pPr>
        <w:spacing w:after="0" w:line="240" w:lineRule="auto"/>
        <w:jc w:val="right"/>
        <w:rPr>
          <w:b/>
          <w:bCs/>
          <w:sz w:val="32"/>
          <w:szCs w:val="32"/>
          <w:lang w:val="ru-RU"/>
        </w:rPr>
      </w:pPr>
    </w:p>
    <w:p w14:paraId="4390757E" w14:textId="17F83772" w:rsidR="00514D5C" w:rsidRDefault="00514D5C" w:rsidP="00514D5C">
      <w:pPr>
        <w:spacing w:after="0" w:line="240" w:lineRule="auto"/>
        <w:jc w:val="right"/>
        <w:rPr>
          <w:b/>
          <w:bCs/>
          <w:sz w:val="32"/>
          <w:szCs w:val="32"/>
          <w:lang w:val="ru-RU"/>
        </w:rPr>
      </w:pPr>
    </w:p>
    <w:p w14:paraId="6ABEBA26" w14:textId="77777777" w:rsidR="008666D1" w:rsidRDefault="008666D1" w:rsidP="00514D5C">
      <w:pPr>
        <w:spacing w:after="0" w:line="240" w:lineRule="auto"/>
        <w:jc w:val="center"/>
        <w:rPr>
          <w:b/>
          <w:bCs/>
          <w:sz w:val="32"/>
          <w:szCs w:val="32"/>
          <w:lang w:val="ru-RU"/>
        </w:rPr>
      </w:pPr>
    </w:p>
    <w:p w14:paraId="1A5EC908" w14:textId="77777777" w:rsidR="008666D1" w:rsidRDefault="008666D1" w:rsidP="00514D5C">
      <w:pPr>
        <w:spacing w:after="0" w:line="240" w:lineRule="auto"/>
        <w:jc w:val="center"/>
        <w:rPr>
          <w:b/>
          <w:bCs/>
          <w:sz w:val="32"/>
          <w:szCs w:val="32"/>
          <w:lang w:val="ru-RU"/>
        </w:rPr>
      </w:pPr>
    </w:p>
    <w:p w14:paraId="721CE3EB" w14:textId="41530994" w:rsidR="008666D1" w:rsidRDefault="00514D5C" w:rsidP="008666D1">
      <w:pPr>
        <w:spacing w:after="0" w:line="240" w:lineRule="auto"/>
        <w:jc w:val="center"/>
        <w:rPr>
          <w:b/>
          <w:bCs/>
          <w:sz w:val="32"/>
          <w:szCs w:val="32"/>
          <w:lang w:val="ru-RU"/>
        </w:rPr>
      </w:pPr>
      <w:r>
        <w:rPr>
          <w:b/>
          <w:bCs/>
          <w:sz w:val="32"/>
          <w:szCs w:val="32"/>
          <w:lang w:val="ru-RU"/>
        </w:rPr>
        <w:t>Чебоксары 2021</w:t>
      </w:r>
    </w:p>
    <w:p w14:paraId="6BB44612" w14:textId="718ED7F2" w:rsidR="002C6E2C" w:rsidRPr="00514D5C" w:rsidRDefault="00514D5C" w:rsidP="002C6E2C">
      <w:pPr>
        <w:spacing w:after="0" w:line="360" w:lineRule="auto"/>
        <w:jc w:val="both"/>
        <w:rPr>
          <w:sz w:val="24"/>
          <w:szCs w:val="24"/>
          <w:lang w:val="ru-RU"/>
        </w:rPr>
      </w:pPr>
      <w:r>
        <w:rPr>
          <w:sz w:val="24"/>
          <w:szCs w:val="24"/>
          <w:lang w:val="ru-RU"/>
        </w:rPr>
        <w:lastRenderedPageBreak/>
        <w:t xml:space="preserve">     </w:t>
      </w:r>
      <w:r w:rsidR="002C6E2C">
        <w:rPr>
          <w:sz w:val="24"/>
          <w:szCs w:val="24"/>
          <w:lang w:val="ru-RU"/>
        </w:rPr>
        <w:t xml:space="preserve">   </w:t>
      </w:r>
      <w:r>
        <w:rPr>
          <w:sz w:val="24"/>
          <w:szCs w:val="24"/>
          <w:lang w:val="ru-RU"/>
        </w:rPr>
        <w:t xml:space="preserve">   Многие учителя</w:t>
      </w:r>
      <w:r w:rsidR="004D7B47">
        <w:rPr>
          <w:sz w:val="24"/>
          <w:szCs w:val="24"/>
          <w:lang w:val="ru-RU"/>
        </w:rPr>
        <w:t>,</w:t>
      </w:r>
      <w:r>
        <w:rPr>
          <w:sz w:val="24"/>
          <w:szCs w:val="24"/>
          <w:lang w:val="ru-RU"/>
        </w:rPr>
        <w:t xml:space="preserve"> работающие в современной школе, одной из серьёзных проблем образования считают снижение желания учиться у современных школьников. </w:t>
      </w:r>
      <w:r w:rsidRPr="00514D5C">
        <w:rPr>
          <w:sz w:val="24"/>
          <w:szCs w:val="24"/>
          <w:lang w:val="ru-RU"/>
        </w:rPr>
        <w:t xml:space="preserve">Нас волнует вопрос: «Почему в наше время, в век компьютерных технологий и их широкого применения в образовательном процессе, </w:t>
      </w:r>
      <w:r w:rsidR="002C6E2C">
        <w:rPr>
          <w:sz w:val="24"/>
          <w:szCs w:val="24"/>
          <w:lang w:val="ru-RU"/>
        </w:rPr>
        <w:t xml:space="preserve">некоторые </w:t>
      </w:r>
      <w:r w:rsidRPr="00514D5C">
        <w:rPr>
          <w:sz w:val="24"/>
          <w:szCs w:val="24"/>
          <w:lang w:val="ru-RU"/>
        </w:rPr>
        <w:t xml:space="preserve">дети относятся к учёбе совершенно безразлично?» </w:t>
      </w:r>
      <w:r w:rsidR="002C6E2C">
        <w:rPr>
          <w:sz w:val="24"/>
          <w:szCs w:val="24"/>
          <w:lang w:val="ru-RU"/>
        </w:rPr>
        <w:t xml:space="preserve">Возможно, что </w:t>
      </w:r>
      <w:r w:rsidRPr="00514D5C">
        <w:rPr>
          <w:sz w:val="24"/>
          <w:szCs w:val="24"/>
          <w:lang w:val="ru-RU"/>
        </w:rPr>
        <w:t xml:space="preserve">снижение мотивации объясняется перегруженностью программ, оторванностью </w:t>
      </w:r>
      <w:r w:rsidR="002C6E2C">
        <w:rPr>
          <w:sz w:val="24"/>
          <w:szCs w:val="24"/>
          <w:lang w:val="ru-RU"/>
        </w:rPr>
        <w:t xml:space="preserve">материала, изучаемого на уроках, </w:t>
      </w:r>
      <w:r w:rsidRPr="00514D5C">
        <w:rPr>
          <w:sz w:val="24"/>
          <w:szCs w:val="24"/>
          <w:lang w:val="ru-RU"/>
        </w:rPr>
        <w:t>от жизни, от потребностей учащихся.   Поэтому нет более важной и, в то же время, более сложной задачи, стоящей в настоящее время перед современной школой и перед каждым учителем, чем задача формирования у школьников положительной устойчивой мотивации к учебной деятельности, такой мотивации, которая побуждала бы их к упорной, систематической учебной работе.</w:t>
      </w:r>
      <w:r w:rsidR="002C6E2C">
        <w:rPr>
          <w:sz w:val="24"/>
          <w:szCs w:val="24"/>
          <w:lang w:val="ru-RU"/>
        </w:rPr>
        <w:t xml:space="preserve">        </w:t>
      </w:r>
    </w:p>
    <w:p w14:paraId="66D835AD" w14:textId="0A7BA0D2" w:rsidR="00514D5C" w:rsidRDefault="002C6E2C" w:rsidP="002C6E2C">
      <w:pPr>
        <w:spacing w:after="0" w:line="360" w:lineRule="auto"/>
        <w:jc w:val="both"/>
        <w:rPr>
          <w:sz w:val="24"/>
          <w:szCs w:val="24"/>
          <w:lang w:val="ru-RU"/>
        </w:rPr>
      </w:pPr>
      <w:r>
        <w:rPr>
          <w:sz w:val="24"/>
          <w:szCs w:val="24"/>
          <w:lang w:val="ru-RU"/>
        </w:rPr>
        <w:t xml:space="preserve">           </w:t>
      </w:r>
      <w:r w:rsidRPr="002C6E2C">
        <w:rPr>
          <w:sz w:val="24"/>
          <w:szCs w:val="24"/>
          <w:lang w:val="ru-RU"/>
        </w:rPr>
        <w:t>Процесс формирования мотивационной сферы деятельности</w:t>
      </w:r>
      <w:r>
        <w:rPr>
          <w:sz w:val="24"/>
          <w:szCs w:val="24"/>
          <w:lang w:val="ru-RU"/>
        </w:rPr>
        <w:t xml:space="preserve"> младшего </w:t>
      </w:r>
      <w:r w:rsidRPr="002C6E2C">
        <w:rPr>
          <w:sz w:val="24"/>
          <w:szCs w:val="24"/>
          <w:lang w:val="ru-RU"/>
        </w:rPr>
        <w:t>школьника</w:t>
      </w:r>
      <w:r>
        <w:rPr>
          <w:sz w:val="24"/>
          <w:szCs w:val="24"/>
          <w:lang w:val="ru-RU"/>
        </w:rPr>
        <w:t xml:space="preserve"> вполне </w:t>
      </w:r>
      <w:r w:rsidRPr="002C6E2C">
        <w:rPr>
          <w:sz w:val="24"/>
          <w:szCs w:val="24"/>
          <w:lang w:val="ru-RU"/>
        </w:rPr>
        <w:t xml:space="preserve">управляем, и у каждого ученика можно сформировать нужную положительную устойчивую мотивацию к учебной деятельности. </w:t>
      </w:r>
      <w:r>
        <w:rPr>
          <w:sz w:val="24"/>
          <w:szCs w:val="24"/>
          <w:lang w:val="ru-RU"/>
        </w:rPr>
        <w:t xml:space="preserve"> Иногда это бывает</w:t>
      </w:r>
      <w:r w:rsidRPr="002C6E2C">
        <w:rPr>
          <w:sz w:val="24"/>
          <w:szCs w:val="24"/>
          <w:lang w:val="ru-RU"/>
        </w:rPr>
        <w:t xml:space="preserve"> сложно, трудно, но крайне необходимо и возможно</w:t>
      </w:r>
      <w:r>
        <w:rPr>
          <w:sz w:val="24"/>
          <w:szCs w:val="24"/>
          <w:lang w:val="ru-RU"/>
        </w:rPr>
        <w:t>.</w:t>
      </w:r>
    </w:p>
    <w:p w14:paraId="5B28EE7A" w14:textId="75120E66" w:rsidR="002C6E2C" w:rsidRDefault="002C6E2C" w:rsidP="002C6E2C">
      <w:pPr>
        <w:spacing w:after="0" w:line="360" w:lineRule="auto"/>
        <w:jc w:val="both"/>
        <w:rPr>
          <w:sz w:val="24"/>
          <w:szCs w:val="24"/>
          <w:lang w:val="ru-RU"/>
        </w:rPr>
      </w:pPr>
      <w:r>
        <w:rPr>
          <w:sz w:val="24"/>
          <w:szCs w:val="24"/>
          <w:lang w:val="ru-RU"/>
        </w:rPr>
        <w:t xml:space="preserve">           </w:t>
      </w:r>
      <w:r w:rsidR="008F2062">
        <w:rPr>
          <w:sz w:val="24"/>
          <w:szCs w:val="24"/>
          <w:lang w:val="ru-RU"/>
        </w:rPr>
        <w:t xml:space="preserve">В моём втором классе обучается 28 человек. Несмотря на то, что все 28 человек </w:t>
      </w:r>
      <w:r w:rsidR="004D7B47">
        <w:rPr>
          <w:sz w:val="24"/>
          <w:szCs w:val="24"/>
          <w:lang w:val="ru-RU"/>
        </w:rPr>
        <w:t>учатся у</w:t>
      </w:r>
      <w:r w:rsidR="008F2062">
        <w:rPr>
          <w:sz w:val="24"/>
          <w:szCs w:val="24"/>
          <w:lang w:val="ru-RU"/>
        </w:rPr>
        <w:t xml:space="preserve"> одного педагога, уровень знаний и умений у некоторых детей неодинаков.  О</w:t>
      </w:r>
      <w:r w:rsidR="008F2062" w:rsidRPr="008F2062">
        <w:rPr>
          <w:sz w:val="24"/>
          <w:szCs w:val="24"/>
          <w:lang w:val="ru-RU"/>
        </w:rPr>
        <w:t>ни воспринимают и усваивают одни и те же объяснения учителя, один и тот же материал по–разному, что приводит к неодинаковым успехам. Наблюдения психолог</w:t>
      </w:r>
      <w:r w:rsidR="008F2062">
        <w:rPr>
          <w:sz w:val="24"/>
          <w:szCs w:val="24"/>
          <w:lang w:val="ru-RU"/>
        </w:rPr>
        <w:t xml:space="preserve">а </w:t>
      </w:r>
      <w:r w:rsidR="008F2062" w:rsidRPr="008F2062">
        <w:rPr>
          <w:sz w:val="24"/>
          <w:szCs w:val="24"/>
          <w:lang w:val="ru-RU"/>
        </w:rPr>
        <w:t>показывают, что результаты учебной деятельности во многом зависят от того, что побуждает эту деятельность, т</w:t>
      </w:r>
      <w:r w:rsidR="004D7B47">
        <w:rPr>
          <w:sz w:val="24"/>
          <w:szCs w:val="24"/>
          <w:lang w:val="ru-RU"/>
        </w:rPr>
        <w:t xml:space="preserve">о есть </w:t>
      </w:r>
      <w:r w:rsidR="008F2062" w:rsidRPr="008F2062">
        <w:rPr>
          <w:sz w:val="24"/>
          <w:szCs w:val="24"/>
          <w:lang w:val="ru-RU"/>
        </w:rPr>
        <w:t>зависят от мотивов. От того, как удается развить мотивацию учения у школьников, вызвать потребность в знаниях, научить учиться, во многом зависит успешность обучения</w:t>
      </w:r>
      <w:r w:rsidR="008F2062">
        <w:rPr>
          <w:sz w:val="24"/>
          <w:szCs w:val="24"/>
          <w:lang w:val="ru-RU"/>
        </w:rPr>
        <w:t xml:space="preserve">. </w:t>
      </w:r>
      <w:r w:rsidR="004D7B47" w:rsidRPr="008F2062">
        <w:rPr>
          <w:sz w:val="24"/>
          <w:szCs w:val="24"/>
          <w:lang w:val="ru-RU"/>
        </w:rPr>
        <w:t>Но</w:t>
      </w:r>
      <w:r w:rsidR="004D7B47">
        <w:rPr>
          <w:sz w:val="24"/>
          <w:szCs w:val="24"/>
          <w:lang w:val="ru-RU"/>
        </w:rPr>
        <w:t>, прежде чем</w:t>
      </w:r>
      <w:r w:rsidR="008F2062" w:rsidRPr="008F2062">
        <w:rPr>
          <w:sz w:val="24"/>
          <w:szCs w:val="24"/>
          <w:lang w:val="ru-RU"/>
        </w:rPr>
        <w:t xml:space="preserve"> развивать учебную мотивацию, ее необходимо познать, выявить ее реальный уровень и возможные перспективы, “зоны ближайшего развития“ у каждого ученика и класса в целом.</w:t>
      </w:r>
    </w:p>
    <w:p w14:paraId="4AB25A69" w14:textId="40DD57B9" w:rsidR="008F2062" w:rsidRPr="008F2062" w:rsidRDefault="008F2062" w:rsidP="008F2062">
      <w:pPr>
        <w:spacing w:after="0" w:line="360" w:lineRule="auto"/>
        <w:jc w:val="both"/>
        <w:rPr>
          <w:sz w:val="24"/>
          <w:szCs w:val="24"/>
          <w:lang w:val="ru-RU"/>
        </w:rPr>
      </w:pPr>
      <w:r>
        <w:rPr>
          <w:sz w:val="24"/>
          <w:szCs w:val="24"/>
          <w:lang w:val="ru-RU"/>
        </w:rPr>
        <w:t xml:space="preserve">          Что такое мотивация?  </w:t>
      </w:r>
      <w:r w:rsidRPr="008F2062">
        <w:rPr>
          <w:sz w:val="24"/>
          <w:szCs w:val="24"/>
          <w:lang w:val="ru-RU"/>
        </w:rPr>
        <w:t xml:space="preserve">Мотивация – важнейший компонент структуры учебной деятельности, а для личности выработанная внутренняя мотивация есть основной критерий ее сформированности. Он заключается в том, что ребенок получает </w:t>
      </w:r>
      <w:r w:rsidRPr="008F2062">
        <w:rPr>
          <w:sz w:val="24"/>
          <w:szCs w:val="24"/>
          <w:lang w:val="ru-RU"/>
        </w:rPr>
        <w:lastRenderedPageBreak/>
        <w:t>“удовольствие от самой деятельности, значимости для личности непосредственного ее результата” (Б.И. Додонов).</w:t>
      </w:r>
    </w:p>
    <w:p w14:paraId="2D01EB24" w14:textId="08954BE3" w:rsidR="008F2062" w:rsidRPr="008F2062" w:rsidRDefault="00881426" w:rsidP="008F2062">
      <w:pPr>
        <w:spacing w:after="0" w:line="360" w:lineRule="auto"/>
        <w:jc w:val="both"/>
        <w:rPr>
          <w:sz w:val="24"/>
          <w:szCs w:val="24"/>
          <w:lang w:val="ru-RU"/>
        </w:rPr>
      </w:pPr>
      <w:r>
        <w:rPr>
          <w:sz w:val="24"/>
          <w:szCs w:val="24"/>
          <w:lang w:val="ru-RU"/>
        </w:rPr>
        <w:t xml:space="preserve">          </w:t>
      </w:r>
      <w:r w:rsidR="008F2062" w:rsidRPr="008F2062">
        <w:rPr>
          <w:sz w:val="24"/>
          <w:szCs w:val="24"/>
          <w:lang w:val="ru-RU"/>
        </w:rPr>
        <w:t>Выделяют пять уровней учебной мотивации:</w:t>
      </w:r>
    </w:p>
    <w:p w14:paraId="39059493" w14:textId="323AF2C5" w:rsidR="008F2062" w:rsidRPr="008F2062" w:rsidRDefault="00881426" w:rsidP="008F2062">
      <w:pPr>
        <w:spacing w:after="0" w:line="360" w:lineRule="auto"/>
        <w:jc w:val="both"/>
        <w:rPr>
          <w:sz w:val="24"/>
          <w:szCs w:val="24"/>
          <w:lang w:val="ru-RU"/>
        </w:rPr>
      </w:pPr>
      <w:r>
        <w:rPr>
          <w:sz w:val="24"/>
          <w:szCs w:val="24"/>
          <w:lang w:val="ru-RU"/>
        </w:rPr>
        <w:t xml:space="preserve">          </w:t>
      </w:r>
      <w:r w:rsidR="008F2062" w:rsidRPr="008F2062">
        <w:rPr>
          <w:sz w:val="24"/>
          <w:szCs w:val="24"/>
          <w:lang w:val="ru-RU"/>
        </w:rPr>
        <w:t xml:space="preserve">Первый уровень – высокий уровень школьной </w:t>
      </w:r>
      <w:r>
        <w:rPr>
          <w:sz w:val="24"/>
          <w:szCs w:val="24"/>
          <w:lang w:val="ru-RU"/>
        </w:rPr>
        <w:t xml:space="preserve">мотивации, учебной активности. </w:t>
      </w:r>
      <w:r w:rsidR="008F2062" w:rsidRPr="008F2062">
        <w:rPr>
          <w:sz w:val="24"/>
          <w:szCs w:val="24"/>
          <w:lang w:val="ru-RU"/>
        </w:rPr>
        <w:t>У таких детей есть познавательный мотив, стремление наиболее успешно выполнять все предъявляемые школьные требования. Ученики четко следуют всем указаниям учителя, добросовестны и ответственны, сильно переживают, если получаю</w:t>
      </w:r>
      <w:r>
        <w:rPr>
          <w:sz w:val="24"/>
          <w:szCs w:val="24"/>
          <w:lang w:val="ru-RU"/>
        </w:rPr>
        <w:t>т неудовлетворительные отметки.</w:t>
      </w:r>
    </w:p>
    <w:p w14:paraId="71E7430C" w14:textId="53AE4CA2" w:rsidR="008F2062" w:rsidRPr="008F2062" w:rsidRDefault="00881426" w:rsidP="008F2062">
      <w:pPr>
        <w:spacing w:after="0" w:line="360" w:lineRule="auto"/>
        <w:jc w:val="both"/>
        <w:rPr>
          <w:sz w:val="24"/>
          <w:szCs w:val="24"/>
          <w:lang w:val="ru-RU"/>
        </w:rPr>
      </w:pPr>
      <w:r>
        <w:rPr>
          <w:sz w:val="24"/>
          <w:szCs w:val="24"/>
          <w:lang w:val="ru-RU"/>
        </w:rPr>
        <w:t xml:space="preserve">            </w:t>
      </w:r>
      <w:r w:rsidR="008F2062" w:rsidRPr="008F2062">
        <w:rPr>
          <w:sz w:val="24"/>
          <w:szCs w:val="24"/>
          <w:lang w:val="ru-RU"/>
        </w:rPr>
        <w:t>Второй уровень</w:t>
      </w:r>
      <w:r>
        <w:rPr>
          <w:sz w:val="24"/>
          <w:szCs w:val="24"/>
          <w:lang w:val="ru-RU"/>
        </w:rPr>
        <w:t xml:space="preserve"> – хорошая школьная мотивация. </w:t>
      </w:r>
      <w:r w:rsidR="008F2062" w:rsidRPr="008F2062">
        <w:rPr>
          <w:sz w:val="24"/>
          <w:szCs w:val="24"/>
          <w:lang w:val="ru-RU"/>
        </w:rPr>
        <w:t>Учащиеся успешно справл</w:t>
      </w:r>
      <w:r>
        <w:rPr>
          <w:sz w:val="24"/>
          <w:szCs w:val="24"/>
          <w:lang w:val="ru-RU"/>
        </w:rPr>
        <w:t xml:space="preserve">яются с учебной деятельностью. </w:t>
      </w:r>
      <w:r w:rsidR="008F2062" w:rsidRPr="008F2062">
        <w:rPr>
          <w:sz w:val="24"/>
          <w:szCs w:val="24"/>
          <w:lang w:val="ru-RU"/>
        </w:rPr>
        <w:t>Подобный уровень мотивации является средней нормой.</w:t>
      </w:r>
    </w:p>
    <w:p w14:paraId="4AA6F38B" w14:textId="0C87B485" w:rsidR="008F2062" w:rsidRPr="008F2062" w:rsidRDefault="00881426" w:rsidP="008F2062">
      <w:pPr>
        <w:spacing w:after="0" w:line="360" w:lineRule="auto"/>
        <w:jc w:val="both"/>
        <w:rPr>
          <w:sz w:val="24"/>
          <w:szCs w:val="24"/>
          <w:lang w:val="ru-RU"/>
        </w:rPr>
      </w:pPr>
      <w:r>
        <w:rPr>
          <w:sz w:val="24"/>
          <w:szCs w:val="24"/>
          <w:lang w:val="ru-RU"/>
        </w:rPr>
        <w:t xml:space="preserve">           </w:t>
      </w:r>
      <w:r w:rsidR="008F2062" w:rsidRPr="008F2062">
        <w:rPr>
          <w:sz w:val="24"/>
          <w:szCs w:val="24"/>
          <w:lang w:val="ru-RU"/>
        </w:rPr>
        <w:t>Третий уровень – положительное отношение к школе, но школа привлекает таких д</w:t>
      </w:r>
      <w:r>
        <w:rPr>
          <w:sz w:val="24"/>
          <w:szCs w:val="24"/>
          <w:lang w:val="ru-RU"/>
        </w:rPr>
        <w:t xml:space="preserve">етей внеучебной деятельностью. </w:t>
      </w:r>
      <w:r w:rsidR="008F2062" w:rsidRPr="008F2062">
        <w:rPr>
          <w:sz w:val="24"/>
          <w:szCs w:val="24"/>
          <w:lang w:val="ru-RU"/>
        </w:rPr>
        <w:t>Такие дети достаточно благополучно чувствуют себя в школе, чтобы общаться с друзьями, с учителями. Им нравиться ощущать себя учениками, иметь красивый пор</w:t>
      </w:r>
      <w:r>
        <w:rPr>
          <w:sz w:val="24"/>
          <w:szCs w:val="24"/>
          <w:lang w:val="ru-RU"/>
        </w:rPr>
        <w:t>тфель, ручки, пенал, тетради.</w:t>
      </w:r>
    </w:p>
    <w:p w14:paraId="227D4C37" w14:textId="6EB67562" w:rsidR="008F2062" w:rsidRPr="008F2062" w:rsidRDefault="00881426" w:rsidP="008F2062">
      <w:pPr>
        <w:spacing w:after="0" w:line="360" w:lineRule="auto"/>
        <w:jc w:val="both"/>
        <w:rPr>
          <w:sz w:val="24"/>
          <w:szCs w:val="24"/>
          <w:lang w:val="ru-RU"/>
        </w:rPr>
      </w:pPr>
      <w:r>
        <w:rPr>
          <w:sz w:val="24"/>
          <w:szCs w:val="24"/>
          <w:lang w:val="ru-RU"/>
        </w:rPr>
        <w:t xml:space="preserve">           </w:t>
      </w:r>
      <w:r w:rsidR="008F2062" w:rsidRPr="008F2062">
        <w:rPr>
          <w:sz w:val="24"/>
          <w:szCs w:val="24"/>
          <w:lang w:val="ru-RU"/>
        </w:rPr>
        <w:t>Четвертый уровен</w:t>
      </w:r>
      <w:r>
        <w:rPr>
          <w:sz w:val="24"/>
          <w:szCs w:val="24"/>
          <w:lang w:val="ru-RU"/>
        </w:rPr>
        <w:t xml:space="preserve">ь – низкая школьная мотивация. </w:t>
      </w:r>
      <w:r w:rsidR="008F2062" w:rsidRPr="008F2062">
        <w:rPr>
          <w:sz w:val="24"/>
          <w:szCs w:val="24"/>
          <w:lang w:val="ru-RU"/>
        </w:rPr>
        <w:t xml:space="preserve">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w:t>
      </w:r>
      <w:proofErr w:type="gramStart"/>
      <w:r w:rsidR="008F2062" w:rsidRPr="008F2062">
        <w:rPr>
          <w:sz w:val="24"/>
          <w:szCs w:val="24"/>
          <w:lang w:val="ru-RU"/>
        </w:rPr>
        <w:t xml:space="preserve">серьезной </w:t>
      </w:r>
      <w:r>
        <w:rPr>
          <w:sz w:val="24"/>
          <w:szCs w:val="24"/>
          <w:lang w:val="ru-RU"/>
        </w:rPr>
        <w:t xml:space="preserve"> дез</w:t>
      </w:r>
      <w:r w:rsidR="008F2062" w:rsidRPr="008F2062">
        <w:rPr>
          <w:sz w:val="24"/>
          <w:szCs w:val="24"/>
          <w:lang w:val="ru-RU"/>
        </w:rPr>
        <w:t>адаптации</w:t>
      </w:r>
      <w:proofErr w:type="gramEnd"/>
      <w:r>
        <w:rPr>
          <w:sz w:val="24"/>
          <w:szCs w:val="24"/>
          <w:lang w:val="ru-RU"/>
        </w:rPr>
        <w:t xml:space="preserve">  к школе.</w:t>
      </w:r>
    </w:p>
    <w:p w14:paraId="38EF066B" w14:textId="4CAD662B" w:rsidR="008F2062" w:rsidRDefault="00881426" w:rsidP="008F2062">
      <w:pPr>
        <w:spacing w:after="0" w:line="360" w:lineRule="auto"/>
        <w:jc w:val="both"/>
        <w:rPr>
          <w:sz w:val="24"/>
          <w:szCs w:val="24"/>
          <w:lang w:val="ru-RU"/>
        </w:rPr>
      </w:pPr>
      <w:r>
        <w:rPr>
          <w:sz w:val="24"/>
          <w:szCs w:val="24"/>
          <w:lang w:val="ru-RU"/>
        </w:rPr>
        <w:t xml:space="preserve">            </w:t>
      </w:r>
      <w:r w:rsidR="008F2062" w:rsidRPr="008F2062">
        <w:rPr>
          <w:sz w:val="24"/>
          <w:szCs w:val="24"/>
          <w:lang w:val="ru-RU"/>
        </w:rPr>
        <w:t>Пятый уровень – негативное отношение к</w:t>
      </w:r>
      <w:r>
        <w:rPr>
          <w:sz w:val="24"/>
          <w:szCs w:val="24"/>
          <w:lang w:val="ru-RU"/>
        </w:rPr>
        <w:t xml:space="preserve"> школе, школьная дезадаптация. </w:t>
      </w:r>
      <w:r w:rsidR="008F2062" w:rsidRPr="008F2062">
        <w:rPr>
          <w:sz w:val="24"/>
          <w:szCs w:val="24"/>
          <w:lang w:val="ru-RU"/>
        </w:rPr>
        <w:t>Такие дети испытывают серьезные трудности в обучение: они не справляются с учебной деятельностью, испытывают проблемы в общение с одноклассниками, во взаимоотношениях с учителем. Школа нередко воспринимается ими как враждебная среда, пребывание в ней для них невыносимо. В других случаях ученики могут проявлять агрессию, отказываться выполнять задания, следовать тем или иным нормам и правилам. Часто у подобных школьников отмечаютс</w:t>
      </w:r>
      <w:r>
        <w:rPr>
          <w:sz w:val="24"/>
          <w:szCs w:val="24"/>
          <w:lang w:val="ru-RU"/>
        </w:rPr>
        <w:t>я нервно психические нарушения.</w:t>
      </w:r>
    </w:p>
    <w:p w14:paraId="3B83871F" w14:textId="71B3DDAB" w:rsidR="008F2062" w:rsidRDefault="008F2062" w:rsidP="008F2062">
      <w:pPr>
        <w:spacing w:after="0" w:line="360" w:lineRule="auto"/>
        <w:jc w:val="both"/>
        <w:rPr>
          <w:sz w:val="24"/>
          <w:szCs w:val="24"/>
          <w:lang w:val="ru-RU"/>
        </w:rPr>
      </w:pPr>
      <w:r>
        <w:rPr>
          <w:sz w:val="24"/>
          <w:szCs w:val="24"/>
          <w:lang w:val="ru-RU"/>
        </w:rPr>
        <w:t xml:space="preserve">               Во время обследования учеников моего класса психологом выявили, что у </w:t>
      </w:r>
      <w:r w:rsidR="00221F94">
        <w:rPr>
          <w:sz w:val="24"/>
          <w:szCs w:val="24"/>
          <w:lang w:val="ru-RU"/>
        </w:rPr>
        <w:t xml:space="preserve">7 </w:t>
      </w:r>
      <w:r>
        <w:rPr>
          <w:sz w:val="24"/>
          <w:szCs w:val="24"/>
          <w:lang w:val="ru-RU"/>
        </w:rPr>
        <w:t xml:space="preserve">учеников - первый уровень мотивации.  И это действительно, те ученики, которые обучаются на «4» и «5». Они </w:t>
      </w:r>
      <w:r w:rsidR="00221F94">
        <w:rPr>
          <w:sz w:val="24"/>
          <w:szCs w:val="24"/>
          <w:lang w:val="ru-RU"/>
        </w:rPr>
        <w:t xml:space="preserve">выполняют все требования учителя, добросовестно делают </w:t>
      </w:r>
      <w:r w:rsidR="00221F94">
        <w:rPr>
          <w:sz w:val="24"/>
          <w:szCs w:val="24"/>
          <w:lang w:val="ru-RU"/>
        </w:rPr>
        <w:lastRenderedPageBreak/>
        <w:t xml:space="preserve">все задания на уроке и дома. У них уже сформирован высокий уровень школьной мотивации. Они хотят, делают и не останавливаются на достигнутом. </w:t>
      </w:r>
    </w:p>
    <w:p w14:paraId="715B43FB" w14:textId="1AE3840F" w:rsidR="00221F94" w:rsidRDefault="00221F94" w:rsidP="008F2062">
      <w:pPr>
        <w:spacing w:after="0" w:line="360" w:lineRule="auto"/>
        <w:jc w:val="both"/>
        <w:rPr>
          <w:sz w:val="24"/>
          <w:szCs w:val="24"/>
          <w:lang w:val="ru-RU"/>
        </w:rPr>
      </w:pPr>
      <w:r>
        <w:rPr>
          <w:sz w:val="24"/>
          <w:szCs w:val="24"/>
          <w:lang w:val="ru-RU"/>
        </w:rPr>
        <w:t xml:space="preserve">             У 11 человек – средний уровень мотивации. Это те дети, которые могут хорошо учиться.  Но при этом</w:t>
      </w:r>
      <w:r w:rsidR="004D7B47">
        <w:rPr>
          <w:sz w:val="24"/>
          <w:szCs w:val="24"/>
          <w:lang w:val="ru-RU"/>
        </w:rPr>
        <w:t>,</w:t>
      </w:r>
      <w:r>
        <w:rPr>
          <w:sz w:val="24"/>
          <w:szCs w:val="24"/>
          <w:lang w:val="ru-RU"/>
        </w:rPr>
        <w:t xml:space="preserve"> их устраивают те знания, которые они получают в пределах школьной программы.  </w:t>
      </w:r>
      <w:r w:rsidR="00DA3B82">
        <w:rPr>
          <w:sz w:val="24"/>
          <w:szCs w:val="24"/>
          <w:lang w:val="ru-RU"/>
        </w:rPr>
        <w:t xml:space="preserve">И для того, чтобы они захотели заниматься чем- то дополнительно, нужна мотивация. </w:t>
      </w:r>
    </w:p>
    <w:p w14:paraId="23C12F51" w14:textId="254DE0B5" w:rsidR="00DA3B82" w:rsidRDefault="00DA3B82" w:rsidP="008F2062">
      <w:pPr>
        <w:spacing w:after="0" w:line="360" w:lineRule="auto"/>
        <w:jc w:val="both"/>
        <w:rPr>
          <w:sz w:val="24"/>
          <w:szCs w:val="24"/>
          <w:lang w:val="ru-RU"/>
        </w:rPr>
      </w:pPr>
      <w:r>
        <w:rPr>
          <w:sz w:val="24"/>
          <w:szCs w:val="24"/>
          <w:lang w:val="ru-RU"/>
        </w:rPr>
        <w:t xml:space="preserve">          У 10 человек - третий уровень мотивации. </w:t>
      </w:r>
      <w:r w:rsidRPr="00DA3B82">
        <w:rPr>
          <w:sz w:val="24"/>
          <w:szCs w:val="24"/>
          <w:lang w:val="ru-RU"/>
        </w:rPr>
        <w:t>Познавательные мотивы у таких детей сформированы в меньшей степени, и учебный процесс их мало привлекает.</w:t>
      </w:r>
    </w:p>
    <w:p w14:paraId="7A1F20C9" w14:textId="37B24E81" w:rsidR="00DA3B82" w:rsidRDefault="00DA3B82" w:rsidP="008F2062">
      <w:pPr>
        <w:spacing w:after="0" w:line="360" w:lineRule="auto"/>
        <w:jc w:val="both"/>
        <w:rPr>
          <w:sz w:val="24"/>
          <w:szCs w:val="24"/>
          <w:lang w:val="ru-RU"/>
        </w:rPr>
      </w:pPr>
      <w:r>
        <w:rPr>
          <w:sz w:val="24"/>
          <w:szCs w:val="24"/>
          <w:lang w:val="ru-RU"/>
        </w:rPr>
        <w:t xml:space="preserve">         У 1 человек выявили четвёртый уровень мотивации. Этот мальчик не испытывает серьёзных затруднений в учёбе и мог бы учиться на «4» и «5». Но в школу он ходит неохотно. </w:t>
      </w:r>
    </w:p>
    <w:p w14:paraId="39CF621D" w14:textId="4CB4E566" w:rsidR="00DA3B82" w:rsidRDefault="00DA3B82" w:rsidP="008F2062">
      <w:pPr>
        <w:spacing w:after="0" w:line="360" w:lineRule="auto"/>
        <w:jc w:val="both"/>
        <w:rPr>
          <w:sz w:val="24"/>
          <w:szCs w:val="24"/>
          <w:lang w:val="ru-RU"/>
        </w:rPr>
      </w:pPr>
      <w:r>
        <w:rPr>
          <w:sz w:val="24"/>
          <w:szCs w:val="24"/>
          <w:lang w:val="ru-RU"/>
        </w:rPr>
        <w:t xml:space="preserve">         </w:t>
      </w:r>
      <w:r w:rsidRPr="00DA3B82">
        <w:rPr>
          <w:sz w:val="24"/>
          <w:szCs w:val="24"/>
          <w:lang w:val="ru-RU"/>
        </w:rPr>
        <w:t>Если рассматривать все обучение в виде цепочки: “хочу – могу – выполняю с интересом – личностно – значимо каждому” (</w:t>
      </w:r>
      <w:proofErr w:type="spellStart"/>
      <w:r w:rsidRPr="00DA3B82">
        <w:rPr>
          <w:sz w:val="24"/>
          <w:szCs w:val="24"/>
          <w:lang w:val="ru-RU"/>
        </w:rPr>
        <w:t>Якиманская</w:t>
      </w:r>
      <w:proofErr w:type="spellEnd"/>
      <w:r w:rsidRPr="00DA3B82">
        <w:rPr>
          <w:sz w:val="24"/>
          <w:szCs w:val="24"/>
          <w:lang w:val="ru-RU"/>
        </w:rPr>
        <w:t xml:space="preserve"> И.С.), то мы видим, что интерес стоит в центре этого построения. Значит, ребенку должно быть интересно на уроке. Надо иметь в виду, что “интерес” (по И. Герберту) – это синоним учебной мотивации. </w:t>
      </w:r>
      <w:r>
        <w:rPr>
          <w:sz w:val="24"/>
          <w:szCs w:val="24"/>
          <w:lang w:val="ru-RU"/>
        </w:rPr>
        <w:t xml:space="preserve"> </w:t>
      </w:r>
      <w:r w:rsidRPr="00DA3B82">
        <w:rPr>
          <w:sz w:val="24"/>
          <w:szCs w:val="24"/>
          <w:lang w:val="ru-RU"/>
        </w:rPr>
        <w:t>Так как же сформировать его у ребенка? Через самостоятельность и активность, через поисковую деятельность на уроке и дома, создание проблемной ситуации, разнообразие методов обучения, через новизну материала, эмоциональную окраску урока.</w:t>
      </w:r>
    </w:p>
    <w:p w14:paraId="138D7B1F" w14:textId="07B81369" w:rsidR="004D7B47" w:rsidRPr="004D7B47" w:rsidRDefault="004D7B47" w:rsidP="004D7B47">
      <w:pPr>
        <w:spacing w:after="0" w:line="360" w:lineRule="auto"/>
        <w:jc w:val="both"/>
        <w:rPr>
          <w:sz w:val="24"/>
          <w:szCs w:val="24"/>
          <w:lang w:val="ru-RU"/>
        </w:rPr>
      </w:pPr>
      <w:r>
        <w:rPr>
          <w:sz w:val="24"/>
          <w:szCs w:val="24"/>
          <w:lang w:val="ru-RU"/>
        </w:rPr>
        <w:t xml:space="preserve">        </w:t>
      </w:r>
      <w:r w:rsidR="006500E4">
        <w:rPr>
          <w:sz w:val="24"/>
          <w:szCs w:val="24"/>
          <w:lang w:val="ru-RU"/>
        </w:rPr>
        <w:t xml:space="preserve"> </w:t>
      </w:r>
      <w:r w:rsidRPr="004D7B47">
        <w:rPr>
          <w:sz w:val="24"/>
          <w:szCs w:val="24"/>
          <w:lang w:val="ru-RU"/>
        </w:rPr>
        <w:t>При</w:t>
      </w:r>
      <w:r w:rsidR="006500E4">
        <w:rPr>
          <w:sz w:val="24"/>
          <w:szCs w:val="24"/>
          <w:lang w:val="ru-RU"/>
        </w:rPr>
        <w:t xml:space="preserve"> </w:t>
      </w:r>
      <w:r w:rsidRPr="004D7B47">
        <w:rPr>
          <w:sz w:val="24"/>
          <w:szCs w:val="24"/>
          <w:lang w:val="ru-RU"/>
        </w:rPr>
        <w:t>планировании учебного процесса, я ориентируюсь не на какого–то абстрактного среднего ученика, а опираюсь на знания особенностей мотивационной сферы каждого ученика, и класса в целом. Для меня это постоянный поиск оптимального сочетания методов и приемов работы, которые дали бы возможность одним ученикам двигаться дальше, самосовершенствоваться и выходить на более высокий творческий уровень, а другим бы помогли в стабилизации учебного процесса.</w:t>
      </w:r>
    </w:p>
    <w:p w14:paraId="52D15D8F" w14:textId="4EC04C19" w:rsidR="004D7B47" w:rsidRDefault="006500E4" w:rsidP="004D7B47">
      <w:pPr>
        <w:spacing w:after="0" w:line="360" w:lineRule="auto"/>
        <w:jc w:val="both"/>
        <w:rPr>
          <w:sz w:val="24"/>
          <w:szCs w:val="24"/>
          <w:lang w:val="ru-RU"/>
        </w:rPr>
      </w:pPr>
      <w:r>
        <w:rPr>
          <w:sz w:val="24"/>
          <w:szCs w:val="24"/>
          <w:lang w:val="ru-RU"/>
        </w:rPr>
        <w:t xml:space="preserve">          </w:t>
      </w:r>
      <w:r w:rsidR="004D7B47" w:rsidRPr="004D7B47">
        <w:rPr>
          <w:sz w:val="24"/>
          <w:szCs w:val="24"/>
          <w:lang w:val="ru-RU"/>
        </w:rPr>
        <w:t>Традиционный подход к организации учебного процесса может обеспечить достаточно высокий уровень усвоения знаний, умений и навыков, но он не способствует развитию личности, раскрытию ее потенциала. Поэтому один из перспективных путей развития и повышения мотивации учения я вижу в применении нетрадиционных методов и форм организации урока.</w:t>
      </w:r>
      <w:r w:rsidR="004D7B47">
        <w:rPr>
          <w:sz w:val="24"/>
          <w:szCs w:val="24"/>
          <w:lang w:val="ru-RU"/>
        </w:rPr>
        <w:t xml:space="preserve"> </w:t>
      </w:r>
    </w:p>
    <w:p w14:paraId="42343C0A" w14:textId="24B1CC96" w:rsidR="006500E4" w:rsidRDefault="006500E4" w:rsidP="004D7B47">
      <w:pPr>
        <w:spacing w:after="0" w:line="360" w:lineRule="auto"/>
        <w:jc w:val="both"/>
        <w:rPr>
          <w:sz w:val="24"/>
          <w:szCs w:val="24"/>
          <w:lang w:val="ru-RU"/>
        </w:rPr>
      </w:pPr>
      <w:r>
        <w:rPr>
          <w:sz w:val="24"/>
          <w:szCs w:val="24"/>
          <w:lang w:val="ru-RU"/>
        </w:rPr>
        <w:lastRenderedPageBreak/>
        <w:t xml:space="preserve">       В своей работе я очень часто применяю нетрадиционные формы контроля знаний и умений учащихся.  Даже отличники не всегда с энтузиазмом относятся к постоянным контрольным по математике, к словарным работам и текстовым диктантам по русскому языку. Для появления интереса можно использовать «зашифрованный диктант». Дети должны расшифровать его, исправив все ошибки. Или во время словарной работы, мы проводим взаимопроверку тетрадей. Ребятам очень нравится иногда побывать в роли учителей и исправлять ошибки своего соседа по парте к</w:t>
      </w:r>
      <w:r w:rsidR="008E42F5">
        <w:rPr>
          <w:sz w:val="24"/>
          <w:szCs w:val="24"/>
          <w:lang w:val="ru-RU"/>
        </w:rPr>
        <w:t xml:space="preserve">расной пастой. То же самое мы </w:t>
      </w:r>
      <w:r w:rsidR="001A0507">
        <w:rPr>
          <w:sz w:val="24"/>
          <w:szCs w:val="24"/>
          <w:lang w:val="ru-RU"/>
        </w:rPr>
        <w:t>д</w:t>
      </w:r>
      <w:r w:rsidR="008E42F5">
        <w:rPr>
          <w:sz w:val="24"/>
          <w:szCs w:val="24"/>
          <w:lang w:val="ru-RU"/>
        </w:rPr>
        <w:t>елаем на уроках математики, когда пишем математические диктанты.</w:t>
      </w:r>
    </w:p>
    <w:p w14:paraId="75C5150E" w14:textId="333565AD" w:rsidR="008E42F5" w:rsidRDefault="008E42F5" w:rsidP="004D7B47">
      <w:pPr>
        <w:spacing w:after="0" w:line="360" w:lineRule="auto"/>
        <w:jc w:val="both"/>
        <w:rPr>
          <w:sz w:val="24"/>
          <w:szCs w:val="24"/>
          <w:lang w:val="ru-RU"/>
        </w:rPr>
      </w:pPr>
      <w:r>
        <w:rPr>
          <w:sz w:val="24"/>
          <w:szCs w:val="24"/>
          <w:lang w:val="ru-RU"/>
        </w:rPr>
        <w:t xml:space="preserve">         </w:t>
      </w:r>
      <w:r w:rsidRPr="008E42F5">
        <w:rPr>
          <w:sz w:val="24"/>
          <w:szCs w:val="24"/>
          <w:lang w:val="ru-RU"/>
        </w:rPr>
        <w:t>Проектная деятельность – педагогическая технология, ориентированная не на интеграцию фактических знаний, а на их применение и приобретение новых путем самообразования. Метод дает простор для творческой инициативы учащихся и педагога, подразумевает их дружеское сотрудничество, что создает положительную мотивацию ребенка к учебе</w:t>
      </w:r>
      <w:r>
        <w:rPr>
          <w:sz w:val="24"/>
          <w:szCs w:val="24"/>
          <w:lang w:val="ru-RU"/>
        </w:rPr>
        <w:t xml:space="preserve">.  Так как пока мы второклассники, мы пишем одиночные проекты. Потому что в этой области деятельности пока еще требуется не только помощь учителя, но и родителей. Но к концу четвертого класса дети уже умеют делать групповые и коллективные проекты.  </w:t>
      </w:r>
    </w:p>
    <w:p w14:paraId="300D7EE2" w14:textId="3ED36591" w:rsidR="008E42F5" w:rsidRDefault="008E42F5" w:rsidP="004D7B47">
      <w:pPr>
        <w:spacing w:after="0" w:line="360" w:lineRule="auto"/>
        <w:jc w:val="both"/>
        <w:rPr>
          <w:sz w:val="24"/>
          <w:szCs w:val="24"/>
          <w:lang w:val="ru-RU"/>
        </w:rPr>
      </w:pPr>
      <w:r>
        <w:rPr>
          <w:sz w:val="24"/>
          <w:szCs w:val="24"/>
          <w:lang w:val="ru-RU"/>
        </w:rPr>
        <w:t xml:space="preserve">        На уроках литературного чтения я очень часто применяю приём составления кластера.</w:t>
      </w:r>
    </w:p>
    <w:p w14:paraId="299F4EFB" w14:textId="4A6CE700" w:rsidR="00221F94" w:rsidRDefault="00693061" w:rsidP="00693061">
      <w:pPr>
        <w:spacing w:after="0" w:line="360" w:lineRule="auto"/>
        <w:jc w:val="both"/>
        <w:rPr>
          <w:sz w:val="24"/>
          <w:szCs w:val="24"/>
          <w:lang w:val="ru-RU"/>
        </w:rPr>
      </w:pPr>
      <w:r>
        <w:rPr>
          <w:sz w:val="24"/>
          <w:szCs w:val="24"/>
          <w:lang w:val="ru-RU"/>
        </w:rPr>
        <w:t xml:space="preserve">Особенно это очень актуально при разборе или анализе стихотворений.  На доске вывешивается главное слово – «сердце» идеи, темы. </w:t>
      </w:r>
      <w:r w:rsidRPr="00693061">
        <w:rPr>
          <w:sz w:val="24"/>
          <w:szCs w:val="24"/>
          <w:lang w:val="ru-RU"/>
        </w:rPr>
        <w:t>Вокруг «накид</w:t>
      </w:r>
      <w:r w:rsidR="001A0507">
        <w:rPr>
          <w:sz w:val="24"/>
          <w:szCs w:val="24"/>
          <w:lang w:val="ru-RU"/>
        </w:rPr>
        <w:t>ываем</w:t>
      </w:r>
      <w:r w:rsidRPr="00693061">
        <w:rPr>
          <w:sz w:val="24"/>
          <w:szCs w:val="24"/>
          <w:lang w:val="ru-RU"/>
        </w:rPr>
        <w:t xml:space="preserve">» слова или предложения, выражающие идеи, факты, образы, </w:t>
      </w:r>
      <w:r>
        <w:rPr>
          <w:sz w:val="24"/>
          <w:szCs w:val="24"/>
          <w:lang w:val="ru-RU"/>
        </w:rPr>
        <w:t xml:space="preserve">взятые из текста, помогающие описать, рассказать и показать это в произведении. </w:t>
      </w:r>
      <w:r w:rsidRPr="00693061">
        <w:rPr>
          <w:sz w:val="24"/>
          <w:szCs w:val="24"/>
          <w:lang w:val="ru-RU"/>
        </w:rPr>
        <w:t>По мере записи появляется графическая структура, которая отображает наши размышления, определяет информационное поле данной темы.</w:t>
      </w:r>
    </w:p>
    <w:p w14:paraId="0399FADA" w14:textId="4EE6CDE8" w:rsidR="00693061" w:rsidRDefault="00693061" w:rsidP="00693061">
      <w:pPr>
        <w:spacing w:after="0" w:line="360" w:lineRule="auto"/>
        <w:jc w:val="both"/>
        <w:rPr>
          <w:sz w:val="24"/>
          <w:szCs w:val="24"/>
          <w:lang w:val="ru-RU"/>
        </w:rPr>
      </w:pPr>
      <w:r>
        <w:rPr>
          <w:sz w:val="24"/>
          <w:szCs w:val="24"/>
          <w:lang w:val="ru-RU"/>
        </w:rPr>
        <w:t xml:space="preserve">         </w:t>
      </w:r>
      <w:r w:rsidRPr="00693061">
        <w:rPr>
          <w:sz w:val="24"/>
          <w:szCs w:val="24"/>
          <w:lang w:val="ru-RU"/>
        </w:rPr>
        <w:t>В своей практике использую групповую работу и работу в паре. В условиях групповой работы осуществляется позитивная зависимость группы учащихся друг от друга, т</w:t>
      </w:r>
      <w:r w:rsidR="008A21CA">
        <w:rPr>
          <w:sz w:val="24"/>
          <w:szCs w:val="24"/>
          <w:lang w:val="ru-RU"/>
        </w:rPr>
        <w:t>ак как</w:t>
      </w:r>
      <w:r w:rsidRPr="00693061">
        <w:rPr>
          <w:sz w:val="24"/>
          <w:szCs w:val="24"/>
          <w:lang w:val="ru-RU"/>
        </w:rPr>
        <w:t xml:space="preserve"> члены группы рассматривают успех (неуспех) как результат их коллективной деятельности. При этом снижается уровень тревожности, усредняется положительное (отрицательное) влияние индивидуальных способностей и возможностей на результат деятельности, таким образом, происходит сдвиг в оценке своей деятельности со </w:t>
      </w:r>
      <w:r w:rsidRPr="00693061">
        <w:rPr>
          <w:sz w:val="24"/>
          <w:szCs w:val="24"/>
          <w:lang w:val="ru-RU"/>
        </w:rPr>
        <w:lastRenderedPageBreak/>
        <w:t>способностей на усилия, формируется чувство самоуважения. Групповая форма работы позволяет активизировать познавательную деятельность учащихся, продуктивное, творческое усвоение знаний и умений, создавая положительный эмоциональный фон через активный диалог, анализ проблемных ситуаций, деловые игры, мозговой штурм. При такой форме работы ученик учится сопоставлять, сравнивать, наконец, оспаривать другие точки зрения, доказывать свою правоту. Умение сопоставлять различные способы позволит ученику не только анализировать, но и прогнозировать свою деятельность, что в свою очередь влияет на формирование самостоятельности, овладения способами самообразования. Развитие умений планировать, ставить задачи находится в прямой зависимости от мотивации.</w:t>
      </w:r>
      <w:r w:rsidR="008A21CA">
        <w:rPr>
          <w:sz w:val="24"/>
          <w:szCs w:val="24"/>
          <w:lang w:val="ru-RU"/>
        </w:rPr>
        <w:t xml:space="preserve"> </w:t>
      </w:r>
      <w:r w:rsidRPr="00693061">
        <w:rPr>
          <w:sz w:val="24"/>
          <w:szCs w:val="24"/>
          <w:lang w:val="ru-RU"/>
        </w:rPr>
        <w:t>Работа в паре «ученик - ученик» особенно важна в сфере самоконтроля и самооценки.</w:t>
      </w:r>
    </w:p>
    <w:p w14:paraId="5D356B8F" w14:textId="2B291A31" w:rsidR="001A0507" w:rsidRPr="001A0507" w:rsidRDefault="001A0507" w:rsidP="001A0507">
      <w:pPr>
        <w:spacing w:after="0" w:line="360" w:lineRule="auto"/>
        <w:jc w:val="both"/>
        <w:rPr>
          <w:sz w:val="24"/>
          <w:szCs w:val="24"/>
          <w:lang w:val="ru-RU"/>
        </w:rPr>
      </w:pPr>
      <w:r>
        <w:rPr>
          <w:sz w:val="24"/>
          <w:szCs w:val="24"/>
          <w:lang w:val="ru-RU"/>
        </w:rPr>
        <w:t xml:space="preserve">        </w:t>
      </w:r>
      <w:r w:rsidR="00C57893">
        <w:rPr>
          <w:sz w:val="24"/>
          <w:szCs w:val="24"/>
          <w:lang w:val="ru-RU"/>
        </w:rPr>
        <w:t xml:space="preserve"> </w:t>
      </w:r>
      <w:r>
        <w:rPr>
          <w:sz w:val="24"/>
          <w:szCs w:val="24"/>
          <w:lang w:val="ru-RU"/>
        </w:rPr>
        <w:t xml:space="preserve">  На уроках чтения и окружающего мира </w:t>
      </w:r>
      <w:r w:rsidR="00C57893">
        <w:rPr>
          <w:sz w:val="24"/>
          <w:szCs w:val="24"/>
          <w:lang w:val="ru-RU"/>
        </w:rPr>
        <w:t xml:space="preserve">я использую один из приёмов развития критического мышления.  </w:t>
      </w:r>
      <w:r w:rsidRPr="001A0507">
        <w:rPr>
          <w:sz w:val="24"/>
          <w:szCs w:val="24"/>
          <w:lang w:val="ru-RU"/>
        </w:rPr>
        <w:t>Прием называется "Кубик Блума". Бенджамин Блум известен как автор уникальной системы алгоритмов педагогической деятельности. Предложенная им теория, разделяет образовательные цели на три блока: когнитивную, психомоторную и аффективную. Проще говоря, эти цели можно обозначить блоками "Знаю", "Творю" и "Умею". То есть, ребенку предлагают не готовое знание, а проблему. А он, используя свой опыт и познания, должен найти пути разрешения этой проблемы.</w:t>
      </w:r>
    </w:p>
    <w:p w14:paraId="01A2DEDA" w14:textId="57C32828" w:rsidR="001A0507" w:rsidRPr="001A0507" w:rsidRDefault="001A0507" w:rsidP="001A0507">
      <w:pPr>
        <w:spacing w:after="0" w:line="360" w:lineRule="auto"/>
        <w:jc w:val="both"/>
        <w:rPr>
          <w:sz w:val="24"/>
          <w:szCs w:val="24"/>
          <w:lang w:val="ru-RU"/>
        </w:rPr>
      </w:pPr>
      <w:r w:rsidRPr="001A0507">
        <w:rPr>
          <w:sz w:val="24"/>
          <w:szCs w:val="24"/>
          <w:lang w:val="ru-RU"/>
        </w:rPr>
        <w:t>Методика использования «Кубика Блума».</w:t>
      </w:r>
    </w:p>
    <w:p w14:paraId="5E64D747" w14:textId="74E866D0" w:rsidR="001A0507" w:rsidRPr="001A0507" w:rsidRDefault="001A0507" w:rsidP="001A0507">
      <w:pPr>
        <w:spacing w:after="0" w:line="360" w:lineRule="auto"/>
        <w:jc w:val="both"/>
        <w:rPr>
          <w:sz w:val="24"/>
          <w:szCs w:val="24"/>
          <w:lang w:val="ru-RU"/>
        </w:rPr>
      </w:pPr>
      <w:r w:rsidRPr="001A0507">
        <w:rPr>
          <w:sz w:val="24"/>
          <w:szCs w:val="24"/>
          <w:lang w:val="ru-RU"/>
        </w:rPr>
        <w:t>1. Понадобится обычный бумажный куб, на гранях которого написано:</w:t>
      </w:r>
    </w:p>
    <w:p w14:paraId="5DA3ACC9" w14:textId="77777777" w:rsidR="001A0507" w:rsidRPr="001A0507" w:rsidRDefault="001A0507" w:rsidP="001A0507">
      <w:pPr>
        <w:spacing w:after="0" w:line="360" w:lineRule="auto"/>
        <w:jc w:val="both"/>
        <w:rPr>
          <w:sz w:val="24"/>
          <w:szCs w:val="24"/>
          <w:lang w:val="ru-RU"/>
        </w:rPr>
      </w:pPr>
      <w:r w:rsidRPr="001A0507">
        <w:rPr>
          <w:sz w:val="24"/>
          <w:szCs w:val="24"/>
          <w:lang w:val="ru-RU"/>
        </w:rPr>
        <w:t>Назови.</w:t>
      </w:r>
    </w:p>
    <w:p w14:paraId="56540D75" w14:textId="12BD2311" w:rsidR="001A0507" w:rsidRPr="001A0507" w:rsidRDefault="001A0507" w:rsidP="001A0507">
      <w:pPr>
        <w:spacing w:after="0" w:line="360" w:lineRule="auto"/>
        <w:jc w:val="both"/>
        <w:rPr>
          <w:sz w:val="24"/>
          <w:szCs w:val="24"/>
          <w:lang w:val="ru-RU"/>
        </w:rPr>
      </w:pPr>
      <w:r w:rsidRPr="001A0507">
        <w:rPr>
          <w:sz w:val="24"/>
          <w:szCs w:val="24"/>
          <w:lang w:val="ru-RU"/>
        </w:rPr>
        <w:t>Почему.</w:t>
      </w:r>
    </w:p>
    <w:p w14:paraId="02045C99" w14:textId="7CF6ED0F" w:rsidR="001A0507" w:rsidRPr="001A0507" w:rsidRDefault="001A0507" w:rsidP="001A0507">
      <w:pPr>
        <w:spacing w:after="0" w:line="360" w:lineRule="auto"/>
        <w:jc w:val="both"/>
        <w:rPr>
          <w:sz w:val="24"/>
          <w:szCs w:val="24"/>
          <w:lang w:val="ru-RU"/>
        </w:rPr>
      </w:pPr>
      <w:r w:rsidRPr="001A0507">
        <w:rPr>
          <w:sz w:val="24"/>
          <w:szCs w:val="24"/>
          <w:lang w:val="ru-RU"/>
        </w:rPr>
        <w:t>Объясни.</w:t>
      </w:r>
    </w:p>
    <w:p w14:paraId="3432F39F" w14:textId="27F146E5" w:rsidR="001A0507" w:rsidRPr="001A0507" w:rsidRDefault="001A0507" w:rsidP="001A0507">
      <w:pPr>
        <w:spacing w:after="0" w:line="360" w:lineRule="auto"/>
        <w:jc w:val="both"/>
        <w:rPr>
          <w:sz w:val="24"/>
          <w:szCs w:val="24"/>
          <w:lang w:val="ru-RU"/>
        </w:rPr>
      </w:pPr>
      <w:r w:rsidRPr="001A0507">
        <w:rPr>
          <w:sz w:val="24"/>
          <w:szCs w:val="24"/>
          <w:lang w:val="ru-RU"/>
        </w:rPr>
        <w:t>Предложи.</w:t>
      </w:r>
    </w:p>
    <w:p w14:paraId="4EF71057" w14:textId="6E398F23" w:rsidR="001A0507" w:rsidRPr="001A0507" w:rsidRDefault="001A0507" w:rsidP="001A0507">
      <w:pPr>
        <w:spacing w:after="0" w:line="360" w:lineRule="auto"/>
        <w:jc w:val="both"/>
        <w:rPr>
          <w:sz w:val="24"/>
          <w:szCs w:val="24"/>
          <w:lang w:val="ru-RU"/>
        </w:rPr>
      </w:pPr>
      <w:r w:rsidRPr="001A0507">
        <w:rPr>
          <w:sz w:val="24"/>
          <w:szCs w:val="24"/>
          <w:lang w:val="ru-RU"/>
        </w:rPr>
        <w:t>Придумай.</w:t>
      </w:r>
    </w:p>
    <w:p w14:paraId="25500811" w14:textId="31352AA6" w:rsidR="001A0507" w:rsidRPr="001A0507" w:rsidRDefault="001A0507" w:rsidP="001A0507">
      <w:pPr>
        <w:spacing w:after="0" w:line="360" w:lineRule="auto"/>
        <w:jc w:val="both"/>
        <w:rPr>
          <w:sz w:val="24"/>
          <w:szCs w:val="24"/>
          <w:lang w:val="ru-RU"/>
        </w:rPr>
      </w:pPr>
      <w:r w:rsidRPr="001A0507">
        <w:rPr>
          <w:sz w:val="24"/>
          <w:szCs w:val="24"/>
          <w:lang w:val="ru-RU"/>
        </w:rPr>
        <w:t>Поделись.</w:t>
      </w:r>
    </w:p>
    <w:p w14:paraId="0A52373D" w14:textId="77777777" w:rsidR="001A0507" w:rsidRPr="001A0507" w:rsidRDefault="001A0507" w:rsidP="001A0507">
      <w:pPr>
        <w:spacing w:after="0" w:line="360" w:lineRule="auto"/>
        <w:jc w:val="both"/>
        <w:rPr>
          <w:sz w:val="24"/>
          <w:szCs w:val="24"/>
          <w:lang w:val="ru-RU"/>
        </w:rPr>
      </w:pPr>
      <w:r w:rsidRPr="001A0507">
        <w:rPr>
          <w:sz w:val="24"/>
          <w:szCs w:val="24"/>
          <w:lang w:val="ru-RU"/>
        </w:rPr>
        <w:t>2. Формулируется тема урока. То есть тема должна обозначить круг вопросов, на которые придется отвечать.</w:t>
      </w:r>
    </w:p>
    <w:p w14:paraId="6968A409" w14:textId="5FB202BC" w:rsidR="001A0507" w:rsidRPr="001A0507" w:rsidRDefault="001A0507" w:rsidP="001A0507">
      <w:pPr>
        <w:spacing w:after="0" w:line="360" w:lineRule="auto"/>
        <w:jc w:val="both"/>
        <w:rPr>
          <w:sz w:val="24"/>
          <w:szCs w:val="24"/>
          <w:lang w:val="ru-RU"/>
        </w:rPr>
      </w:pPr>
      <w:r w:rsidRPr="001A0507">
        <w:rPr>
          <w:sz w:val="24"/>
          <w:szCs w:val="24"/>
          <w:lang w:val="ru-RU"/>
        </w:rPr>
        <w:lastRenderedPageBreak/>
        <w:t>3. "Кубик Блума" уникален тем, что позволяет формулировать вопросы самого разного характера. Учитель или один ученик бросает кубик. Выпавшая грань укажет: какого типа вопрос следует задать. Удобнее ориентироваться по слову на грани кубика — с него и должен начинаться вопрос.</w:t>
      </w:r>
    </w:p>
    <w:p w14:paraId="6E21AB26" w14:textId="4B1FDDBB" w:rsidR="001A0507" w:rsidRPr="001A0507" w:rsidRDefault="001A0507" w:rsidP="001A0507">
      <w:pPr>
        <w:spacing w:after="0" w:line="360" w:lineRule="auto"/>
        <w:jc w:val="both"/>
        <w:rPr>
          <w:sz w:val="24"/>
          <w:szCs w:val="24"/>
          <w:lang w:val="ru-RU"/>
        </w:rPr>
      </w:pPr>
      <w:r w:rsidRPr="001A0507">
        <w:rPr>
          <w:sz w:val="24"/>
          <w:szCs w:val="24"/>
          <w:lang w:val="ru-RU"/>
        </w:rPr>
        <w:t xml:space="preserve">Назови. Предполагает воспроизведение знаний. Это самые простые вопросы. Ученику предлагается просто назвать предмет, явление, термин и т.д. Например, "Назовите главных героев сказки А.С. Пушкина "Сказка о Царе Салтане, о сыне его князе </w:t>
      </w:r>
      <w:proofErr w:type="spellStart"/>
      <w:r w:rsidRPr="001A0507">
        <w:rPr>
          <w:sz w:val="24"/>
          <w:szCs w:val="24"/>
          <w:lang w:val="ru-RU"/>
        </w:rPr>
        <w:t>Гвидоне</w:t>
      </w:r>
      <w:proofErr w:type="spellEnd"/>
      <w:r w:rsidRPr="001A0507">
        <w:rPr>
          <w:sz w:val="24"/>
          <w:szCs w:val="24"/>
          <w:lang w:val="ru-RU"/>
        </w:rPr>
        <w:t>". Данный блок можно разнообразить вариативными заданиями, которые помогают проверить самые общие знания по теме.</w:t>
      </w:r>
    </w:p>
    <w:p w14:paraId="1C2C36EE" w14:textId="208A3D4E" w:rsidR="001A0507" w:rsidRPr="001A0507" w:rsidRDefault="001A0507" w:rsidP="001A0507">
      <w:pPr>
        <w:spacing w:after="0" w:line="360" w:lineRule="auto"/>
        <w:jc w:val="both"/>
        <w:rPr>
          <w:sz w:val="24"/>
          <w:szCs w:val="24"/>
          <w:lang w:val="ru-RU"/>
        </w:rPr>
      </w:pPr>
      <w:r w:rsidRPr="001A0507">
        <w:rPr>
          <w:sz w:val="24"/>
          <w:szCs w:val="24"/>
          <w:lang w:val="ru-RU"/>
        </w:rPr>
        <w:t xml:space="preserve">Почему. Это блок вопросов позволяет сформулировать причинно-следственные связи, то есть описать процессы, которые происходят с указанным предметом, явлением.  </w:t>
      </w:r>
    </w:p>
    <w:p w14:paraId="37A90667" w14:textId="725EA22A" w:rsidR="001A0507" w:rsidRPr="001A0507" w:rsidRDefault="001A0507" w:rsidP="001A0507">
      <w:pPr>
        <w:spacing w:after="0" w:line="360" w:lineRule="auto"/>
        <w:jc w:val="both"/>
        <w:rPr>
          <w:sz w:val="24"/>
          <w:szCs w:val="24"/>
          <w:lang w:val="ru-RU"/>
        </w:rPr>
      </w:pPr>
      <w:r w:rsidRPr="001A0507">
        <w:rPr>
          <w:sz w:val="24"/>
          <w:szCs w:val="24"/>
          <w:lang w:val="ru-RU"/>
        </w:rPr>
        <w:t>Например: Почему так поступили старшие сёстры с младшей сестрой?</w:t>
      </w:r>
    </w:p>
    <w:p w14:paraId="1B62F2AA" w14:textId="33801461" w:rsidR="001A0507" w:rsidRPr="001A0507" w:rsidRDefault="001A0507" w:rsidP="001A0507">
      <w:pPr>
        <w:spacing w:after="0" w:line="360" w:lineRule="auto"/>
        <w:jc w:val="both"/>
        <w:rPr>
          <w:sz w:val="24"/>
          <w:szCs w:val="24"/>
          <w:lang w:val="ru-RU"/>
        </w:rPr>
      </w:pPr>
      <w:r w:rsidRPr="001A0507">
        <w:rPr>
          <w:sz w:val="24"/>
          <w:szCs w:val="24"/>
          <w:lang w:val="ru-RU"/>
        </w:rPr>
        <w:t>Объясни. Это вопросы уточняющие. Они помогают увидеть проблему в разных аспектах и сфокусировать внимание на всех сторонах заданной проблемы.</w:t>
      </w:r>
    </w:p>
    <w:p w14:paraId="3F5DBA90" w14:textId="539A8F19" w:rsidR="001A0507" w:rsidRPr="001A0507" w:rsidRDefault="001A0507" w:rsidP="001A0507">
      <w:pPr>
        <w:spacing w:after="0" w:line="360" w:lineRule="auto"/>
        <w:jc w:val="both"/>
        <w:rPr>
          <w:sz w:val="24"/>
          <w:szCs w:val="24"/>
          <w:lang w:val="ru-RU"/>
        </w:rPr>
      </w:pPr>
      <w:r w:rsidRPr="001A0507">
        <w:rPr>
          <w:sz w:val="24"/>
          <w:szCs w:val="24"/>
          <w:lang w:val="ru-RU"/>
        </w:rPr>
        <w:t>Дополнительные фразы, которые помогут сформулировать вопросы этого блока:</w:t>
      </w:r>
    </w:p>
    <w:p w14:paraId="09CAF78A" w14:textId="77777777" w:rsidR="001A0507" w:rsidRPr="001A0507" w:rsidRDefault="001A0507" w:rsidP="001A0507">
      <w:pPr>
        <w:spacing w:after="0" w:line="360" w:lineRule="auto"/>
        <w:jc w:val="both"/>
        <w:rPr>
          <w:sz w:val="24"/>
          <w:szCs w:val="24"/>
          <w:lang w:val="ru-RU"/>
        </w:rPr>
      </w:pPr>
      <w:r w:rsidRPr="001A0507">
        <w:rPr>
          <w:sz w:val="24"/>
          <w:szCs w:val="24"/>
          <w:lang w:val="ru-RU"/>
        </w:rPr>
        <w:t>- Ты действительно думаешь, что молодой царевне с его маленьким сыном удастся спастись? Ты уверен, что они не погибнут в море?…</w:t>
      </w:r>
    </w:p>
    <w:p w14:paraId="181FAD0C" w14:textId="6B70A552" w:rsidR="001A0507" w:rsidRPr="001A0507" w:rsidRDefault="001A0507" w:rsidP="001A0507">
      <w:pPr>
        <w:spacing w:after="0" w:line="360" w:lineRule="auto"/>
        <w:jc w:val="both"/>
        <w:rPr>
          <w:sz w:val="24"/>
          <w:szCs w:val="24"/>
          <w:lang w:val="ru-RU"/>
        </w:rPr>
      </w:pPr>
      <w:r w:rsidRPr="001A0507">
        <w:rPr>
          <w:sz w:val="24"/>
          <w:szCs w:val="24"/>
          <w:lang w:val="ru-RU"/>
        </w:rPr>
        <w:t>Предложи. Ученик должен предложить свою задачу, которая позволяет применить то или иное правило. Либо предложить свое видение проблемы, свои идеи. То есть, ученик должен объяснить, как использовать то или иное знание на практике, для решения конкретных ситуаций.</w:t>
      </w:r>
    </w:p>
    <w:p w14:paraId="7DF9AEDE" w14:textId="5B832290" w:rsidR="001A0507" w:rsidRPr="001A0507" w:rsidRDefault="001A0507" w:rsidP="001A0507">
      <w:pPr>
        <w:spacing w:after="0" w:line="360" w:lineRule="auto"/>
        <w:jc w:val="both"/>
        <w:rPr>
          <w:sz w:val="24"/>
          <w:szCs w:val="24"/>
          <w:lang w:val="ru-RU"/>
        </w:rPr>
      </w:pPr>
      <w:r w:rsidRPr="001A0507">
        <w:rPr>
          <w:sz w:val="24"/>
          <w:szCs w:val="24"/>
          <w:lang w:val="ru-RU"/>
        </w:rPr>
        <w:t xml:space="preserve">Например: Предложи, как бы ты поступил на острове если был бы вместо князя </w:t>
      </w:r>
      <w:proofErr w:type="spellStart"/>
      <w:r w:rsidRPr="001A0507">
        <w:rPr>
          <w:sz w:val="24"/>
          <w:szCs w:val="24"/>
          <w:lang w:val="ru-RU"/>
        </w:rPr>
        <w:t>Гвидона</w:t>
      </w:r>
      <w:proofErr w:type="spellEnd"/>
      <w:r w:rsidRPr="001A0507">
        <w:rPr>
          <w:sz w:val="24"/>
          <w:szCs w:val="24"/>
          <w:lang w:val="ru-RU"/>
        </w:rPr>
        <w:t>.</w:t>
      </w:r>
    </w:p>
    <w:p w14:paraId="67188B99" w14:textId="50D1DE2E" w:rsidR="001A0507" w:rsidRPr="001A0507" w:rsidRDefault="001A0507" w:rsidP="001A0507">
      <w:pPr>
        <w:spacing w:after="0" w:line="360" w:lineRule="auto"/>
        <w:jc w:val="both"/>
        <w:rPr>
          <w:sz w:val="24"/>
          <w:szCs w:val="24"/>
          <w:lang w:val="ru-RU"/>
        </w:rPr>
      </w:pPr>
      <w:r w:rsidRPr="001A0507">
        <w:rPr>
          <w:sz w:val="24"/>
          <w:szCs w:val="24"/>
          <w:lang w:val="ru-RU"/>
        </w:rPr>
        <w:t>Придумай — это вопросы творческие, которые содержат в себе элемент предположения, вымысла.</w:t>
      </w:r>
    </w:p>
    <w:p w14:paraId="0D1468B4" w14:textId="1E456BD2" w:rsidR="001A0507" w:rsidRPr="001A0507" w:rsidRDefault="001A0507" w:rsidP="001A0507">
      <w:pPr>
        <w:spacing w:after="0" w:line="360" w:lineRule="auto"/>
        <w:jc w:val="both"/>
        <w:rPr>
          <w:sz w:val="24"/>
          <w:szCs w:val="24"/>
          <w:lang w:val="ru-RU"/>
        </w:rPr>
      </w:pPr>
      <w:r w:rsidRPr="001A0507">
        <w:rPr>
          <w:sz w:val="24"/>
          <w:szCs w:val="24"/>
          <w:lang w:val="ru-RU"/>
        </w:rPr>
        <w:t>Например: Придумай, свою версию концовки сказки.</w:t>
      </w:r>
    </w:p>
    <w:p w14:paraId="63016E6C" w14:textId="77777777" w:rsidR="001A0507" w:rsidRPr="001A0507" w:rsidRDefault="001A0507" w:rsidP="001A0507">
      <w:pPr>
        <w:spacing w:after="0" w:line="360" w:lineRule="auto"/>
        <w:jc w:val="both"/>
        <w:rPr>
          <w:sz w:val="24"/>
          <w:szCs w:val="24"/>
          <w:lang w:val="ru-RU"/>
        </w:rPr>
      </w:pPr>
      <w:r w:rsidRPr="001A0507">
        <w:rPr>
          <w:sz w:val="24"/>
          <w:szCs w:val="24"/>
          <w:lang w:val="ru-RU"/>
        </w:rPr>
        <w:t>Поделись — вопросы этого блока предназначены для активации мыслительной деятельности учащихся, учат их анализировать, выделять факты и следствия, оценивать значимость полученных сведений, акцентировать внимание на их оценке.</w:t>
      </w:r>
    </w:p>
    <w:p w14:paraId="7B05B3B9" w14:textId="62DEA6B6" w:rsidR="001A0507" w:rsidRDefault="001A0507" w:rsidP="001A0507">
      <w:pPr>
        <w:spacing w:after="0" w:line="360" w:lineRule="auto"/>
        <w:jc w:val="both"/>
        <w:rPr>
          <w:sz w:val="24"/>
          <w:szCs w:val="24"/>
          <w:lang w:val="ru-RU"/>
        </w:rPr>
      </w:pPr>
      <w:r w:rsidRPr="001A0507">
        <w:rPr>
          <w:sz w:val="24"/>
          <w:szCs w:val="24"/>
          <w:lang w:val="ru-RU"/>
        </w:rPr>
        <w:lastRenderedPageBreak/>
        <w:t>Вопросам этого блока желательно добавлять эмоциональную окраску. То есть, сконцентрировать внимание на ощущениях и чувствах ученика, его эмоциях, которые вызваны названной темой.</w:t>
      </w:r>
      <w:r w:rsidR="00C57893">
        <w:rPr>
          <w:sz w:val="24"/>
          <w:szCs w:val="24"/>
          <w:lang w:val="ru-RU"/>
        </w:rPr>
        <w:t xml:space="preserve"> </w:t>
      </w:r>
      <w:r w:rsidRPr="001A0507">
        <w:rPr>
          <w:sz w:val="24"/>
          <w:szCs w:val="24"/>
          <w:lang w:val="ru-RU"/>
        </w:rPr>
        <w:t>Например, «Как хорошо когда всё хорошо кончается!», «Мне очень понравилось это произведение, потому что она учит решать проблемы»</w:t>
      </w:r>
      <w:r>
        <w:rPr>
          <w:sz w:val="24"/>
          <w:szCs w:val="24"/>
          <w:lang w:val="ru-RU"/>
        </w:rPr>
        <w:t xml:space="preserve">  </w:t>
      </w:r>
    </w:p>
    <w:p w14:paraId="12AE76F3" w14:textId="443073A2" w:rsidR="00C57893" w:rsidRDefault="00C57893" w:rsidP="001A0507">
      <w:pPr>
        <w:spacing w:after="0" w:line="360" w:lineRule="auto"/>
        <w:jc w:val="both"/>
        <w:rPr>
          <w:sz w:val="24"/>
          <w:szCs w:val="24"/>
          <w:lang w:val="ru-RU"/>
        </w:rPr>
      </w:pPr>
      <w:r>
        <w:rPr>
          <w:sz w:val="24"/>
          <w:szCs w:val="24"/>
          <w:lang w:val="ru-RU"/>
        </w:rPr>
        <w:t xml:space="preserve">          </w:t>
      </w:r>
      <w:r w:rsidRPr="00C57893">
        <w:rPr>
          <w:sz w:val="24"/>
          <w:szCs w:val="24"/>
          <w:lang w:val="ru-RU"/>
        </w:rPr>
        <w:t>Использование приема "Кубик Блума" только на первый взгляд кажется трудным. Но практика показывает, что прием очень нравится ученикам, они быстро осваивают технику его использования. А учителю этот прием помогает развивать навыки критического мышления и в активной и занимательной форме проверять знания и умения учащихся.</w:t>
      </w:r>
    </w:p>
    <w:p w14:paraId="11D0D8B5" w14:textId="648F2C3B" w:rsidR="00C57893" w:rsidRDefault="00C57893" w:rsidP="00C57893">
      <w:pPr>
        <w:spacing w:after="0" w:line="360" w:lineRule="auto"/>
        <w:jc w:val="both"/>
        <w:rPr>
          <w:sz w:val="24"/>
          <w:szCs w:val="24"/>
          <w:lang w:val="ru-RU"/>
        </w:rPr>
      </w:pPr>
      <w:r>
        <w:rPr>
          <w:sz w:val="24"/>
          <w:szCs w:val="24"/>
          <w:lang w:val="ru-RU"/>
        </w:rPr>
        <w:t xml:space="preserve">           Так же для повышения мотивации учащихся на уроках окружающего мира,  который некоторые дети осваивают с трудом и не очень любят, я применяю приём «Деловые игры». </w:t>
      </w:r>
      <w:r w:rsidRPr="00C57893">
        <w:rPr>
          <w:sz w:val="24"/>
          <w:szCs w:val="24"/>
          <w:lang w:val="ru-RU"/>
        </w:rPr>
        <w:t>В учебной деятельности учащихся младших классов огромную роль имеет эмоциональный настрой ребят. В ходе проведения деловых игр на уроках в начальных классах поддерживается высокое эмоционально-интеллектуальное напряжение, участникам игры предоставляется возможность выбора своей роли, а сама игра оказывается, проникнута духом соревнования.</w:t>
      </w:r>
      <w:r>
        <w:rPr>
          <w:sz w:val="24"/>
          <w:szCs w:val="24"/>
          <w:lang w:val="ru-RU"/>
        </w:rPr>
        <w:t xml:space="preserve"> </w:t>
      </w:r>
      <w:r w:rsidRPr="00C57893">
        <w:rPr>
          <w:sz w:val="24"/>
          <w:szCs w:val="24"/>
          <w:lang w:val="ru-RU"/>
        </w:rPr>
        <w:t>В деловой игре рождается взаимодействие в рабочей группе, ярко проступают отношения между членами команды, в открытой форме выступают учебные, личностные, социальные отношения участников игры друг к другу.</w:t>
      </w:r>
    </w:p>
    <w:p w14:paraId="1B559B53" w14:textId="3DFBAA7B" w:rsidR="00C77DC0" w:rsidRPr="00C77DC0" w:rsidRDefault="00C57893" w:rsidP="00C77DC0">
      <w:pPr>
        <w:spacing w:after="0" w:line="360" w:lineRule="auto"/>
        <w:jc w:val="both"/>
        <w:rPr>
          <w:sz w:val="24"/>
          <w:szCs w:val="24"/>
          <w:lang w:val="ru-RU"/>
        </w:rPr>
      </w:pPr>
      <w:r>
        <w:rPr>
          <w:sz w:val="24"/>
          <w:szCs w:val="24"/>
          <w:lang w:val="ru-RU"/>
        </w:rPr>
        <w:t xml:space="preserve">      </w:t>
      </w:r>
      <w:r w:rsidR="00C77DC0">
        <w:rPr>
          <w:sz w:val="24"/>
          <w:szCs w:val="24"/>
          <w:lang w:val="ru-RU"/>
        </w:rPr>
        <w:t xml:space="preserve">    </w:t>
      </w:r>
      <w:r>
        <w:rPr>
          <w:sz w:val="24"/>
          <w:szCs w:val="24"/>
          <w:lang w:val="ru-RU"/>
        </w:rPr>
        <w:t xml:space="preserve"> </w:t>
      </w:r>
      <w:r w:rsidR="00C77DC0" w:rsidRPr="00C77DC0">
        <w:rPr>
          <w:sz w:val="24"/>
          <w:szCs w:val="24"/>
          <w:lang w:val="ru-RU"/>
        </w:rPr>
        <w:t>Хорошо известно, что ничто так не привлекает внимания и не стимулирует работу ума, как удивительное. Поэтому мною используются такие приемы, которые стимулируют внутренние ресурсы – процессы, лежащие в основе интереса.</w:t>
      </w:r>
    </w:p>
    <w:p w14:paraId="0131CD38" w14:textId="7AC7FC22" w:rsidR="00C77DC0" w:rsidRPr="00C77DC0" w:rsidRDefault="00C77DC0" w:rsidP="00C77DC0">
      <w:pPr>
        <w:spacing w:after="0" w:line="360" w:lineRule="auto"/>
        <w:jc w:val="both"/>
        <w:rPr>
          <w:sz w:val="24"/>
          <w:szCs w:val="24"/>
          <w:lang w:val="ru-RU"/>
        </w:rPr>
      </w:pPr>
      <w:r w:rsidRPr="00C77DC0">
        <w:rPr>
          <w:sz w:val="24"/>
          <w:szCs w:val="24"/>
          <w:lang w:val="ru-RU"/>
        </w:rPr>
        <w:t>«Удивляй»</w:t>
      </w:r>
    </w:p>
    <w:p w14:paraId="3AA9FA5A" w14:textId="6520A12E" w:rsidR="00C77DC0" w:rsidRPr="00C77DC0" w:rsidRDefault="00C77DC0" w:rsidP="00C77DC0">
      <w:pPr>
        <w:spacing w:after="0" w:line="360" w:lineRule="auto"/>
        <w:jc w:val="both"/>
        <w:rPr>
          <w:sz w:val="24"/>
          <w:szCs w:val="24"/>
          <w:lang w:val="ru-RU"/>
        </w:rPr>
      </w:pPr>
      <w:r w:rsidRPr="00C77DC0">
        <w:rPr>
          <w:sz w:val="24"/>
          <w:szCs w:val="24"/>
          <w:lang w:val="ru-RU"/>
        </w:rPr>
        <w:t>Суть этого приема состоит в том, чтобы привлечь интерес к предстоящей работе чем-то необычным, загадочным, проблемным, побуждая всех учащихся вовлечься в работу с первых минут урока.</w:t>
      </w:r>
    </w:p>
    <w:p w14:paraId="25F619B3" w14:textId="77777777" w:rsidR="00C77DC0" w:rsidRPr="00C77DC0" w:rsidRDefault="00C77DC0" w:rsidP="00C77DC0">
      <w:pPr>
        <w:spacing w:after="0" w:line="360" w:lineRule="auto"/>
        <w:jc w:val="both"/>
        <w:rPr>
          <w:sz w:val="24"/>
          <w:szCs w:val="24"/>
          <w:lang w:val="ru-RU"/>
        </w:rPr>
      </w:pPr>
      <w:r w:rsidRPr="00C77DC0">
        <w:rPr>
          <w:sz w:val="24"/>
          <w:szCs w:val="24"/>
          <w:lang w:val="ru-RU"/>
        </w:rPr>
        <w:t>«Интеллектуальная разминка»</w:t>
      </w:r>
    </w:p>
    <w:p w14:paraId="2B8C0634" w14:textId="618C1D07" w:rsidR="00C77DC0" w:rsidRPr="00C77DC0" w:rsidRDefault="00C77DC0" w:rsidP="00C77DC0">
      <w:pPr>
        <w:spacing w:after="0" w:line="360" w:lineRule="auto"/>
        <w:jc w:val="both"/>
        <w:rPr>
          <w:sz w:val="24"/>
          <w:szCs w:val="24"/>
          <w:lang w:val="ru-RU"/>
        </w:rPr>
      </w:pPr>
      <w:r>
        <w:rPr>
          <w:sz w:val="24"/>
          <w:szCs w:val="24"/>
          <w:lang w:val="ru-RU"/>
        </w:rPr>
        <w:t>Н</w:t>
      </w:r>
      <w:r w:rsidRPr="00C77DC0">
        <w:rPr>
          <w:sz w:val="24"/>
          <w:szCs w:val="24"/>
          <w:lang w:val="ru-RU"/>
        </w:rPr>
        <w:t>ачиная урок, поднимаю молча карточку (на ней рисунок, фигура, символ и т.д., с исходными несколькими данными или вовсе без них).</w:t>
      </w:r>
    </w:p>
    <w:p w14:paraId="0D50CDC2" w14:textId="57428D81" w:rsidR="00C77DC0" w:rsidRPr="00C77DC0" w:rsidRDefault="00C77DC0" w:rsidP="00C77DC0">
      <w:pPr>
        <w:spacing w:after="0" w:line="360" w:lineRule="auto"/>
        <w:jc w:val="both"/>
        <w:rPr>
          <w:sz w:val="24"/>
          <w:szCs w:val="24"/>
          <w:lang w:val="ru-RU"/>
        </w:rPr>
      </w:pPr>
      <w:r w:rsidRPr="00C77DC0">
        <w:rPr>
          <w:sz w:val="24"/>
          <w:szCs w:val="24"/>
          <w:lang w:val="ru-RU"/>
        </w:rPr>
        <w:lastRenderedPageBreak/>
        <w:t>Дети знают, что вопросов не последует, они сами должны придумать задачу или поставить вопрос.</w:t>
      </w:r>
    </w:p>
    <w:p w14:paraId="6FF23B6E" w14:textId="77777777" w:rsidR="00C77DC0" w:rsidRPr="00C77DC0" w:rsidRDefault="00C77DC0" w:rsidP="00C77DC0">
      <w:pPr>
        <w:spacing w:after="0" w:line="360" w:lineRule="auto"/>
        <w:jc w:val="both"/>
        <w:rPr>
          <w:sz w:val="24"/>
          <w:szCs w:val="24"/>
          <w:lang w:val="ru-RU"/>
        </w:rPr>
      </w:pPr>
      <w:r w:rsidRPr="00C77DC0">
        <w:rPr>
          <w:sz w:val="24"/>
          <w:szCs w:val="24"/>
          <w:lang w:val="ru-RU"/>
        </w:rPr>
        <w:t>Методическая ценность приема:</w:t>
      </w:r>
    </w:p>
    <w:p w14:paraId="0519EA08" w14:textId="77777777" w:rsidR="00C77DC0" w:rsidRDefault="00C77DC0" w:rsidP="00C77DC0">
      <w:pPr>
        <w:spacing w:after="0" w:line="360" w:lineRule="auto"/>
        <w:jc w:val="both"/>
        <w:rPr>
          <w:sz w:val="24"/>
          <w:szCs w:val="24"/>
          <w:lang w:val="ru-RU"/>
        </w:rPr>
      </w:pPr>
      <w:r w:rsidRPr="00C77DC0">
        <w:rPr>
          <w:sz w:val="24"/>
          <w:szCs w:val="24"/>
          <w:lang w:val="ru-RU"/>
        </w:rPr>
        <w:t>- активное включение в работу каждого (дети любят сочинять);</w:t>
      </w:r>
    </w:p>
    <w:p w14:paraId="6BACBF72" w14:textId="13E9A2DE" w:rsidR="00C77DC0" w:rsidRPr="00C77DC0" w:rsidRDefault="00C77DC0" w:rsidP="00C77DC0">
      <w:pPr>
        <w:spacing w:after="0" w:line="360" w:lineRule="auto"/>
        <w:jc w:val="both"/>
        <w:rPr>
          <w:sz w:val="24"/>
          <w:szCs w:val="24"/>
          <w:lang w:val="ru-RU"/>
        </w:rPr>
      </w:pPr>
      <w:r w:rsidRPr="00C77DC0">
        <w:rPr>
          <w:sz w:val="24"/>
          <w:szCs w:val="24"/>
          <w:lang w:val="ru-RU"/>
        </w:rPr>
        <w:t>- развитие логического и критического мышления;</w:t>
      </w:r>
    </w:p>
    <w:p w14:paraId="0039DE22" w14:textId="77777777" w:rsidR="00C77DC0" w:rsidRPr="00C77DC0" w:rsidRDefault="00C77DC0" w:rsidP="00C77DC0">
      <w:pPr>
        <w:spacing w:after="0" w:line="360" w:lineRule="auto"/>
        <w:jc w:val="both"/>
        <w:rPr>
          <w:sz w:val="24"/>
          <w:szCs w:val="24"/>
          <w:lang w:val="ru-RU"/>
        </w:rPr>
      </w:pPr>
      <w:r w:rsidRPr="00C77DC0">
        <w:rPr>
          <w:sz w:val="24"/>
          <w:szCs w:val="24"/>
          <w:lang w:val="ru-RU"/>
        </w:rPr>
        <w:t>- систематизация знаний и умений;</w:t>
      </w:r>
    </w:p>
    <w:p w14:paraId="1CEF85A2" w14:textId="77777777" w:rsidR="00C77DC0" w:rsidRPr="00C77DC0" w:rsidRDefault="00C77DC0" w:rsidP="00C77DC0">
      <w:pPr>
        <w:spacing w:after="0" w:line="360" w:lineRule="auto"/>
        <w:jc w:val="both"/>
        <w:rPr>
          <w:sz w:val="24"/>
          <w:szCs w:val="24"/>
          <w:lang w:val="ru-RU"/>
        </w:rPr>
      </w:pPr>
      <w:r w:rsidRPr="00C77DC0">
        <w:rPr>
          <w:sz w:val="24"/>
          <w:szCs w:val="24"/>
          <w:lang w:val="ru-RU"/>
        </w:rPr>
        <w:t>- возможность выбора своей деятельности учащимися (составь «именную» задачу, из той области знаний, которая тебе понятна и знакома).</w:t>
      </w:r>
    </w:p>
    <w:p w14:paraId="3CBF48DF" w14:textId="50C308FF" w:rsidR="00C77DC0" w:rsidRPr="00C77DC0" w:rsidRDefault="00C77DC0" w:rsidP="00C77DC0">
      <w:pPr>
        <w:spacing w:after="0" w:line="360" w:lineRule="auto"/>
        <w:jc w:val="both"/>
        <w:rPr>
          <w:sz w:val="24"/>
          <w:szCs w:val="24"/>
          <w:lang w:val="ru-RU"/>
        </w:rPr>
      </w:pPr>
      <w:r w:rsidRPr="00C77DC0">
        <w:rPr>
          <w:sz w:val="24"/>
          <w:szCs w:val="24"/>
          <w:lang w:val="ru-RU"/>
        </w:rPr>
        <w:t xml:space="preserve">Каждый участвует и все решают. Каждый слушает другого ученика и запоминает его опыт, который ему пригодится в следующий раз. Оценивается оригинальность и продуктивность творческих усилий. </w:t>
      </w:r>
      <w:proofErr w:type="gramStart"/>
      <w:r w:rsidRPr="00C77DC0">
        <w:rPr>
          <w:sz w:val="24"/>
          <w:szCs w:val="24"/>
          <w:lang w:val="ru-RU"/>
        </w:rPr>
        <w:t xml:space="preserve">Чем </w:t>
      </w:r>
      <w:r w:rsidR="00F41809">
        <w:rPr>
          <w:sz w:val="24"/>
          <w:szCs w:val="24"/>
          <w:lang w:val="ru-RU"/>
        </w:rPr>
        <w:t xml:space="preserve"> </w:t>
      </w:r>
      <w:r w:rsidRPr="00C77DC0">
        <w:rPr>
          <w:sz w:val="24"/>
          <w:szCs w:val="24"/>
          <w:lang w:val="ru-RU"/>
        </w:rPr>
        <w:t>меньше</w:t>
      </w:r>
      <w:proofErr w:type="gramEnd"/>
      <w:r w:rsidRPr="00C77DC0">
        <w:rPr>
          <w:sz w:val="24"/>
          <w:szCs w:val="24"/>
          <w:lang w:val="ru-RU"/>
        </w:rPr>
        <w:t xml:space="preserve"> сходство новой задачи с предыдущей, тем интереснее и продуктивнее процесс познания. А чем больше ученик придумал новых задач, тем результативнее была его деятельность.</w:t>
      </w:r>
    </w:p>
    <w:p w14:paraId="6A15A4F2" w14:textId="77E2419A" w:rsidR="00693061" w:rsidRDefault="00C77DC0" w:rsidP="00C77DC0">
      <w:pPr>
        <w:spacing w:after="0" w:line="360" w:lineRule="auto"/>
        <w:jc w:val="both"/>
        <w:rPr>
          <w:sz w:val="24"/>
          <w:szCs w:val="24"/>
          <w:lang w:val="ru-RU"/>
        </w:rPr>
      </w:pPr>
      <w:r w:rsidRPr="00C77DC0">
        <w:rPr>
          <w:sz w:val="24"/>
          <w:szCs w:val="24"/>
          <w:lang w:val="ru-RU"/>
        </w:rPr>
        <w:t>Ценность этого приема еще и в том, что умение составлять задачу приводит к умению ее решать.</w:t>
      </w:r>
      <w:r w:rsidR="00C57893">
        <w:rPr>
          <w:sz w:val="24"/>
          <w:szCs w:val="24"/>
          <w:lang w:val="ru-RU"/>
        </w:rPr>
        <w:t xml:space="preserve">  </w:t>
      </w:r>
    </w:p>
    <w:p w14:paraId="1A815E76" w14:textId="3138323D" w:rsidR="008F2062" w:rsidRDefault="008F2062" w:rsidP="002C6E2C">
      <w:pPr>
        <w:spacing w:after="0" w:line="360" w:lineRule="auto"/>
        <w:jc w:val="both"/>
        <w:rPr>
          <w:sz w:val="24"/>
          <w:szCs w:val="24"/>
          <w:lang w:val="ru-RU"/>
        </w:rPr>
      </w:pPr>
      <w:r>
        <w:rPr>
          <w:sz w:val="24"/>
          <w:szCs w:val="24"/>
          <w:lang w:val="ru-RU"/>
        </w:rPr>
        <w:t xml:space="preserve">           </w:t>
      </w:r>
      <w:r w:rsidR="00C77DC0" w:rsidRPr="00C77DC0">
        <w:rPr>
          <w:sz w:val="24"/>
          <w:szCs w:val="24"/>
          <w:lang w:val="ru-RU"/>
        </w:rPr>
        <w:t>Кроме различных форм и методов работы, создающих положительную мотивацию, важным является благоприятный психологический климат. Это обращение к учащимся по имени, опора на похвалу, на одобрение, на добрый, ласковый тон, на ободряющее прикосновения.</w:t>
      </w:r>
      <w:r w:rsidR="00C77DC0">
        <w:rPr>
          <w:sz w:val="24"/>
          <w:szCs w:val="24"/>
          <w:lang w:val="ru-RU"/>
        </w:rPr>
        <w:t xml:space="preserve"> </w:t>
      </w:r>
    </w:p>
    <w:p w14:paraId="53EC2ED1" w14:textId="0C81B140" w:rsidR="00C77DC0" w:rsidRPr="002C6E2C" w:rsidRDefault="00C77DC0" w:rsidP="002C6E2C">
      <w:pPr>
        <w:spacing w:after="0" w:line="360" w:lineRule="auto"/>
        <w:jc w:val="both"/>
        <w:rPr>
          <w:sz w:val="24"/>
          <w:szCs w:val="24"/>
          <w:lang w:val="ru-RU"/>
        </w:rPr>
      </w:pPr>
      <w:r>
        <w:rPr>
          <w:sz w:val="24"/>
          <w:szCs w:val="24"/>
          <w:lang w:val="ru-RU"/>
        </w:rPr>
        <w:t xml:space="preserve">           </w:t>
      </w:r>
      <w:r w:rsidRPr="00C77DC0">
        <w:rPr>
          <w:sz w:val="24"/>
          <w:szCs w:val="24"/>
          <w:lang w:val="ru-RU"/>
        </w:rPr>
        <w:t>Результаты работы по формированию учебной мотивации не всегда проявляются быстро и бывают не такими наглядными, как при обучении чтению, счету, письму. Поэтому не стоит ждать от этой работы быстрого показательного эффекта. Однако, как показывает практический опыт, после проведения мероприятий, не сразу, не вдруг, а исподволь и постепенно положительные результаты начинают проявляться. У детей появляется желание обучаться в школе, способность выполнять такие виды деятельности, к которым раньше не проявляли интерес.</w:t>
      </w:r>
    </w:p>
    <w:p w14:paraId="2D62CFF8" w14:textId="3C3ACC25" w:rsidR="00514D5C" w:rsidRPr="002C6E2C" w:rsidRDefault="002C6E2C" w:rsidP="002C6E2C">
      <w:pPr>
        <w:spacing w:after="0" w:line="360" w:lineRule="auto"/>
        <w:jc w:val="both"/>
        <w:rPr>
          <w:sz w:val="24"/>
          <w:szCs w:val="24"/>
          <w:lang w:val="ru-RU"/>
        </w:rPr>
      </w:pPr>
      <w:r w:rsidRPr="002C6E2C">
        <w:rPr>
          <w:sz w:val="24"/>
          <w:szCs w:val="24"/>
          <w:lang w:val="ru-RU"/>
        </w:rPr>
        <w:t xml:space="preserve">  </w:t>
      </w:r>
    </w:p>
    <w:sectPr w:rsidR="00514D5C" w:rsidRPr="002C6E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4D5C"/>
    <w:rsid w:val="001A0507"/>
    <w:rsid w:val="00221F94"/>
    <w:rsid w:val="002C6E2C"/>
    <w:rsid w:val="004D7B47"/>
    <w:rsid w:val="00514D5C"/>
    <w:rsid w:val="006500E4"/>
    <w:rsid w:val="00693061"/>
    <w:rsid w:val="00753AB9"/>
    <w:rsid w:val="008666D1"/>
    <w:rsid w:val="00881426"/>
    <w:rsid w:val="008A21CA"/>
    <w:rsid w:val="008E42F5"/>
    <w:rsid w:val="008F2062"/>
    <w:rsid w:val="00C57893"/>
    <w:rsid w:val="00C77DC0"/>
    <w:rsid w:val="00DA3B82"/>
    <w:rsid w:val="00F41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89628"/>
  <w15:docId w15:val="{5D63F727-8CDB-4976-85C9-585DCDEC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77DC0"/>
    <w:rPr>
      <w:sz w:val="16"/>
      <w:szCs w:val="16"/>
    </w:rPr>
  </w:style>
  <w:style w:type="paragraph" w:styleId="a4">
    <w:name w:val="annotation text"/>
    <w:basedOn w:val="a"/>
    <w:link w:val="a5"/>
    <w:uiPriority w:val="99"/>
    <w:semiHidden/>
    <w:unhideWhenUsed/>
    <w:rsid w:val="00C77DC0"/>
    <w:pPr>
      <w:spacing w:line="240" w:lineRule="auto"/>
    </w:pPr>
    <w:rPr>
      <w:sz w:val="20"/>
      <w:szCs w:val="20"/>
    </w:rPr>
  </w:style>
  <w:style w:type="character" w:customStyle="1" w:styleId="a5">
    <w:name w:val="Текст примечания Знак"/>
    <w:basedOn w:val="a0"/>
    <w:link w:val="a4"/>
    <w:uiPriority w:val="99"/>
    <w:semiHidden/>
    <w:rsid w:val="00C77DC0"/>
    <w:rPr>
      <w:sz w:val="20"/>
      <w:szCs w:val="20"/>
    </w:rPr>
  </w:style>
  <w:style w:type="paragraph" w:styleId="a6">
    <w:name w:val="annotation subject"/>
    <w:basedOn w:val="a4"/>
    <w:next w:val="a4"/>
    <w:link w:val="a7"/>
    <w:uiPriority w:val="99"/>
    <w:semiHidden/>
    <w:unhideWhenUsed/>
    <w:rsid w:val="00C77DC0"/>
    <w:rPr>
      <w:b/>
      <w:bCs/>
    </w:rPr>
  </w:style>
  <w:style w:type="character" w:customStyle="1" w:styleId="a7">
    <w:name w:val="Тема примечания Знак"/>
    <w:basedOn w:val="a5"/>
    <w:link w:val="a6"/>
    <w:uiPriority w:val="99"/>
    <w:semiHidden/>
    <w:rsid w:val="00C77D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DB293-8C3E-4F04-9EEE-ADAF0ABB1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2387</Words>
  <Characters>13607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Mikhaylova</dc:creator>
  <cp:keywords/>
  <dc:description/>
  <cp:lastModifiedBy>Natalia Mikhailova</cp:lastModifiedBy>
  <cp:revision>7</cp:revision>
  <dcterms:created xsi:type="dcterms:W3CDTF">2021-04-02T20:12:00Z</dcterms:created>
  <dcterms:modified xsi:type="dcterms:W3CDTF">2021-09-08T21:35:00Z</dcterms:modified>
</cp:coreProperties>
</file>