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EDA" w:rsidRDefault="00560EDA" w:rsidP="00560E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ГБОУ КШИ «Туапсинский морской кадетский корпус»</w:t>
      </w:r>
    </w:p>
    <w:p w:rsidR="00560EDA" w:rsidRDefault="00560EDA" w:rsidP="00560ED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</w:rPr>
      </w:pPr>
      <w:r w:rsidRPr="00560EDA">
        <w:rPr>
          <w:b/>
          <w:color w:val="000000"/>
          <w:sz w:val="28"/>
        </w:rPr>
        <w:t>Статья «Инновационные технологии общеобразовательном учреждении сегодня и завтра»</w:t>
      </w:r>
    </w:p>
    <w:p w:rsidR="00560EDA" w:rsidRPr="00560EDA" w:rsidRDefault="00560EDA" w:rsidP="00560ED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</w:rPr>
      </w:pPr>
      <w:r>
        <w:rPr>
          <w:b/>
          <w:color w:val="000000"/>
          <w:sz w:val="28"/>
        </w:rPr>
        <w:t>Педагог-библиотекарь Бровка Д.В.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8"/>
        </w:rPr>
        <w:t>Сегодня невозможно представить с</w:t>
      </w:r>
      <w:r w:rsidRPr="00F6451A">
        <w:rPr>
          <w:color w:val="000000"/>
          <w:sz w:val="28"/>
        </w:rPr>
        <w:t>овременн</w:t>
      </w:r>
      <w:r>
        <w:rPr>
          <w:color w:val="000000"/>
          <w:sz w:val="28"/>
        </w:rPr>
        <w:t>ую модель</w:t>
      </w:r>
      <w:r w:rsidRPr="00F6451A">
        <w:rPr>
          <w:color w:val="000000"/>
          <w:sz w:val="28"/>
        </w:rPr>
        <w:t xml:space="preserve"> </w:t>
      </w:r>
      <w:proofErr w:type="gramStart"/>
      <w:r w:rsidRPr="00F6451A">
        <w:rPr>
          <w:color w:val="000000"/>
          <w:sz w:val="28"/>
        </w:rPr>
        <w:t>образовани</w:t>
      </w:r>
      <w:r>
        <w:rPr>
          <w:color w:val="000000"/>
          <w:sz w:val="28"/>
        </w:rPr>
        <w:t xml:space="preserve">я </w:t>
      </w:r>
      <w:r w:rsidRPr="00F6451A">
        <w:rPr>
          <w:color w:val="000000"/>
          <w:sz w:val="28"/>
        </w:rPr>
        <w:t xml:space="preserve"> без</w:t>
      </w:r>
      <w:proofErr w:type="gramEnd"/>
      <w:r w:rsidRPr="00F6451A">
        <w:rPr>
          <w:color w:val="000000"/>
          <w:sz w:val="28"/>
        </w:rPr>
        <w:t xml:space="preserve"> инновационных технологий.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>
        <w:rPr>
          <w:color w:val="000000"/>
          <w:sz w:val="28"/>
          <w:lang w:val="en-US"/>
        </w:rPr>
        <w:t>IT</w:t>
      </w:r>
      <w:r w:rsidRPr="00F6451A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составляющая</w:t>
      </w:r>
      <w:r w:rsidRPr="00F6451A">
        <w:rPr>
          <w:color w:val="000000"/>
          <w:sz w:val="28"/>
        </w:rPr>
        <w:t xml:space="preserve"> педагогической деятельности предполагает включение учителей в процесс создания, освоения и использования педагогических новшеств в практике обучения и воспитания, создание в школе определенной инновационной среды.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Целью инновационной деятельности является:</w:t>
      </w:r>
    </w:p>
    <w:p w:rsidR="00F6451A" w:rsidRPr="00F6451A" w:rsidRDefault="00F6451A" w:rsidP="00560ED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1"/>
        </w:rPr>
      </w:pPr>
      <w:proofErr w:type="gramStart"/>
      <w:r w:rsidRPr="00F6451A">
        <w:rPr>
          <w:color w:val="000000"/>
          <w:sz w:val="28"/>
        </w:rPr>
        <w:t>качественное</w:t>
      </w:r>
      <w:proofErr w:type="gramEnd"/>
      <w:r w:rsidRPr="00F6451A">
        <w:rPr>
          <w:color w:val="000000"/>
          <w:sz w:val="28"/>
        </w:rPr>
        <w:t xml:space="preserve"> изменение личности учащегося по сравнению с традиционной системой;</w:t>
      </w:r>
    </w:p>
    <w:p w:rsidR="00F6451A" w:rsidRPr="00F6451A" w:rsidRDefault="00F6451A" w:rsidP="00560ED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1"/>
        </w:rPr>
      </w:pPr>
      <w:proofErr w:type="gramStart"/>
      <w:r w:rsidRPr="00F6451A">
        <w:rPr>
          <w:color w:val="000000"/>
          <w:sz w:val="28"/>
        </w:rPr>
        <w:t>развитие</w:t>
      </w:r>
      <w:proofErr w:type="gramEnd"/>
      <w:r w:rsidRPr="00F6451A">
        <w:rPr>
          <w:color w:val="000000"/>
          <w:sz w:val="28"/>
        </w:rPr>
        <w:t xml:space="preserve"> умения мотивировать действия, самостоятельно ориентироваться в получаемой информации;</w:t>
      </w:r>
    </w:p>
    <w:p w:rsidR="00F6451A" w:rsidRPr="00F6451A" w:rsidRDefault="00F6451A" w:rsidP="00560ED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1"/>
        </w:rPr>
      </w:pPr>
      <w:proofErr w:type="gramStart"/>
      <w:r w:rsidRPr="00F6451A">
        <w:rPr>
          <w:color w:val="000000"/>
          <w:sz w:val="28"/>
        </w:rPr>
        <w:t>формирование</w:t>
      </w:r>
      <w:proofErr w:type="gramEnd"/>
      <w:r w:rsidRPr="00F6451A">
        <w:rPr>
          <w:color w:val="000000"/>
          <w:sz w:val="28"/>
        </w:rPr>
        <w:t xml:space="preserve"> творческого нешаблонного мышления;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349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Одна из основных целей современного образования- помочь ребенку адаптироваться в сложном современном мире.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Этого можно добиться при использовании инновационных технологий, которые направлены на необходимость мыслительной деятельности и </w:t>
      </w:r>
      <w:proofErr w:type="spellStart"/>
      <w:proofErr w:type="gramStart"/>
      <w:r w:rsidRPr="00F6451A">
        <w:rPr>
          <w:color w:val="000000"/>
          <w:sz w:val="28"/>
        </w:rPr>
        <w:t>коммуникативности</w:t>
      </w:r>
      <w:proofErr w:type="spellEnd"/>
      <w:r w:rsidRPr="00F6451A">
        <w:rPr>
          <w:color w:val="000000"/>
          <w:sz w:val="28"/>
        </w:rPr>
        <w:t xml:space="preserve"> ,</w:t>
      </w:r>
      <w:proofErr w:type="gramEnd"/>
      <w:r w:rsidRPr="00F6451A">
        <w:rPr>
          <w:color w:val="000000"/>
          <w:sz w:val="28"/>
        </w:rPr>
        <w:t xml:space="preserve"> где учитель выступает не только как лектор, но и как учитель-сценарист, режиссер, партнер.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В рамках ФГОС основной целью обучения становится не получение какого-то определенного набора знаний, а овладение всеми методами и приемами для самостоятельного получения знаний в различных областях своей деятельности.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Важно </w:t>
      </w:r>
      <w:proofErr w:type="gramStart"/>
      <w:r w:rsidRPr="00F6451A">
        <w:rPr>
          <w:color w:val="000000"/>
          <w:sz w:val="28"/>
        </w:rPr>
        <w:t>отметить ,</w:t>
      </w:r>
      <w:proofErr w:type="gramEnd"/>
      <w:r w:rsidRPr="00F6451A">
        <w:rPr>
          <w:color w:val="000000"/>
          <w:sz w:val="28"/>
        </w:rPr>
        <w:t xml:space="preserve"> что достижение этого результата образовательного процесса возможно лишь при использовании современных педагогических технологий.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Современная система образования предъявляет новые требования к методам и формам обучения, которые бы формировали активную, самостоятельную и инициативную позицию обучающихся в учении, развивали бы исследовательские, рефлексивные умения и </w:t>
      </w:r>
      <w:proofErr w:type="gramStart"/>
      <w:r w:rsidRPr="00F6451A">
        <w:rPr>
          <w:color w:val="000000"/>
          <w:sz w:val="28"/>
        </w:rPr>
        <w:t>навыки ,</w:t>
      </w:r>
      <w:proofErr w:type="gramEnd"/>
      <w:r w:rsidRPr="00F6451A">
        <w:rPr>
          <w:color w:val="000000"/>
          <w:sz w:val="28"/>
        </w:rPr>
        <w:t xml:space="preserve"> способствующие развитию познавательного интереса обучающихся.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В своей </w:t>
      </w:r>
      <w:proofErr w:type="spellStart"/>
      <w:r w:rsidRPr="00F6451A">
        <w:rPr>
          <w:color w:val="000000"/>
          <w:sz w:val="28"/>
        </w:rPr>
        <w:t>работе</w:t>
      </w:r>
      <w:r w:rsidR="00560EDA">
        <w:rPr>
          <w:color w:val="000000"/>
          <w:sz w:val="28"/>
        </w:rPr>
        <w:t>педагога</w:t>
      </w:r>
      <w:proofErr w:type="spellEnd"/>
      <w:r w:rsidR="00560EDA">
        <w:rPr>
          <w:color w:val="000000"/>
          <w:sz w:val="28"/>
        </w:rPr>
        <w:t>-библиотекаря</w:t>
      </w:r>
      <w:r w:rsidRPr="00F6451A">
        <w:rPr>
          <w:color w:val="000000"/>
          <w:sz w:val="28"/>
        </w:rPr>
        <w:t>, активно использую следующие современные педагогические технологии: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1"/>
        </w:rPr>
      </w:pPr>
      <w:proofErr w:type="gramStart"/>
      <w:r w:rsidRPr="00F6451A">
        <w:rPr>
          <w:color w:val="000000"/>
          <w:sz w:val="28"/>
        </w:rPr>
        <w:t>технология</w:t>
      </w:r>
      <w:proofErr w:type="gramEnd"/>
      <w:r w:rsidRPr="00F6451A">
        <w:rPr>
          <w:color w:val="000000"/>
          <w:sz w:val="28"/>
        </w:rPr>
        <w:t xml:space="preserve"> проблемного обучения- создание в учебной деятельности проблемных ситуаций и организация активной самостоятельной деятельности учащихся по их разрешению, в результате чего происходит творческое овладение знаниями. умениями, навыками, развиваются мыслительные способности.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Информационно-коммуникационные технологии -это изменение и неограниченное обогащение содержания образования, использование интегрированных курсов, доступ в Интернет, интерактивные методы обучения, дистанционное взаимодействие.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lastRenderedPageBreak/>
        <w:t xml:space="preserve">Технология </w:t>
      </w:r>
      <w:proofErr w:type="spellStart"/>
      <w:r w:rsidRPr="00F6451A">
        <w:rPr>
          <w:color w:val="000000"/>
          <w:sz w:val="28"/>
        </w:rPr>
        <w:t>разноуровневого</w:t>
      </w:r>
      <w:proofErr w:type="spellEnd"/>
      <w:r w:rsidRPr="00F6451A">
        <w:rPr>
          <w:color w:val="000000"/>
          <w:sz w:val="28"/>
        </w:rPr>
        <w:t xml:space="preserve"> обучения дает учителю возможность помогать </w:t>
      </w:r>
      <w:proofErr w:type="gramStart"/>
      <w:r w:rsidRPr="00F6451A">
        <w:rPr>
          <w:color w:val="000000"/>
          <w:sz w:val="28"/>
        </w:rPr>
        <w:t>слабому</w:t>
      </w:r>
      <w:proofErr w:type="gramEnd"/>
      <w:r w:rsidRPr="00F6451A">
        <w:rPr>
          <w:color w:val="000000"/>
          <w:sz w:val="28"/>
        </w:rPr>
        <w:t>, уделять внимание сильному. При данной технологии реализуется желание сильных учащихся быстрее и глубже продвигаться в образовании. Сильные утверждаются в своих способностях, слабые получают возможность испытывать учебный успех и реализовываться в рамках своих возможностей, повышать уровень мотивации учения.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Технология проектных методов обучения</w:t>
      </w:r>
      <w:proofErr w:type="gramStart"/>
      <w:r w:rsidRPr="00F6451A">
        <w:rPr>
          <w:color w:val="000000"/>
          <w:sz w:val="28"/>
        </w:rPr>
        <w:t>. работа</w:t>
      </w:r>
      <w:proofErr w:type="gramEnd"/>
      <w:r w:rsidRPr="00F6451A">
        <w:rPr>
          <w:color w:val="000000"/>
          <w:sz w:val="28"/>
        </w:rPr>
        <w:t xml:space="preserve"> по данной методике дает возможность развивать индивидуальные творческие способности учащихся, более осознанно подходить к профессиональному и социальному самоопределению.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Технология исследовательских методов в обучении дает возможность учащимся самостоятельно пополнять свои знания, глубоко вникать в изучаемую проблему и предполагать пути её решения, что важно при формировании мировоззрения и для определения индивидуальной траектории развития каждого школьника.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Технология использования в обучении игровых методов. Это могут быть ролевые, деловые и другие виды обучающих игр. Эта технология обеспечивает расширение кругозора, развитие познавательной деятельности, формирование определенных умений и навыков, необходимых в практической деятельности, развитие </w:t>
      </w:r>
      <w:proofErr w:type="spellStart"/>
      <w:r w:rsidRPr="00F6451A">
        <w:rPr>
          <w:color w:val="000000"/>
          <w:sz w:val="28"/>
        </w:rPr>
        <w:t>общеучебных</w:t>
      </w:r>
      <w:proofErr w:type="spellEnd"/>
      <w:r w:rsidRPr="00F6451A">
        <w:rPr>
          <w:color w:val="000000"/>
          <w:sz w:val="28"/>
        </w:rPr>
        <w:t xml:space="preserve"> умений и навыков.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Технология обучения в сотрудничестве. Сотрудничество трактуется как идея совместной развивающей деятельности взрослых и детей. Суть индивидуального подхода в </w:t>
      </w:r>
      <w:proofErr w:type="gramStart"/>
      <w:r w:rsidRPr="00F6451A">
        <w:rPr>
          <w:color w:val="000000"/>
          <w:sz w:val="28"/>
        </w:rPr>
        <w:t>том ,</w:t>
      </w:r>
      <w:proofErr w:type="gramEnd"/>
      <w:r w:rsidRPr="00F6451A">
        <w:rPr>
          <w:color w:val="000000"/>
          <w:sz w:val="28"/>
        </w:rPr>
        <w:t xml:space="preserve"> чтобы идти не от учебного предмета, а от ребенка к предмету, идти от тех возможностей, которыми располагает ребенок, применять психолого-педагогические технологии личности.</w:t>
      </w:r>
    </w:p>
    <w:p w:rsidR="00F6451A" w:rsidRPr="00F6451A" w:rsidRDefault="00F6451A" w:rsidP="00560ED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709" w:firstLine="0"/>
        <w:jc w:val="both"/>
        <w:rPr>
          <w:rFonts w:ascii="Arial" w:hAnsi="Arial" w:cs="Arial"/>
          <w:color w:val="000000"/>
          <w:sz w:val="22"/>
          <w:szCs w:val="21"/>
        </w:rPr>
      </w:pPr>
      <w:proofErr w:type="spellStart"/>
      <w:r w:rsidRPr="00F6451A">
        <w:rPr>
          <w:color w:val="000000"/>
          <w:sz w:val="28"/>
        </w:rPr>
        <w:t>Здоровьесберегающие</w:t>
      </w:r>
      <w:proofErr w:type="spellEnd"/>
      <w:r w:rsidRPr="00F6451A">
        <w:rPr>
          <w:color w:val="000000"/>
          <w:sz w:val="28"/>
        </w:rPr>
        <w:t xml:space="preserve"> технологии. Использование данных технологий позволяют равномерно во время урока распределять различные виды заданий, чередовать мыслительную деятельность с </w:t>
      </w:r>
      <w:proofErr w:type="spellStart"/>
      <w:r w:rsidRPr="00F6451A">
        <w:rPr>
          <w:color w:val="000000"/>
          <w:sz w:val="28"/>
        </w:rPr>
        <w:t>физминутками</w:t>
      </w:r>
      <w:proofErr w:type="spellEnd"/>
      <w:r w:rsidRPr="00F6451A">
        <w:rPr>
          <w:color w:val="000000"/>
          <w:sz w:val="28"/>
        </w:rPr>
        <w:t>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 xml:space="preserve">Активно входят в процесс обучения уроки в нетрадиционной форме: урок-концерт, урок-диспут, урок-зачет,урок-конкурс,урок-путешествие,урок-игра,урок-экскурсия,урок-конференция </w:t>
      </w:r>
      <w:proofErr w:type="spellStart"/>
      <w:r w:rsidRPr="00F6451A">
        <w:rPr>
          <w:color w:val="000000"/>
          <w:sz w:val="28"/>
        </w:rPr>
        <w:t>ит.д</w:t>
      </w:r>
      <w:proofErr w:type="spellEnd"/>
      <w:r w:rsidRPr="00F6451A">
        <w:rPr>
          <w:color w:val="000000"/>
          <w:sz w:val="28"/>
        </w:rPr>
        <w:t>.</w:t>
      </w:r>
      <w:r w:rsidR="00560EDA">
        <w:rPr>
          <w:color w:val="000000"/>
          <w:sz w:val="28"/>
        </w:rPr>
        <w:t xml:space="preserve"> </w:t>
      </w:r>
      <w:r w:rsidRPr="00F6451A">
        <w:rPr>
          <w:color w:val="000000"/>
          <w:sz w:val="28"/>
        </w:rPr>
        <w:t>Ключевые компетенции формируются лишь в опыте собственной деятельности, поэтому образовательная среда должна выстраиваться таким образом, чтобы ребенок оказывался в ситуациях , способствующих их становлению, чтобы, его познавательная активность мотивировала бы выработку личностного знания, стимулировала интерес к постоянному процессу познания.</w:t>
      </w:r>
    </w:p>
    <w:p w:rsidR="00F6451A" w:rsidRPr="00F6451A" w:rsidRDefault="00F6451A" w:rsidP="00560EDA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1"/>
        </w:rPr>
      </w:pPr>
      <w:r w:rsidRPr="00F6451A">
        <w:rPr>
          <w:color w:val="000000"/>
          <w:sz w:val="28"/>
        </w:rPr>
        <w:t>Обучение оптимально развивает мышление при условии, что ученик не только приобретает знания, но и усваивает способы приобретения этих знаний.</w:t>
      </w:r>
    </w:p>
    <w:p w:rsidR="0047047E" w:rsidRPr="00F6451A" w:rsidRDefault="0047047E" w:rsidP="00560EDA">
      <w:pPr>
        <w:jc w:val="both"/>
        <w:rPr>
          <w:sz w:val="24"/>
        </w:rPr>
      </w:pPr>
      <w:bookmarkStart w:id="0" w:name="_GoBack"/>
      <w:bookmarkEnd w:id="0"/>
    </w:p>
    <w:sectPr w:rsidR="0047047E" w:rsidRPr="00F64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E6259"/>
    <w:multiLevelType w:val="multilevel"/>
    <w:tmpl w:val="5E988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56604C"/>
    <w:multiLevelType w:val="multilevel"/>
    <w:tmpl w:val="2E303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043"/>
    <w:rsid w:val="0047047E"/>
    <w:rsid w:val="00560EDA"/>
    <w:rsid w:val="00A15043"/>
    <w:rsid w:val="00CC3E3A"/>
    <w:rsid w:val="00F6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F877C9-E8AB-4A72-8951-48D9D304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4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1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2020-09-23T08:44:00Z</dcterms:created>
  <dcterms:modified xsi:type="dcterms:W3CDTF">2020-12-16T13:11:00Z</dcterms:modified>
</cp:coreProperties>
</file>