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3F0D" w:rsidRDefault="00A81C0B" w:rsidP="00A130BC">
      <w:pPr>
        <w:spacing w:line="360" w:lineRule="auto"/>
        <w:jc w:val="both"/>
        <w:rPr>
          <w:rFonts w:ascii="Times New Roman" w:eastAsia="Arial" w:hAnsi="Times New Roman" w:cs="Times New Roman"/>
          <w:b/>
          <w:sz w:val="28"/>
          <w:szCs w:val="28"/>
        </w:rPr>
      </w:pPr>
      <w:r w:rsidRPr="00C55D28">
        <w:rPr>
          <w:rFonts w:ascii="Times New Roman" w:eastAsia="Arial" w:hAnsi="Times New Roman" w:cs="Times New Roman"/>
          <w:b/>
          <w:sz w:val="28"/>
          <w:szCs w:val="28"/>
        </w:rPr>
        <w:t>«</w:t>
      </w:r>
      <w:r w:rsidR="00C55D28" w:rsidRPr="00C55D28">
        <w:rPr>
          <w:rFonts w:ascii="Times New Roman" w:eastAsia="Arial" w:hAnsi="Times New Roman" w:cs="Times New Roman"/>
          <w:b/>
          <w:sz w:val="28"/>
          <w:szCs w:val="28"/>
        </w:rPr>
        <w:t xml:space="preserve">Авторские игры из </w:t>
      </w:r>
      <w:proofErr w:type="spellStart"/>
      <w:r w:rsidR="00C55D28" w:rsidRPr="00C55D28">
        <w:rPr>
          <w:rFonts w:ascii="Times New Roman" w:eastAsia="Arial" w:hAnsi="Times New Roman" w:cs="Times New Roman"/>
          <w:b/>
          <w:sz w:val="28"/>
          <w:szCs w:val="28"/>
        </w:rPr>
        <w:t>ковролина</w:t>
      </w:r>
      <w:proofErr w:type="spellEnd"/>
      <w:r w:rsidR="00C55D28" w:rsidRPr="00C55D28">
        <w:rPr>
          <w:rFonts w:ascii="Times New Roman" w:eastAsia="Arial" w:hAnsi="Times New Roman" w:cs="Times New Roman"/>
          <w:b/>
          <w:sz w:val="28"/>
          <w:szCs w:val="28"/>
        </w:rPr>
        <w:t xml:space="preserve"> и фетра в практике учителя-логопеда»</w:t>
      </w:r>
    </w:p>
    <w:p w:rsidR="00C55D28" w:rsidRDefault="00C55D28" w:rsidP="00A130BC">
      <w:pPr>
        <w:spacing w:line="360" w:lineRule="auto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b/>
          <w:sz w:val="28"/>
          <w:szCs w:val="28"/>
        </w:rPr>
        <w:t xml:space="preserve">Аннотация: </w:t>
      </w:r>
      <w:r w:rsidR="00D721B6">
        <w:rPr>
          <w:rFonts w:ascii="Times New Roman" w:eastAsia="Arial" w:hAnsi="Times New Roman" w:cs="Times New Roman"/>
          <w:sz w:val="28"/>
          <w:szCs w:val="28"/>
        </w:rPr>
        <w:t>В</w:t>
      </w:r>
      <w:r w:rsidRPr="00C55D28">
        <w:rPr>
          <w:rFonts w:ascii="Times New Roman" w:eastAsia="Arial" w:hAnsi="Times New Roman" w:cs="Times New Roman"/>
          <w:sz w:val="28"/>
          <w:szCs w:val="28"/>
        </w:rPr>
        <w:t xml:space="preserve"> статье рассматривается инновационная деятельность в логопедической практике-создание авторских пособий. Описывается необходимость использования новых стимульных материалов для оптимизации логопедической работы по всем направлениям речевой деятельности.</w:t>
      </w:r>
    </w:p>
    <w:p w:rsidR="00C55D28" w:rsidRPr="00C55D28" w:rsidRDefault="00C55D28" w:rsidP="00A130BC">
      <w:pPr>
        <w:spacing w:line="360" w:lineRule="auto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C55D28">
        <w:rPr>
          <w:rFonts w:ascii="Times New Roman" w:eastAsia="Arial" w:hAnsi="Times New Roman" w:cs="Times New Roman"/>
          <w:b/>
          <w:sz w:val="28"/>
          <w:szCs w:val="28"/>
        </w:rPr>
        <w:t>Ключевые слова</w:t>
      </w:r>
      <w:r>
        <w:rPr>
          <w:rFonts w:ascii="Times New Roman" w:eastAsia="Arial" w:hAnsi="Times New Roman" w:cs="Times New Roman"/>
          <w:sz w:val="28"/>
          <w:szCs w:val="28"/>
        </w:rPr>
        <w:t>: инновация, авторские пособ</w:t>
      </w:r>
      <w:r w:rsidR="00B37B09">
        <w:rPr>
          <w:rFonts w:ascii="Times New Roman" w:eastAsia="Arial" w:hAnsi="Times New Roman" w:cs="Times New Roman"/>
          <w:sz w:val="28"/>
          <w:szCs w:val="28"/>
        </w:rPr>
        <w:t>ия, дети с речевыми нарушениями, логопедические игры.</w:t>
      </w:r>
    </w:p>
    <w:p w:rsidR="004170BE" w:rsidRPr="00926E32" w:rsidRDefault="00863F0D" w:rsidP="00A130BC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 xml:space="preserve">С каждым годом растет количество детей, имеющих тяжелые речевые или множественные нарушения в развитии. Такие дети имеют ряд особенностей в речевой и неречевой симптоматике. </w:t>
      </w:r>
      <w:r w:rsidRPr="00367CAD">
        <w:rPr>
          <w:rFonts w:ascii="Times New Roman" w:eastAsia="Arial" w:hAnsi="Times New Roman" w:cs="Times New Roman"/>
          <w:sz w:val="28"/>
          <w:szCs w:val="28"/>
        </w:rPr>
        <w:t>В контексте речевой симптоматики выделяются нарушения всех компонентов речевой системы. Неречевая симптоматика заключается в ряде особенностей:</w:t>
      </w:r>
      <w:r>
        <w:rPr>
          <w:rFonts w:ascii="Times New Roman" w:eastAsia="Arial" w:hAnsi="Times New Roman" w:cs="Times New Roman"/>
          <w:color w:val="333333"/>
          <w:sz w:val="28"/>
          <w:szCs w:val="28"/>
        </w:rPr>
        <w:t xml:space="preserve"> </w:t>
      </w:r>
      <w:r w:rsidRPr="009521E3">
        <w:rPr>
          <w:rFonts w:ascii="Times New Roman" w:eastAsia="Times New Roman" w:hAnsi="Times New Roman" w:cs="Times New Roman"/>
          <w:sz w:val="28"/>
          <w:szCs w:val="28"/>
        </w:rPr>
        <w:t>внимание отличается неустойчивостью, есть сложности с его переключением. Наблюдае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тся низкий уровень самоконтроля. </w:t>
      </w:r>
      <w:r w:rsidRPr="009521E3">
        <w:rPr>
          <w:rFonts w:ascii="Times New Roman" w:eastAsia="Times New Roman" w:hAnsi="Times New Roman" w:cs="Times New Roman"/>
          <w:sz w:val="28"/>
          <w:szCs w:val="28"/>
        </w:rPr>
        <w:t>Низкий уровень развития слуховой памяти. Отстает в развитии н</w:t>
      </w:r>
      <w:r>
        <w:rPr>
          <w:rFonts w:ascii="Times New Roman" w:eastAsia="Times New Roman" w:hAnsi="Times New Roman" w:cs="Times New Roman"/>
          <w:sz w:val="28"/>
          <w:szCs w:val="28"/>
        </w:rPr>
        <w:t>аглядно-образное мышление. Д</w:t>
      </w:r>
      <w:r w:rsidRPr="009521E3">
        <w:rPr>
          <w:rFonts w:ascii="Times New Roman" w:eastAsia="Times New Roman" w:hAnsi="Times New Roman" w:cs="Times New Roman"/>
          <w:sz w:val="28"/>
          <w:szCs w:val="28"/>
        </w:rPr>
        <w:t xml:space="preserve">ети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 речевыми нарушениями </w:t>
      </w:r>
      <w:r w:rsidRPr="009521E3">
        <w:rPr>
          <w:rFonts w:ascii="Times New Roman" w:eastAsia="Times New Roman" w:hAnsi="Times New Roman" w:cs="Times New Roman"/>
          <w:sz w:val="28"/>
          <w:szCs w:val="28"/>
        </w:rPr>
        <w:t>отличаются неустойчивостью эмоционального поведения, быстрой утомляемостью.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67CAD">
        <w:rPr>
          <w:rFonts w:ascii="Times New Roman" w:eastAsia="Times New Roman" w:hAnsi="Times New Roman" w:cs="Times New Roman"/>
          <w:sz w:val="28"/>
          <w:szCs w:val="28"/>
        </w:rPr>
        <w:t xml:space="preserve">Наблюдается </w:t>
      </w:r>
      <w:r w:rsidRPr="00367CAD">
        <w:rPr>
          <w:rFonts w:ascii="Times New Roman" w:eastAsia="Arial" w:hAnsi="Times New Roman" w:cs="Times New Roman"/>
          <w:sz w:val="28"/>
          <w:szCs w:val="28"/>
        </w:rPr>
        <w:t>некоторое отставание в развитии двигательной сферы: движения плохо координированы, снижены скорость и четкость их выполнения. Дети испытывают трудности при выполнении движений по словесной инструкции. Отстают от нормально развивающихся сверстников в воспроизведении двигательных упражнений и заданий пространственно-временным параметрам. Недостаточная координация движений прослеживается во всех видах моторики: общей, мимической, мелкой и артикуляционной.</w:t>
      </w:r>
      <w:r w:rsidRPr="00367CAD">
        <w:rPr>
          <w:rFonts w:ascii="Times New Roman" w:hAnsi="Times New Roman" w:cs="Times New Roman"/>
          <w:sz w:val="28"/>
          <w:szCs w:val="28"/>
        </w:rPr>
        <w:t xml:space="preserve"> </w:t>
      </w:r>
      <w:r w:rsidRPr="00C55D28">
        <w:rPr>
          <w:rFonts w:ascii="Times New Roman" w:eastAsia="Arial" w:hAnsi="Times New Roman" w:cs="Times New Roman"/>
          <w:sz w:val="28"/>
          <w:szCs w:val="28"/>
        </w:rPr>
        <w:t xml:space="preserve">Обучение таких детей требует от специалистов поиска новых, инновационных инструментов для коррекционной работы. </w:t>
      </w:r>
      <w:r w:rsidR="00A81C0B">
        <w:rPr>
          <w:rFonts w:ascii="Times New Roman" w:eastAsia="Arial" w:hAnsi="Times New Roman" w:cs="Times New Roman"/>
          <w:sz w:val="28"/>
          <w:szCs w:val="28"/>
        </w:rPr>
        <w:t>Для то</w:t>
      </w:r>
      <w:r>
        <w:rPr>
          <w:rFonts w:ascii="Times New Roman" w:eastAsia="Arial" w:hAnsi="Times New Roman" w:cs="Times New Roman"/>
          <w:sz w:val="28"/>
          <w:szCs w:val="28"/>
        </w:rPr>
        <w:t>го</w:t>
      </w:r>
      <w:proofErr w:type="gramStart"/>
      <w:r>
        <w:rPr>
          <w:rFonts w:ascii="Times New Roman" w:eastAsia="Arial" w:hAnsi="Times New Roman" w:cs="Times New Roman"/>
          <w:sz w:val="28"/>
          <w:szCs w:val="28"/>
        </w:rPr>
        <w:t>,</w:t>
      </w:r>
      <w:proofErr w:type="gramEnd"/>
      <w:r>
        <w:rPr>
          <w:rFonts w:ascii="Times New Roman" w:eastAsia="Arial" w:hAnsi="Times New Roman" w:cs="Times New Roman"/>
          <w:sz w:val="28"/>
          <w:szCs w:val="28"/>
        </w:rPr>
        <w:t xml:space="preserve"> чтобы </w:t>
      </w:r>
      <w:r w:rsidR="00C55D28">
        <w:rPr>
          <w:rFonts w:ascii="Times New Roman" w:eastAsia="Arial" w:hAnsi="Times New Roman" w:cs="Times New Roman"/>
          <w:sz w:val="28"/>
          <w:szCs w:val="28"/>
        </w:rPr>
        <w:t>логопедические занятия были успешными</w:t>
      </w:r>
      <w:r>
        <w:rPr>
          <w:rFonts w:ascii="Times New Roman" w:eastAsia="Arial" w:hAnsi="Times New Roman" w:cs="Times New Roman"/>
          <w:sz w:val="28"/>
          <w:szCs w:val="28"/>
        </w:rPr>
        <w:t>, чтобы ребенок был мотивирован, вникал в задание, а не просто заучивал речевые шаблоны.</w:t>
      </w:r>
    </w:p>
    <w:p w:rsidR="00A130BC" w:rsidRDefault="00A130BC" w:rsidP="00A130BC">
      <w:pPr>
        <w:spacing w:line="360" w:lineRule="auto"/>
        <w:jc w:val="both"/>
        <w:rPr>
          <w:rFonts w:ascii="Times New Roman" w:eastAsia="&amp;quot" w:hAnsi="Times New Roman" w:cs="Times New Roman"/>
          <w:color w:val="333333"/>
          <w:sz w:val="28"/>
          <w:szCs w:val="28"/>
        </w:rPr>
      </w:pPr>
      <w:proofErr w:type="gramStart"/>
      <w:r w:rsidRPr="007B06F4">
        <w:rPr>
          <w:rFonts w:ascii="Times New Roman" w:eastAsia="Arial" w:hAnsi="Times New Roman" w:cs="Times New Roman"/>
          <w:sz w:val="28"/>
          <w:szCs w:val="28"/>
        </w:rPr>
        <w:lastRenderedPageBreak/>
        <w:t>Для эффективной коррекционной работы по формированию  всех компонентов речевой деятельности и устранению неречевой симптоматики, целесообразно использовать</w:t>
      </w:r>
      <w:r w:rsidR="004170BE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A81C0B">
        <w:rPr>
          <w:rFonts w:ascii="Times New Roman" w:eastAsia="Arial" w:hAnsi="Times New Roman" w:cs="Times New Roman"/>
          <w:sz w:val="28"/>
          <w:szCs w:val="28"/>
        </w:rPr>
        <w:t>авторские пособия</w:t>
      </w:r>
      <w:r w:rsidR="00C55D28">
        <w:rPr>
          <w:rFonts w:ascii="Times New Roman" w:eastAsia="Arial" w:hAnsi="Times New Roman" w:cs="Times New Roman"/>
          <w:sz w:val="28"/>
          <w:szCs w:val="28"/>
        </w:rPr>
        <w:t>, а также -</w:t>
      </w:r>
      <w:r w:rsidRPr="007B06F4">
        <w:rPr>
          <w:rFonts w:ascii="Times New Roman" w:eastAsia="Arial" w:hAnsi="Times New Roman" w:cs="Times New Roman"/>
          <w:sz w:val="28"/>
          <w:szCs w:val="28"/>
        </w:rPr>
        <w:t xml:space="preserve"> инновационную и многофункциональную </w:t>
      </w:r>
      <w:r w:rsidRPr="00C34601">
        <w:rPr>
          <w:rFonts w:ascii="Times New Roman" w:eastAsia="Arial" w:hAnsi="Times New Roman" w:cs="Times New Roman"/>
          <w:sz w:val="28"/>
          <w:szCs w:val="28"/>
        </w:rPr>
        <w:t>развивающую речевую среду, которая позволит преодолеть отставание в речевом раз</w:t>
      </w:r>
      <w:r w:rsidR="00A81C0B">
        <w:rPr>
          <w:rFonts w:ascii="Times New Roman" w:eastAsia="Arial" w:hAnsi="Times New Roman" w:cs="Times New Roman"/>
          <w:sz w:val="28"/>
          <w:szCs w:val="28"/>
        </w:rPr>
        <w:t>витии, позволит ребенку закрепи</w:t>
      </w:r>
      <w:r w:rsidRPr="00C34601">
        <w:rPr>
          <w:rFonts w:ascii="Times New Roman" w:eastAsia="Arial" w:hAnsi="Times New Roman" w:cs="Times New Roman"/>
          <w:sz w:val="28"/>
          <w:szCs w:val="28"/>
        </w:rPr>
        <w:t>ть речевой материал не только в непосредственно образовательной, но и в свободной деятельности, стимулируя развитие са</w:t>
      </w:r>
      <w:r w:rsidR="00A81C0B">
        <w:rPr>
          <w:rFonts w:ascii="Times New Roman" w:eastAsia="Arial" w:hAnsi="Times New Roman" w:cs="Times New Roman"/>
          <w:sz w:val="28"/>
          <w:szCs w:val="28"/>
        </w:rPr>
        <w:t xml:space="preserve">мостоятельности и  двигательной </w:t>
      </w:r>
      <w:r w:rsidRPr="00C34601">
        <w:rPr>
          <w:rFonts w:ascii="Times New Roman" w:eastAsia="Arial" w:hAnsi="Times New Roman" w:cs="Times New Roman"/>
          <w:sz w:val="28"/>
          <w:szCs w:val="28"/>
        </w:rPr>
        <w:t>активности.</w:t>
      </w:r>
      <w:proofErr w:type="gramEnd"/>
      <w:r w:rsidRPr="00C34601">
        <w:rPr>
          <w:rFonts w:ascii="Times New Roman" w:eastAsia="&amp;quot" w:hAnsi="Times New Roman" w:cs="Times New Roman"/>
          <w:sz w:val="28"/>
          <w:szCs w:val="28"/>
        </w:rPr>
        <w:br/>
        <w:t>Внедрение в коррекционный процесс новых стимуль</w:t>
      </w:r>
      <w:r w:rsidR="00A81C0B">
        <w:rPr>
          <w:rFonts w:ascii="Times New Roman" w:eastAsia="&amp;quot" w:hAnsi="Times New Roman" w:cs="Times New Roman"/>
          <w:sz w:val="28"/>
          <w:szCs w:val="28"/>
        </w:rPr>
        <w:t xml:space="preserve">ных материалов </w:t>
      </w:r>
      <w:r w:rsidR="00C55D28">
        <w:rPr>
          <w:rFonts w:ascii="Times New Roman" w:eastAsia="&amp;quot" w:hAnsi="Times New Roman" w:cs="Times New Roman"/>
          <w:sz w:val="28"/>
          <w:szCs w:val="28"/>
        </w:rPr>
        <w:t>позволи</w:t>
      </w:r>
      <w:r w:rsidRPr="00C34601">
        <w:rPr>
          <w:rFonts w:ascii="Times New Roman" w:eastAsia="&amp;quot" w:hAnsi="Times New Roman" w:cs="Times New Roman"/>
          <w:sz w:val="28"/>
          <w:szCs w:val="28"/>
        </w:rPr>
        <w:t xml:space="preserve">т логопеду замотивировать </w:t>
      </w:r>
      <w:proofErr w:type="gramStart"/>
      <w:r w:rsidRPr="00C34601">
        <w:rPr>
          <w:rFonts w:ascii="Times New Roman" w:eastAsia="&amp;quot" w:hAnsi="Times New Roman" w:cs="Times New Roman"/>
          <w:sz w:val="28"/>
          <w:szCs w:val="28"/>
        </w:rPr>
        <w:t>ребенка</w:t>
      </w:r>
      <w:proofErr w:type="gramEnd"/>
      <w:r w:rsidRPr="00C34601">
        <w:rPr>
          <w:rFonts w:ascii="Times New Roman" w:eastAsia="&amp;quot" w:hAnsi="Times New Roman" w:cs="Times New Roman"/>
          <w:sz w:val="28"/>
          <w:szCs w:val="28"/>
        </w:rPr>
        <w:t xml:space="preserve"> и  повысить качество логопедической помощи.</w:t>
      </w:r>
      <w:r w:rsidRPr="00926E32">
        <w:rPr>
          <w:rFonts w:ascii="Times New Roman" w:eastAsia="&amp;quot" w:hAnsi="Times New Roman" w:cs="Times New Roman"/>
          <w:color w:val="333333"/>
          <w:sz w:val="28"/>
          <w:szCs w:val="28"/>
        </w:rPr>
        <w:t xml:space="preserve"> </w:t>
      </w:r>
    </w:p>
    <w:p w:rsidR="00A81C0B" w:rsidRDefault="00A130BC" w:rsidP="00A130BC">
      <w:pPr>
        <w:spacing w:line="360" w:lineRule="auto"/>
        <w:jc w:val="both"/>
        <w:rPr>
          <w:rFonts w:ascii="Times New Roman" w:eastAsia="&amp;quot" w:hAnsi="Times New Roman" w:cs="Times New Roman"/>
          <w:sz w:val="28"/>
          <w:szCs w:val="28"/>
        </w:rPr>
      </w:pPr>
      <w:r w:rsidRPr="007B06F4">
        <w:rPr>
          <w:rFonts w:ascii="Times New Roman" w:eastAsia="&amp;quot" w:hAnsi="Times New Roman" w:cs="Times New Roman"/>
          <w:sz w:val="28"/>
          <w:szCs w:val="28"/>
        </w:rPr>
        <w:t>Одними из таких пособий являются логопедические игры</w:t>
      </w:r>
      <w:r w:rsidR="00B9005B">
        <w:rPr>
          <w:rFonts w:ascii="Times New Roman" w:eastAsia="&amp;quot" w:hAnsi="Times New Roman" w:cs="Times New Roman"/>
          <w:sz w:val="28"/>
          <w:szCs w:val="28"/>
        </w:rPr>
        <w:t xml:space="preserve"> и развивающая среда</w:t>
      </w:r>
      <w:r w:rsidRPr="007B06F4">
        <w:rPr>
          <w:rFonts w:ascii="Times New Roman" w:eastAsia="&amp;quot" w:hAnsi="Times New Roman" w:cs="Times New Roman"/>
          <w:sz w:val="28"/>
          <w:szCs w:val="28"/>
        </w:rPr>
        <w:t xml:space="preserve"> на основе </w:t>
      </w:r>
      <w:proofErr w:type="spellStart"/>
      <w:r w:rsidRPr="007B06F4">
        <w:rPr>
          <w:rFonts w:ascii="Times New Roman" w:eastAsia="&amp;quot" w:hAnsi="Times New Roman" w:cs="Times New Roman"/>
          <w:sz w:val="28"/>
          <w:szCs w:val="28"/>
        </w:rPr>
        <w:t>ковролина</w:t>
      </w:r>
      <w:proofErr w:type="spellEnd"/>
      <w:r w:rsidRPr="007B06F4">
        <w:rPr>
          <w:rFonts w:ascii="Times New Roman" w:eastAsia="&amp;quot" w:hAnsi="Times New Roman" w:cs="Times New Roman"/>
          <w:sz w:val="28"/>
          <w:szCs w:val="28"/>
        </w:rPr>
        <w:t xml:space="preserve"> и фетра</w:t>
      </w:r>
      <w:r w:rsidR="00A81C0B">
        <w:rPr>
          <w:rFonts w:ascii="Times New Roman" w:eastAsia="&amp;quot" w:hAnsi="Times New Roman" w:cs="Times New Roman"/>
          <w:sz w:val="28"/>
          <w:szCs w:val="28"/>
        </w:rPr>
        <w:t xml:space="preserve"> от </w:t>
      </w:r>
      <w:r w:rsidR="00A81C0B">
        <w:rPr>
          <w:rFonts w:ascii="Times New Roman" w:eastAsia="&amp;quot" w:hAnsi="Times New Roman" w:cs="Times New Roman"/>
          <w:sz w:val="28"/>
          <w:szCs w:val="28"/>
          <w:lang w:val="en-US"/>
        </w:rPr>
        <w:t>Logo</w:t>
      </w:r>
      <w:r w:rsidR="00A81C0B" w:rsidRPr="00A81C0B">
        <w:rPr>
          <w:rFonts w:ascii="Times New Roman" w:eastAsia="&amp;quot" w:hAnsi="Times New Roman" w:cs="Times New Roman"/>
          <w:sz w:val="28"/>
          <w:szCs w:val="28"/>
        </w:rPr>
        <w:t>_</w:t>
      </w:r>
      <w:proofErr w:type="spellStart"/>
      <w:r w:rsidR="00A81C0B">
        <w:rPr>
          <w:rFonts w:ascii="Times New Roman" w:eastAsia="&amp;quot" w:hAnsi="Times New Roman" w:cs="Times New Roman"/>
          <w:sz w:val="28"/>
          <w:szCs w:val="28"/>
          <w:lang w:val="en-US"/>
        </w:rPr>
        <w:t>fetriki</w:t>
      </w:r>
      <w:proofErr w:type="spellEnd"/>
      <w:r w:rsidRPr="007B06F4">
        <w:rPr>
          <w:rFonts w:ascii="Times New Roman" w:eastAsia="&amp;quot" w:hAnsi="Times New Roman" w:cs="Times New Roman"/>
          <w:sz w:val="28"/>
          <w:szCs w:val="28"/>
        </w:rPr>
        <w:t xml:space="preserve">. </w:t>
      </w:r>
    </w:p>
    <w:p w:rsidR="00A130BC" w:rsidRPr="007B06F4" w:rsidRDefault="00A130BC" w:rsidP="00A130BC">
      <w:pPr>
        <w:spacing w:line="360" w:lineRule="auto"/>
        <w:jc w:val="both"/>
        <w:rPr>
          <w:rFonts w:ascii="Times New Roman" w:eastAsia="&amp;quot" w:hAnsi="Times New Roman" w:cs="Times New Roman"/>
          <w:sz w:val="28"/>
          <w:szCs w:val="28"/>
        </w:rPr>
      </w:pPr>
      <w:r w:rsidRPr="007B06F4">
        <w:rPr>
          <w:rFonts w:ascii="Times New Roman" w:eastAsia="&amp;quot" w:hAnsi="Times New Roman" w:cs="Times New Roman"/>
          <w:sz w:val="28"/>
          <w:szCs w:val="28"/>
        </w:rPr>
        <w:t xml:space="preserve">Развивающая среда из </w:t>
      </w:r>
      <w:proofErr w:type="spellStart"/>
      <w:r w:rsidRPr="007B06F4">
        <w:rPr>
          <w:rFonts w:ascii="Times New Roman" w:eastAsia="&amp;quot" w:hAnsi="Times New Roman" w:cs="Times New Roman"/>
          <w:sz w:val="28"/>
          <w:szCs w:val="28"/>
        </w:rPr>
        <w:t>ковролин</w:t>
      </w:r>
      <w:proofErr w:type="gramStart"/>
      <w:r w:rsidRPr="007B06F4">
        <w:rPr>
          <w:rFonts w:ascii="Times New Roman" w:eastAsia="&amp;quot" w:hAnsi="Times New Roman" w:cs="Times New Roman"/>
          <w:sz w:val="28"/>
          <w:szCs w:val="28"/>
        </w:rPr>
        <w:t>а</w:t>
      </w:r>
      <w:proofErr w:type="spellEnd"/>
      <w:r w:rsidRPr="007B06F4">
        <w:rPr>
          <w:rFonts w:ascii="Times New Roman" w:eastAsia="&amp;quot" w:hAnsi="Times New Roman" w:cs="Times New Roman"/>
          <w:sz w:val="28"/>
          <w:szCs w:val="28"/>
        </w:rPr>
        <w:t>-</w:t>
      </w:r>
      <w:proofErr w:type="gramEnd"/>
      <w:r w:rsidRPr="007B06F4">
        <w:rPr>
          <w:rFonts w:ascii="Times New Roman" w:eastAsia="&amp;quot" w:hAnsi="Times New Roman" w:cs="Times New Roman"/>
          <w:sz w:val="28"/>
          <w:szCs w:val="28"/>
        </w:rPr>
        <w:t xml:space="preserve"> это современное много</w:t>
      </w:r>
      <w:r w:rsidR="00A81C0B">
        <w:rPr>
          <w:rFonts w:ascii="Times New Roman" w:eastAsia="&amp;quot" w:hAnsi="Times New Roman" w:cs="Times New Roman"/>
          <w:sz w:val="28"/>
          <w:szCs w:val="28"/>
        </w:rPr>
        <w:t>функциональное пространство. Оно</w:t>
      </w:r>
      <w:r w:rsidRPr="007B06F4">
        <w:rPr>
          <w:rFonts w:ascii="Times New Roman" w:eastAsia="&amp;quot" w:hAnsi="Times New Roman" w:cs="Times New Roman"/>
          <w:sz w:val="28"/>
          <w:szCs w:val="28"/>
        </w:rPr>
        <w:t xml:space="preserve"> </w:t>
      </w:r>
      <w:proofErr w:type="spellStart"/>
      <w:r w:rsidRPr="007B06F4">
        <w:rPr>
          <w:rFonts w:ascii="Times New Roman" w:eastAsia="&amp;quot" w:hAnsi="Times New Roman" w:cs="Times New Roman"/>
          <w:sz w:val="28"/>
          <w:szCs w:val="28"/>
        </w:rPr>
        <w:t>полиинформативно</w:t>
      </w:r>
      <w:proofErr w:type="spellEnd"/>
      <w:r w:rsidRPr="007B06F4">
        <w:rPr>
          <w:rFonts w:ascii="Times New Roman" w:eastAsia="&amp;quot" w:hAnsi="Times New Roman" w:cs="Times New Roman"/>
          <w:sz w:val="28"/>
          <w:szCs w:val="28"/>
        </w:rPr>
        <w:t xml:space="preserve">, </w:t>
      </w:r>
      <w:proofErr w:type="spellStart"/>
      <w:r w:rsidRPr="007B06F4">
        <w:rPr>
          <w:rFonts w:ascii="Times New Roman" w:eastAsia="&amp;quot" w:hAnsi="Times New Roman" w:cs="Times New Roman"/>
          <w:sz w:val="28"/>
          <w:szCs w:val="28"/>
        </w:rPr>
        <w:t>многозадачно</w:t>
      </w:r>
      <w:proofErr w:type="spellEnd"/>
      <w:r w:rsidRPr="007B06F4">
        <w:rPr>
          <w:rFonts w:ascii="Times New Roman" w:eastAsia="&amp;quot" w:hAnsi="Times New Roman" w:cs="Times New Roman"/>
          <w:sz w:val="28"/>
          <w:szCs w:val="28"/>
        </w:rPr>
        <w:t xml:space="preserve">, эстетично, функционально, безопасно и красочно. Логопедические игры из </w:t>
      </w:r>
      <w:proofErr w:type="spellStart"/>
      <w:r w:rsidRPr="007B06F4">
        <w:rPr>
          <w:rFonts w:ascii="Times New Roman" w:eastAsia="&amp;quot" w:hAnsi="Times New Roman" w:cs="Times New Roman"/>
          <w:sz w:val="28"/>
          <w:szCs w:val="28"/>
        </w:rPr>
        <w:t>ковролина</w:t>
      </w:r>
      <w:proofErr w:type="spellEnd"/>
      <w:r w:rsidRPr="007B06F4">
        <w:rPr>
          <w:rFonts w:ascii="Times New Roman" w:eastAsia="&amp;quot" w:hAnsi="Times New Roman" w:cs="Times New Roman"/>
          <w:sz w:val="28"/>
          <w:szCs w:val="28"/>
        </w:rPr>
        <w:t xml:space="preserve"> направлены на развитие артикуляционного аппарата, коррекцию звукопроизношения, совершенствование слоговой структуры слова грамматического</w:t>
      </w:r>
      <w:r w:rsidR="007B06F4">
        <w:rPr>
          <w:rFonts w:ascii="Times New Roman" w:eastAsia="&amp;quot" w:hAnsi="Times New Roman" w:cs="Times New Roman"/>
          <w:sz w:val="28"/>
          <w:szCs w:val="28"/>
        </w:rPr>
        <w:t xml:space="preserve"> и лексического</w:t>
      </w:r>
      <w:r w:rsidRPr="007B06F4">
        <w:rPr>
          <w:rFonts w:ascii="Times New Roman" w:eastAsia="&amp;quot" w:hAnsi="Times New Roman" w:cs="Times New Roman"/>
          <w:sz w:val="28"/>
          <w:szCs w:val="28"/>
        </w:rPr>
        <w:t xml:space="preserve"> строя, связной речи и просодики.</w:t>
      </w:r>
    </w:p>
    <w:p w:rsidR="00A130BC" w:rsidRPr="00C34601" w:rsidRDefault="00A130BC" w:rsidP="00A130BC">
      <w:pPr>
        <w:spacing w:line="360" w:lineRule="auto"/>
        <w:jc w:val="both"/>
        <w:rPr>
          <w:rFonts w:ascii="Times New Roman" w:eastAsia="&amp;quot" w:hAnsi="Times New Roman" w:cs="Times New Roman"/>
          <w:sz w:val="28"/>
          <w:szCs w:val="28"/>
        </w:rPr>
      </w:pPr>
      <w:r w:rsidRPr="00C34601">
        <w:rPr>
          <w:rFonts w:ascii="Times New Roman" w:eastAsia="&amp;quot" w:hAnsi="Times New Roman" w:cs="Times New Roman"/>
          <w:sz w:val="28"/>
          <w:szCs w:val="28"/>
        </w:rPr>
        <w:t xml:space="preserve">Игры из </w:t>
      </w:r>
      <w:proofErr w:type="spellStart"/>
      <w:r w:rsidRPr="00C34601">
        <w:rPr>
          <w:rFonts w:ascii="Times New Roman" w:eastAsia="&amp;quot" w:hAnsi="Times New Roman" w:cs="Times New Roman"/>
          <w:sz w:val="28"/>
          <w:szCs w:val="28"/>
        </w:rPr>
        <w:t>ковролина</w:t>
      </w:r>
      <w:proofErr w:type="spellEnd"/>
      <w:r w:rsidRPr="00C34601">
        <w:rPr>
          <w:rFonts w:ascii="Times New Roman" w:eastAsia="&amp;quot" w:hAnsi="Times New Roman" w:cs="Times New Roman"/>
          <w:sz w:val="28"/>
          <w:szCs w:val="28"/>
        </w:rPr>
        <w:t xml:space="preserve"> имеют сказочный сюжет, что мотивирует детей на решение поставленной задачи при выполнении коррекционных  логопедических упражнений. Герои этого сюжета имеют специфические тактильные ощущения, могут существовать как в речевой сказочной среде, так и вне ее. В этом заключается многозадачность данных игр.</w:t>
      </w:r>
    </w:p>
    <w:p w:rsidR="00A130BC" w:rsidRPr="007E77A5" w:rsidRDefault="00A130BC" w:rsidP="00A130BC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E77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 примеру, добрая корова поможет дошкольникам интересно выполнить сложные упражнения артикуляционной гимнастики, попросив взамен накормить ее сеном. Мудрая сова придет на помощь, </w:t>
      </w:r>
      <w:proofErr w:type="gramStart"/>
      <w:r w:rsidRPr="007E77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тем</w:t>
      </w:r>
      <w:proofErr w:type="gramEnd"/>
      <w:r w:rsidRPr="007E77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кто никак не может запомнить буквы и проверит правильность их  составления из элементов. </w:t>
      </w:r>
      <w:r w:rsidRPr="007E77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Курица сможет наконец-то дождаться встречи со своим цыпленком с помощью дошкольников, которые успешно выполнят задания на звуковой анализ и синтез. Веселые медведи-рыбаки помогут автоматизировать сложные звуки речи, вылавливая ярких рыбок из речки.</w:t>
      </w:r>
    </w:p>
    <w:p w:rsidR="00A130BC" w:rsidRPr="007E77A5" w:rsidRDefault="00A130BC" w:rsidP="00A130B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E77A5">
        <w:rPr>
          <w:rFonts w:ascii="Times New Roman" w:eastAsia="&amp;quot" w:hAnsi="Times New Roman" w:cs="Times New Roman"/>
          <w:sz w:val="28"/>
          <w:szCs w:val="28"/>
        </w:rPr>
        <w:t xml:space="preserve">При использовании  в коррекционной работе речевой среды, появляется возможность </w:t>
      </w:r>
      <w:proofErr w:type="spellStart"/>
      <w:r w:rsidRPr="007E77A5">
        <w:rPr>
          <w:rFonts w:ascii="Times New Roman" w:eastAsia="&amp;quot" w:hAnsi="Times New Roman" w:cs="Times New Roman"/>
          <w:sz w:val="28"/>
          <w:szCs w:val="28"/>
        </w:rPr>
        <w:t>вертикализации</w:t>
      </w:r>
      <w:proofErr w:type="spellEnd"/>
      <w:r w:rsidRPr="007E77A5">
        <w:rPr>
          <w:rFonts w:ascii="Times New Roman" w:eastAsia="&amp;quot" w:hAnsi="Times New Roman" w:cs="Times New Roman"/>
          <w:sz w:val="28"/>
          <w:szCs w:val="28"/>
        </w:rPr>
        <w:t xml:space="preserve"> положения тела в пространстве, что </w:t>
      </w:r>
      <w:r w:rsidRPr="007E77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развивает координацию движений, межполушарное взаимодействие, </w:t>
      </w:r>
      <w:proofErr w:type="spellStart"/>
      <w:r w:rsidRPr="007E77A5">
        <w:rPr>
          <w:rFonts w:ascii="Times New Roman" w:hAnsi="Times New Roman" w:cs="Times New Roman"/>
          <w:sz w:val="28"/>
          <w:szCs w:val="28"/>
          <w:shd w:val="clear" w:color="auto" w:fill="FFFFFF"/>
        </w:rPr>
        <w:t>ориетировку</w:t>
      </w:r>
      <w:proofErr w:type="spellEnd"/>
      <w:r w:rsidRPr="007E77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пространстве.</w:t>
      </w:r>
    </w:p>
    <w:p w:rsidR="00A130BC" w:rsidRPr="006D2539" w:rsidRDefault="00A130BC" w:rsidP="00A130B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E77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результате внедрения авторских игр на основе </w:t>
      </w:r>
      <w:proofErr w:type="spellStart"/>
      <w:r w:rsidRPr="007E77A5">
        <w:rPr>
          <w:rFonts w:ascii="Times New Roman" w:hAnsi="Times New Roman" w:cs="Times New Roman"/>
          <w:sz w:val="28"/>
          <w:szCs w:val="28"/>
          <w:shd w:val="clear" w:color="auto" w:fill="FFFFFF"/>
        </w:rPr>
        <w:t>ковролина</w:t>
      </w:r>
      <w:proofErr w:type="spellEnd"/>
      <w:r w:rsidRPr="007E77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логопедическую деятельность </w:t>
      </w:r>
      <w:r w:rsidRPr="007E77A5">
        <w:rPr>
          <w:rFonts w:ascii="Times New Roman" w:eastAsia="&amp;quot" w:hAnsi="Times New Roman" w:cs="Times New Roman"/>
          <w:sz w:val="28"/>
          <w:szCs w:val="28"/>
        </w:rPr>
        <w:t>совершенствуются</w:t>
      </w:r>
      <w:r w:rsidR="00B258AC">
        <w:rPr>
          <w:rFonts w:ascii="Times New Roman" w:eastAsia="&amp;quot" w:hAnsi="Times New Roman" w:cs="Times New Roman"/>
          <w:sz w:val="28"/>
          <w:szCs w:val="28"/>
        </w:rPr>
        <w:t xml:space="preserve"> все компоненты речевой системы;</w:t>
      </w:r>
      <w:r w:rsidRPr="007E77A5">
        <w:rPr>
          <w:rFonts w:ascii="Times New Roman" w:eastAsia="&amp;quot" w:hAnsi="Times New Roman" w:cs="Times New Roman"/>
          <w:sz w:val="28"/>
          <w:szCs w:val="28"/>
        </w:rPr>
        <w:t xml:space="preserve"> интеллектуальные и творческие способности у детей; развивается двигательная сфера; зрительное, тактильное, слуховое восприятие; формируется мотивация к обучению; создается положительный эмоциональный настрой. </w:t>
      </w:r>
    </w:p>
    <w:p w:rsidR="00B9005B" w:rsidRPr="00216810" w:rsidRDefault="00B9005B" w:rsidP="00B9005B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Литература</w:t>
      </w:r>
    </w:p>
    <w:p w:rsidR="00675488" w:rsidRPr="00675488" w:rsidRDefault="00B9005B" w:rsidP="00B9005B">
      <w:pPr>
        <w:shd w:val="clear" w:color="auto" w:fill="FFFFFF"/>
        <w:spacing w:after="0" w:line="36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1)</w:t>
      </w:r>
      <w:r w:rsidR="00675488" w:rsidRPr="00675488">
        <w:rPr>
          <w:rFonts w:ascii="Times New Roman" w:eastAsia="Times New Roman" w:hAnsi="Times New Roman" w:cs="Times New Roman"/>
          <w:sz w:val="28"/>
          <w:szCs w:val="28"/>
        </w:rPr>
        <w:t xml:space="preserve">Логопедия: Учебник для студентов </w:t>
      </w:r>
      <w:proofErr w:type="spellStart"/>
      <w:r w:rsidR="00675488" w:rsidRPr="00675488">
        <w:rPr>
          <w:rFonts w:ascii="Times New Roman" w:eastAsia="Times New Roman" w:hAnsi="Times New Roman" w:cs="Times New Roman"/>
          <w:sz w:val="28"/>
          <w:szCs w:val="28"/>
        </w:rPr>
        <w:t>дефектол</w:t>
      </w:r>
      <w:proofErr w:type="spellEnd"/>
      <w:r w:rsidR="00675488" w:rsidRPr="00675488">
        <w:rPr>
          <w:rFonts w:ascii="Times New Roman" w:eastAsia="Times New Roman" w:hAnsi="Times New Roman" w:cs="Times New Roman"/>
          <w:sz w:val="28"/>
          <w:szCs w:val="28"/>
        </w:rPr>
        <w:t xml:space="preserve">. фак. </w:t>
      </w:r>
      <w:proofErr w:type="spellStart"/>
      <w:r w:rsidR="00675488" w:rsidRPr="00675488">
        <w:rPr>
          <w:rFonts w:ascii="Times New Roman" w:eastAsia="Times New Roman" w:hAnsi="Times New Roman" w:cs="Times New Roman"/>
          <w:sz w:val="28"/>
          <w:szCs w:val="28"/>
        </w:rPr>
        <w:t>пед</w:t>
      </w:r>
      <w:proofErr w:type="spellEnd"/>
      <w:r w:rsidR="00675488" w:rsidRPr="00675488">
        <w:rPr>
          <w:rFonts w:ascii="Times New Roman" w:eastAsia="Times New Roman" w:hAnsi="Times New Roman" w:cs="Times New Roman"/>
          <w:sz w:val="28"/>
          <w:szCs w:val="28"/>
        </w:rPr>
        <w:t>. вузов / Под ре</w:t>
      </w:r>
      <w:r w:rsidR="004170BE" w:rsidRPr="00B9005B">
        <w:rPr>
          <w:rFonts w:ascii="Times New Roman" w:eastAsia="Times New Roman" w:hAnsi="Times New Roman" w:cs="Times New Roman"/>
          <w:sz w:val="28"/>
          <w:szCs w:val="28"/>
        </w:rPr>
        <w:t xml:space="preserve">д. Л.С. Волковой, С.Н. </w:t>
      </w:r>
      <w:proofErr w:type="spellStart"/>
      <w:r w:rsidR="004170BE" w:rsidRPr="00B9005B">
        <w:rPr>
          <w:rFonts w:ascii="Times New Roman" w:eastAsia="Times New Roman" w:hAnsi="Times New Roman" w:cs="Times New Roman"/>
          <w:sz w:val="28"/>
          <w:szCs w:val="28"/>
        </w:rPr>
        <w:t>Шаховско</w:t>
      </w:r>
      <w:proofErr w:type="spellEnd"/>
      <w:proofErr w:type="gramStart"/>
      <w:r w:rsidR="004170BE" w:rsidRPr="00B9005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.</w:t>
      </w:r>
      <w:proofErr w:type="gramEnd"/>
      <w:r w:rsidR="004170BE" w:rsidRPr="00B9005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—— М.: </w:t>
      </w:r>
      <w:proofErr w:type="spellStart"/>
      <w:r w:rsidR="004170BE" w:rsidRPr="00B9005B">
        <w:rPr>
          <w:rFonts w:ascii="Times New Roman" w:hAnsi="Times New Roman" w:cs="Times New Roman"/>
          <w:sz w:val="28"/>
          <w:szCs w:val="28"/>
          <w:shd w:val="clear" w:color="auto" w:fill="FFFFFF"/>
        </w:rPr>
        <w:t>Гуманит</w:t>
      </w:r>
      <w:proofErr w:type="spellEnd"/>
      <w:r w:rsidR="004170BE" w:rsidRPr="00B9005B">
        <w:rPr>
          <w:rFonts w:ascii="Times New Roman" w:hAnsi="Times New Roman" w:cs="Times New Roman"/>
          <w:sz w:val="28"/>
          <w:szCs w:val="28"/>
          <w:shd w:val="clear" w:color="auto" w:fill="FFFFFF"/>
        </w:rPr>
        <w:t>. изд. центр ВЛАДОС, 1998. — 680 с.</w:t>
      </w:r>
    </w:p>
    <w:p w:rsidR="00B9005B" w:rsidRDefault="00B9005B" w:rsidP="00B9005B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2)</w:t>
      </w:r>
      <w:r w:rsidR="007C1622" w:rsidRPr="00B9005B">
        <w:rPr>
          <w:rFonts w:ascii="Times New Roman" w:hAnsi="Times New Roman" w:cs="Times New Roman"/>
          <w:sz w:val="28"/>
          <w:szCs w:val="28"/>
          <w:shd w:val="clear" w:color="auto" w:fill="FFFFFF"/>
        </w:rPr>
        <w:t>Громова О. Е. Инновации – в логопедическую практику. Сборник статей; методические пособия для дошкольных образовательных учреждений – М: ЛИНЕКС – ПРЕСС, 2008 г.</w:t>
      </w:r>
    </w:p>
    <w:p w:rsidR="004170BE" w:rsidRDefault="00B9005B" w:rsidP="00B9005B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3)</w:t>
      </w:r>
      <w:r w:rsidR="004170BE" w:rsidRPr="00B9005B">
        <w:rPr>
          <w:rFonts w:ascii="Times New Roman" w:hAnsi="Times New Roman" w:cs="Times New Roman"/>
          <w:sz w:val="28"/>
          <w:szCs w:val="28"/>
          <w:shd w:val="clear" w:color="auto" w:fill="FFFFFF"/>
        </w:rPr>
        <w:t>Инновационные процессы в ДОУ компенсирующего вида. Сборник материалов</w:t>
      </w:r>
      <w:proofErr w:type="gramStart"/>
      <w:r w:rsidR="004170BE" w:rsidRPr="00B9005B">
        <w:rPr>
          <w:rFonts w:ascii="Times New Roman" w:hAnsi="Times New Roman" w:cs="Times New Roman"/>
          <w:sz w:val="28"/>
          <w:szCs w:val="28"/>
          <w:shd w:val="clear" w:color="auto" w:fill="FFFFFF"/>
        </w:rPr>
        <w:t>/ С</w:t>
      </w:r>
      <w:proofErr w:type="gramEnd"/>
      <w:r w:rsidR="004170BE" w:rsidRPr="00B9005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ост.; С.М. </w:t>
      </w:r>
      <w:proofErr w:type="spellStart"/>
      <w:r w:rsidR="004170BE" w:rsidRPr="00B9005B">
        <w:rPr>
          <w:rFonts w:ascii="Times New Roman" w:hAnsi="Times New Roman" w:cs="Times New Roman"/>
          <w:sz w:val="28"/>
          <w:szCs w:val="28"/>
          <w:shd w:val="clear" w:color="auto" w:fill="FFFFFF"/>
        </w:rPr>
        <w:t>Босова</w:t>
      </w:r>
      <w:proofErr w:type="spellEnd"/>
      <w:r w:rsidR="004170BE" w:rsidRPr="00B9005B">
        <w:rPr>
          <w:rFonts w:ascii="Times New Roman" w:hAnsi="Times New Roman" w:cs="Times New Roman"/>
          <w:sz w:val="28"/>
          <w:szCs w:val="28"/>
          <w:shd w:val="clear" w:color="auto" w:fill="FFFFFF"/>
        </w:rPr>
        <w:t>, Л.Н. Коротовских, Э.Ю. Злобина. – СПб</w:t>
      </w:r>
      <w:proofErr w:type="gramStart"/>
      <w:r w:rsidR="004170BE" w:rsidRPr="00B9005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.: </w:t>
      </w:r>
      <w:proofErr w:type="gramEnd"/>
      <w:r w:rsidR="004170BE" w:rsidRPr="00B9005B">
        <w:rPr>
          <w:rFonts w:ascii="Times New Roman" w:hAnsi="Times New Roman" w:cs="Times New Roman"/>
          <w:sz w:val="28"/>
          <w:szCs w:val="28"/>
          <w:shd w:val="clear" w:color="auto" w:fill="FFFFFF"/>
        </w:rPr>
        <w:t>ООО «ИЗДАТЕЛЬСТВО «ДЕТСТВО – ПРЕСС», 2011.</w:t>
      </w:r>
    </w:p>
    <w:p w:rsidR="00B258AC" w:rsidRDefault="00B258AC" w:rsidP="00B258AC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4) </w:t>
      </w:r>
      <w:r w:rsidRPr="00216810">
        <w:rPr>
          <w:rFonts w:ascii="Times New Roman" w:eastAsia="Times New Roman" w:hAnsi="Times New Roman" w:cs="Times New Roman"/>
          <w:sz w:val="28"/>
          <w:szCs w:val="28"/>
        </w:rPr>
        <w:t xml:space="preserve">Лещева Ольга Анатольевна Инновации в логопедической практике в условиях ФГОС // </w:t>
      </w:r>
      <w:proofErr w:type="spellStart"/>
      <w:r w:rsidRPr="00216810">
        <w:rPr>
          <w:rFonts w:ascii="Times New Roman" w:eastAsia="Times New Roman" w:hAnsi="Times New Roman" w:cs="Times New Roman"/>
          <w:sz w:val="28"/>
          <w:szCs w:val="28"/>
        </w:rPr>
        <w:t>European</w:t>
      </w:r>
      <w:proofErr w:type="spellEnd"/>
      <w:r w:rsidRPr="002168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16810">
        <w:rPr>
          <w:rFonts w:ascii="Times New Roman" w:eastAsia="Times New Roman" w:hAnsi="Times New Roman" w:cs="Times New Roman"/>
          <w:sz w:val="28"/>
          <w:szCs w:val="28"/>
        </w:rPr>
        <w:t>research</w:t>
      </w:r>
      <w:proofErr w:type="spellEnd"/>
      <w:r w:rsidRPr="00216810">
        <w:rPr>
          <w:rFonts w:ascii="Times New Roman" w:eastAsia="Times New Roman" w:hAnsi="Times New Roman" w:cs="Times New Roman"/>
          <w:sz w:val="28"/>
          <w:szCs w:val="28"/>
        </w:rPr>
        <w:t>. 2016. №2 (13). URL: https://cyberleninka.ru/article/n/innovatsii-v-logopedicheskoy-praktike-v-usloviyah-fgos (дата обращения: 08.06.2021).</w:t>
      </w:r>
    </w:p>
    <w:p w:rsidR="00B258AC" w:rsidRDefault="00CA6318" w:rsidP="00B9005B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</w:rPr>
        <w:lastRenderedPageBreak/>
        <w:drawing>
          <wp:inline distT="0" distB="0" distL="0" distR="0">
            <wp:extent cx="5940425" cy="7922344"/>
            <wp:effectExtent l="0" t="0" r="3175" b="2540"/>
            <wp:docPr id="1" name="Рисунок 1" descr="C:\Users\Пользователь\Desktop\игры ОМО\8.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игры ОМО\8.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23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6318" w:rsidRDefault="00CA6318" w:rsidP="00B9005B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</w:rPr>
        <w:lastRenderedPageBreak/>
        <w:drawing>
          <wp:inline distT="0" distB="0" distL="0" distR="0">
            <wp:extent cx="5940425" cy="7922344"/>
            <wp:effectExtent l="0" t="0" r="3175" b="2540"/>
            <wp:docPr id="2" name="Рисунок 2" descr="C:\Users\Пользователь\Desktop\игры ОМО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esktop\игры ОМО\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23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6318" w:rsidRPr="00B9005B" w:rsidRDefault="00CA6318" w:rsidP="00B9005B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</w:rPr>
        <w:lastRenderedPageBreak/>
        <w:drawing>
          <wp:inline distT="0" distB="0" distL="0" distR="0">
            <wp:extent cx="5940425" cy="7922344"/>
            <wp:effectExtent l="0" t="0" r="3175" b="2540"/>
            <wp:docPr id="3" name="Рисунок 3" descr="C:\Users\Пользователь\Desktop\игры ОМО\3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льзователь\Desktop\игры ОМО\3.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23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A6318" w:rsidRPr="00B900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710"/>
    <w:rsid w:val="00216810"/>
    <w:rsid w:val="004170BE"/>
    <w:rsid w:val="00534B8B"/>
    <w:rsid w:val="00603A5D"/>
    <w:rsid w:val="00675488"/>
    <w:rsid w:val="006D2539"/>
    <w:rsid w:val="006E0956"/>
    <w:rsid w:val="007B06F4"/>
    <w:rsid w:val="007C1622"/>
    <w:rsid w:val="008144B1"/>
    <w:rsid w:val="00863F0D"/>
    <w:rsid w:val="00A130BC"/>
    <w:rsid w:val="00A81C0B"/>
    <w:rsid w:val="00B21710"/>
    <w:rsid w:val="00B258AC"/>
    <w:rsid w:val="00B37B09"/>
    <w:rsid w:val="00B9005B"/>
    <w:rsid w:val="00C55D28"/>
    <w:rsid w:val="00CA6318"/>
    <w:rsid w:val="00D72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30B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63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6318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30B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63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6318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32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6</Pages>
  <Words>757</Words>
  <Characters>4321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11</cp:revision>
  <dcterms:created xsi:type="dcterms:W3CDTF">2020-03-12T10:23:00Z</dcterms:created>
  <dcterms:modified xsi:type="dcterms:W3CDTF">2021-09-02T13:27:00Z</dcterms:modified>
</cp:coreProperties>
</file>