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420" w:rsidRDefault="00DA7420" w:rsidP="00DA7420">
      <w:pPr>
        <w:jc w:val="center"/>
        <w:rPr>
          <w:rFonts w:ascii="Times New Roman" w:eastAsia="Times New Roman" w:hAnsi="Times New Roman"/>
        </w:rPr>
      </w:pPr>
      <w:bookmarkStart w:id="0" w:name="bookmark0"/>
      <w:r w:rsidRPr="002D44F3">
        <w:rPr>
          <w:rFonts w:ascii="Times New Roman" w:eastAsia="Times New Roman" w:hAnsi="Times New Roman"/>
        </w:rPr>
        <w:t xml:space="preserve">Муниципальное </w:t>
      </w:r>
      <w:r>
        <w:rPr>
          <w:rFonts w:ascii="Times New Roman" w:eastAsia="Times New Roman" w:hAnsi="Times New Roman"/>
        </w:rPr>
        <w:t xml:space="preserve">бюджетное </w:t>
      </w:r>
      <w:r w:rsidRPr="002D44F3">
        <w:rPr>
          <w:rFonts w:ascii="Times New Roman" w:eastAsia="Times New Roman" w:hAnsi="Times New Roman"/>
        </w:rPr>
        <w:t>дошкольное образовательное учреждение</w:t>
      </w:r>
    </w:p>
    <w:p w:rsidR="00DA7420" w:rsidRPr="002D44F3" w:rsidRDefault="001E3958" w:rsidP="00DA7420">
      <w:pPr>
        <w:jc w:val="center"/>
        <w:rPr>
          <w:rFonts w:ascii="Times New Roman" w:eastAsia="Times New Roman" w:hAnsi="Times New Roman"/>
        </w:rPr>
      </w:pPr>
      <w:r>
        <w:rPr>
          <w:rFonts w:ascii="Times New Roman" w:eastAsia="Times New Roman" w:hAnsi="Times New Roman"/>
        </w:rPr>
        <w:t>«Детский сад №19</w:t>
      </w:r>
      <w:bookmarkStart w:id="1" w:name="_GoBack"/>
      <w:bookmarkEnd w:id="1"/>
      <w:r w:rsidR="00DA7420">
        <w:rPr>
          <w:rFonts w:ascii="Times New Roman" w:eastAsia="Times New Roman" w:hAnsi="Times New Roman"/>
        </w:rPr>
        <w:t>» города Чебоксары Чувашской Республики</w:t>
      </w:r>
    </w:p>
    <w:p w:rsidR="00DA7420" w:rsidRDefault="00DA7420" w:rsidP="00DA7420">
      <w:pPr>
        <w:widowControl/>
        <w:jc w:val="center"/>
        <w:rPr>
          <w:rFonts w:ascii="Times New Roman" w:eastAsia="Times New Roman" w:hAnsi="Times New Roman" w:cs="Times New Roman"/>
          <w:color w:val="auto"/>
          <w:lang w:bidi="ar-SA"/>
        </w:rPr>
      </w:pPr>
    </w:p>
    <w:p w:rsidR="00DA7420" w:rsidRDefault="00DA7420" w:rsidP="00DA7420">
      <w:pPr>
        <w:widowControl/>
        <w:jc w:val="center"/>
        <w:rPr>
          <w:rFonts w:ascii="Times New Roman" w:eastAsia="Times New Roman" w:hAnsi="Times New Roman" w:cs="Times New Roman"/>
          <w:b/>
          <w:color w:val="auto"/>
          <w:lang w:bidi="ar-SA"/>
        </w:rPr>
      </w:pPr>
    </w:p>
    <w:p w:rsidR="00DA7420" w:rsidRDefault="00DA7420" w:rsidP="00DA7420">
      <w:pPr>
        <w:widowControl/>
        <w:jc w:val="center"/>
        <w:rPr>
          <w:rFonts w:ascii="Times New Roman" w:eastAsia="Times New Roman" w:hAnsi="Times New Roman" w:cs="Times New Roman"/>
          <w:b/>
          <w:color w:val="auto"/>
          <w:lang w:bidi="ar-SA"/>
        </w:rPr>
      </w:pPr>
    </w:p>
    <w:tbl>
      <w:tblPr>
        <w:tblStyle w:val="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4"/>
        <w:gridCol w:w="3743"/>
      </w:tblGrid>
      <w:tr w:rsidR="00DA7420" w:rsidTr="00DA7420">
        <w:trPr>
          <w:jc w:val="center"/>
        </w:trPr>
        <w:tc>
          <w:tcPr>
            <w:tcW w:w="8364" w:type="dxa"/>
            <w:hideMark/>
          </w:tcPr>
          <w:p w:rsidR="00DA7420" w:rsidRDefault="00DA7420">
            <w:pPr>
              <w:rPr>
                <w:rFonts w:ascii="Times New Roman" w:eastAsia="Times New Roman" w:hAnsi="Times New Roman" w:cs="Times New Roman"/>
                <w:color w:val="auto"/>
                <w:lang w:bidi="ar-SA"/>
              </w:rPr>
            </w:pPr>
            <w:r>
              <w:rPr>
                <w:rFonts w:ascii="Times New Roman" w:eastAsia="Times New Roman" w:hAnsi="Times New Roman"/>
                <w:color w:val="auto"/>
                <w:lang w:bidi="ar-SA"/>
              </w:rPr>
              <w:t>РАССМОТРЕНА</w:t>
            </w:r>
          </w:p>
          <w:p w:rsidR="00DA7420" w:rsidRDefault="00DA7420">
            <w:pPr>
              <w:rPr>
                <w:rFonts w:ascii="Times New Roman" w:eastAsia="Times New Roman" w:hAnsi="Times New Roman"/>
                <w:color w:val="auto"/>
                <w:lang w:bidi="ar-SA"/>
              </w:rPr>
            </w:pPr>
            <w:r>
              <w:rPr>
                <w:rFonts w:ascii="Times New Roman" w:eastAsia="Times New Roman" w:hAnsi="Times New Roman"/>
                <w:color w:val="auto"/>
                <w:lang w:bidi="ar-SA"/>
              </w:rPr>
              <w:t xml:space="preserve">на заседании </w:t>
            </w:r>
          </w:p>
          <w:p w:rsidR="00DA7420" w:rsidRDefault="00DA7420">
            <w:pPr>
              <w:rPr>
                <w:rFonts w:ascii="Times New Roman" w:eastAsia="Times New Roman" w:hAnsi="Times New Roman"/>
                <w:color w:val="auto"/>
                <w:lang w:bidi="ar-SA"/>
              </w:rPr>
            </w:pPr>
            <w:r>
              <w:rPr>
                <w:rFonts w:ascii="Times New Roman" w:eastAsia="Times New Roman" w:hAnsi="Times New Roman"/>
                <w:color w:val="auto"/>
                <w:lang w:bidi="ar-SA"/>
              </w:rPr>
              <w:t>педагогического совета</w:t>
            </w:r>
          </w:p>
          <w:p w:rsidR="00DA7420" w:rsidRDefault="001132A8">
            <w:pPr>
              <w:rPr>
                <w:rFonts w:ascii="Times New Roman" w:eastAsia="Times New Roman" w:hAnsi="Times New Roman"/>
                <w:color w:val="auto"/>
                <w:lang w:bidi="ar-SA"/>
              </w:rPr>
            </w:pPr>
            <w:r>
              <w:rPr>
                <w:rFonts w:ascii="Times New Roman" w:eastAsia="Times New Roman" w:hAnsi="Times New Roman"/>
                <w:color w:val="auto"/>
                <w:lang w:bidi="ar-SA"/>
              </w:rPr>
              <w:t>Протокол №4</w:t>
            </w:r>
          </w:p>
          <w:p w:rsidR="00DA7420" w:rsidRDefault="001132A8">
            <w:pPr>
              <w:rPr>
                <w:rFonts w:ascii="Times New Roman" w:eastAsia="Times New Roman" w:hAnsi="Times New Roman"/>
                <w:color w:val="auto"/>
                <w:lang w:bidi="ar-SA"/>
              </w:rPr>
            </w:pPr>
            <w:r>
              <w:rPr>
                <w:rFonts w:ascii="Times New Roman" w:eastAsia="Times New Roman" w:hAnsi="Times New Roman"/>
                <w:color w:val="auto"/>
                <w:lang w:bidi="ar-SA"/>
              </w:rPr>
              <w:t>от «26» августа 2020</w:t>
            </w:r>
            <w:r w:rsidR="00DA7420">
              <w:rPr>
                <w:rFonts w:ascii="Times New Roman" w:eastAsia="Times New Roman" w:hAnsi="Times New Roman"/>
                <w:color w:val="auto"/>
                <w:lang w:bidi="ar-SA"/>
              </w:rPr>
              <w:t xml:space="preserve"> г.</w:t>
            </w:r>
          </w:p>
        </w:tc>
        <w:tc>
          <w:tcPr>
            <w:tcW w:w="5004" w:type="dxa"/>
            <w:hideMark/>
          </w:tcPr>
          <w:p w:rsidR="00DA7420" w:rsidRDefault="00DA7420">
            <w:pPr>
              <w:rPr>
                <w:rFonts w:ascii="Times New Roman" w:eastAsia="Times New Roman" w:hAnsi="Times New Roman"/>
                <w:color w:val="auto"/>
                <w:lang w:bidi="ar-SA"/>
              </w:rPr>
            </w:pPr>
            <w:r>
              <w:rPr>
                <w:rFonts w:ascii="Times New Roman" w:eastAsia="Times New Roman" w:hAnsi="Times New Roman"/>
                <w:color w:val="auto"/>
                <w:lang w:bidi="ar-SA"/>
              </w:rPr>
              <w:t>УТВЕРЖДЕНА</w:t>
            </w:r>
          </w:p>
          <w:p w:rsidR="00DA7420" w:rsidRDefault="00DA7420">
            <w:pPr>
              <w:rPr>
                <w:rFonts w:ascii="Times New Roman" w:eastAsia="Times New Roman" w:hAnsi="Times New Roman"/>
                <w:color w:val="auto"/>
                <w:lang w:bidi="ar-SA"/>
              </w:rPr>
            </w:pPr>
            <w:r>
              <w:rPr>
                <w:rFonts w:ascii="Times New Roman" w:eastAsia="Times New Roman" w:hAnsi="Times New Roman"/>
                <w:color w:val="auto"/>
                <w:lang w:bidi="ar-SA"/>
              </w:rPr>
              <w:t>заведующий</w:t>
            </w:r>
          </w:p>
          <w:p w:rsidR="00DA7420" w:rsidRDefault="00BD6835">
            <w:pPr>
              <w:rPr>
                <w:rFonts w:ascii="Times New Roman" w:eastAsia="Times New Roman" w:hAnsi="Times New Roman"/>
                <w:color w:val="auto"/>
                <w:lang w:bidi="ar-SA"/>
              </w:rPr>
            </w:pPr>
            <w:r>
              <w:rPr>
                <w:rFonts w:ascii="Times New Roman" w:eastAsia="Times New Roman" w:hAnsi="Times New Roman"/>
                <w:color w:val="auto"/>
                <w:lang w:bidi="ar-SA"/>
              </w:rPr>
              <w:t>________ Г.Т. Лазарева</w:t>
            </w:r>
          </w:p>
          <w:p w:rsidR="00DA7420" w:rsidRDefault="001132A8">
            <w:pPr>
              <w:rPr>
                <w:rFonts w:ascii="Times New Roman" w:eastAsia="Times New Roman" w:hAnsi="Times New Roman"/>
                <w:color w:val="auto"/>
                <w:lang w:bidi="ar-SA"/>
              </w:rPr>
            </w:pPr>
            <w:r>
              <w:rPr>
                <w:rFonts w:ascii="Times New Roman" w:eastAsia="Times New Roman" w:hAnsi="Times New Roman"/>
                <w:color w:val="auto"/>
                <w:lang w:bidi="ar-SA"/>
              </w:rPr>
              <w:t xml:space="preserve">Приказ № </w:t>
            </w:r>
          </w:p>
          <w:p w:rsidR="00DA7420" w:rsidRDefault="007929C3">
            <w:pPr>
              <w:rPr>
                <w:rFonts w:ascii="Times New Roman" w:eastAsia="Times New Roman" w:hAnsi="Times New Roman"/>
                <w:color w:val="auto"/>
                <w:lang w:bidi="ar-SA"/>
              </w:rPr>
            </w:pPr>
            <w:r>
              <w:rPr>
                <w:rFonts w:ascii="Times New Roman" w:eastAsia="Times New Roman" w:hAnsi="Times New Roman"/>
                <w:color w:val="auto"/>
                <w:lang w:bidi="ar-SA"/>
              </w:rPr>
              <w:t>от « » августа 2021</w:t>
            </w:r>
            <w:r w:rsidR="00DA7420">
              <w:rPr>
                <w:rFonts w:ascii="Times New Roman" w:eastAsia="Times New Roman" w:hAnsi="Times New Roman"/>
                <w:color w:val="auto"/>
                <w:lang w:bidi="ar-SA"/>
              </w:rPr>
              <w:t xml:space="preserve"> г.</w:t>
            </w:r>
          </w:p>
        </w:tc>
      </w:tr>
    </w:tbl>
    <w:p w:rsidR="00DA7420" w:rsidRDefault="00DA7420" w:rsidP="00DA7420">
      <w:pPr>
        <w:widowControl/>
        <w:rPr>
          <w:rFonts w:ascii="Times New Roman" w:eastAsia="Times New Roman" w:hAnsi="Times New Roman" w:cs="Times New Roman"/>
          <w:b/>
          <w:color w:val="auto"/>
          <w:lang w:bidi="ar-SA"/>
        </w:rPr>
      </w:pPr>
    </w:p>
    <w:p w:rsidR="00DA7420" w:rsidRDefault="00DA7420" w:rsidP="00DA7420">
      <w:pPr>
        <w:widowControl/>
        <w:rPr>
          <w:rFonts w:ascii="Times New Roman" w:eastAsia="Times New Roman" w:hAnsi="Times New Roman" w:cs="Times New Roman"/>
          <w:b/>
          <w:color w:val="auto"/>
          <w:lang w:bidi="ar-SA"/>
        </w:rPr>
      </w:pPr>
    </w:p>
    <w:p w:rsidR="00DA7420" w:rsidRDefault="00DA7420" w:rsidP="00DA7420">
      <w:pPr>
        <w:keepNext/>
        <w:keepLines/>
        <w:jc w:val="center"/>
        <w:rPr>
          <w:rFonts w:ascii="Times New Roman" w:hAnsi="Times New Roman" w:cs="Times New Roman"/>
          <w:sz w:val="42"/>
          <w:szCs w:val="42"/>
        </w:rPr>
      </w:pPr>
    </w:p>
    <w:p w:rsidR="00DA7420" w:rsidRPr="00DA7420" w:rsidRDefault="008F04AD" w:rsidP="003D4CD5">
      <w:pPr>
        <w:keepNext/>
        <w:keepLines/>
        <w:jc w:val="center"/>
        <w:rPr>
          <w:rFonts w:ascii="Times New Roman" w:hAnsi="Times New Roman" w:cs="Times New Roman"/>
          <w:b/>
          <w:sz w:val="42"/>
          <w:szCs w:val="42"/>
        </w:rPr>
      </w:pPr>
      <w:r>
        <w:rPr>
          <w:rFonts w:ascii="Times New Roman" w:hAnsi="Times New Roman" w:cs="Times New Roman"/>
          <w:b/>
          <w:sz w:val="42"/>
          <w:szCs w:val="42"/>
        </w:rPr>
        <w:t>Д</w:t>
      </w:r>
      <w:r w:rsidR="00DA7420" w:rsidRPr="00DA7420">
        <w:rPr>
          <w:rFonts w:ascii="Times New Roman" w:hAnsi="Times New Roman" w:cs="Times New Roman"/>
          <w:b/>
          <w:sz w:val="42"/>
          <w:szCs w:val="42"/>
        </w:rPr>
        <w:t>ополнительная образовательная программа</w:t>
      </w:r>
    </w:p>
    <w:p w:rsidR="00DA7420" w:rsidRPr="00DA7420" w:rsidRDefault="00DA7420" w:rsidP="00DA7420">
      <w:pPr>
        <w:keepNext/>
        <w:keepLines/>
        <w:jc w:val="center"/>
        <w:rPr>
          <w:rFonts w:ascii="Times New Roman" w:hAnsi="Times New Roman" w:cs="Times New Roman"/>
          <w:b/>
          <w:sz w:val="42"/>
          <w:szCs w:val="42"/>
        </w:rPr>
      </w:pPr>
      <w:r w:rsidRPr="00DA7420">
        <w:rPr>
          <w:rFonts w:ascii="Times New Roman" w:hAnsi="Times New Roman" w:cs="Times New Roman"/>
          <w:b/>
          <w:sz w:val="42"/>
          <w:szCs w:val="42"/>
        </w:rPr>
        <w:t xml:space="preserve"> социально-педагогической направленности </w:t>
      </w:r>
      <w:r w:rsidR="008F04AD">
        <w:rPr>
          <w:rFonts w:ascii="Times New Roman" w:hAnsi="Times New Roman" w:cs="Times New Roman"/>
          <w:b/>
          <w:sz w:val="42"/>
          <w:szCs w:val="42"/>
        </w:rPr>
        <w:t>для детей 2-3 лет по развитию речи</w:t>
      </w:r>
    </w:p>
    <w:p w:rsidR="00DA7420" w:rsidRPr="00DA7420" w:rsidRDefault="008F04AD" w:rsidP="00DA7420">
      <w:pPr>
        <w:keepNext/>
        <w:keepLines/>
        <w:jc w:val="center"/>
        <w:rPr>
          <w:b/>
        </w:rPr>
      </w:pPr>
      <w:r>
        <w:rPr>
          <w:rFonts w:ascii="Times New Roman" w:hAnsi="Times New Roman" w:cs="Times New Roman"/>
          <w:b/>
          <w:sz w:val="42"/>
          <w:szCs w:val="42"/>
        </w:rPr>
        <w:t xml:space="preserve">“Логоритмика” </w:t>
      </w:r>
    </w:p>
    <w:p w:rsidR="006A6758" w:rsidRDefault="007929C3" w:rsidP="00DA7420">
      <w:pPr>
        <w:widowControl/>
        <w:jc w:val="center"/>
        <w:rPr>
          <w:rFonts w:ascii="Times New Roman" w:eastAsia="Times New Roman" w:hAnsi="Times New Roman" w:cs="Times New Roman"/>
          <w:b/>
          <w:color w:val="auto"/>
          <w:sz w:val="42"/>
          <w:szCs w:val="42"/>
          <w:lang w:bidi="ar-SA"/>
        </w:rPr>
      </w:pPr>
      <w:r>
        <w:rPr>
          <w:rFonts w:ascii="Times New Roman" w:eastAsia="Times New Roman" w:hAnsi="Times New Roman" w:cs="Times New Roman"/>
          <w:b/>
          <w:color w:val="auto"/>
          <w:sz w:val="42"/>
          <w:szCs w:val="42"/>
          <w:lang w:bidi="ar-SA"/>
        </w:rPr>
        <w:t>на период с 1 сентября 2021</w:t>
      </w:r>
      <w:r w:rsidR="006A6758">
        <w:rPr>
          <w:rFonts w:ascii="Times New Roman" w:eastAsia="Times New Roman" w:hAnsi="Times New Roman" w:cs="Times New Roman"/>
          <w:b/>
          <w:color w:val="auto"/>
          <w:sz w:val="42"/>
          <w:szCs w:val="42"/>
          <w:lang w:bidi="ar-SA"/>
        </w:rPr>
        <w:t xml:space="preserve"> года </w:t>
      </w:r>
    </w:p>
    <w:p w:rsidR="00DA7420" w:rsidRDefault="007929C3" w:rsidP="00DA7420">
      <w:pPr>
        <w:widowControl/>
        <w:jc w:val="center"/>
        <w:rPr>
          <w:rFonts w:ascii="Times New Roman" w:eastAsia="Times New Roman" w:hAnsi="Times New Roman" w:cs="Times New Roman"/>
          <w:b/>
          <w:color w:val="auto"/>
          <w:sz w:val="42"/>
          <w:szCs w:val="42"/>
          <w:lang w:bidi="ar-SA"/>
        </w:rPr>
      </w:pPr>
      <w:r>
        <w:rPr>
          <w:rFonts w:ascii="Times New Roman" w:eastAsia="Times New Roman" w:hAnsi="Times New Roman" w:cs="Times New Roman"/>
          <w:b/>
          <w:color w:val="auto"/>
          <w:sz w:val="42"/>
          <w:szCs w:val="42"/>
          <w:lang w:bidi="ar-SA"/>
        </w:rPr>
        <w:t>по 31 мая 2022</w:t>
      </w:r>
      <w:r w:rsidR="00DA7420" w:rsidRPr="00DA7420">
        <w:rPr>
          <w:rFonts w:ascii="Times New Roman" w:eastAsia="Times New Roman" w:hAnsi="Times New Roman" w:cs="Times New Roman"/>
          <w:b/>
          <w:color w:val="auto"/>
          <w:sz w:val="42"/>
          <w:szCs w:val="42"/>
          <w:lang w:bidi="ar-SA"/>
        </w:rPr>
        <w:t xml:space="preserve"> года</w:t>
      </w:r>
    </w:p>
    <w:p w:rsidR="00530EE6" w:rsidRPr="008F04AD" w:rsidRDefault="00530EE6" w:rsidP="00DA7420">
      <w:pPr>
        <w:widowControl/>
        <w:jc w:val="center"/>
        <w:rPr>
          <w:rFonts w:ascii="Times New Roman" w:eastAsia="Times New Roman" w:hAnsi="Times New Roman" w:cs="Times New Roman"/>
          <w:b/>
          <w:color w:val="auto"/>
          <w:sz w:val="42"/>
          <w:szCs w:val="42"/>
          <w:lang w:bidi="ar-SA"/>
        </w:rPr>
      </w:pPr>
    </w:p>
    <w:p w:rsidR="00530EE6" w:rsidRDefault="00530EE6" w:rsidP="00DA7420">
      <w:pPr>
        <w:widowControl/>
        <w:jc w:val="center"/>
        <w:rPr>
          <w:rFonts w:ascii="Times New Roman" w:eastAsia="Times New Roman" w:hAnsi="Times New Roman" w:cs="Times New Roman"/>
          <w:b/>
          <w:color w:val="auto"/>
          <w:sz w:val="42"/>
          <w:szCs w:val="42"/>
          <w:lang w:bidi="ar-SA"/>
        </w:rPr>
      </w:pPr>
    </w:p>
    <w:p w:rsidR="00BD6835" w:rsidRDefault="00BD6835" w:rsidP="00DA7420">
      <w:pPr>
        <w:widowControl/>
        <w:jc w:val="center"/>
        <w:rPr>
          <w:rFonts w:ascii="Times New Roman" w:eastAsia="Times New Roman" w:hAnsi="Times New Roman" w:cs="Times New Roman"/>
          <w:b/>
          <w:color w:val="auto"/>
          <w:sz w:val="42"/>
          <w:szCs w:val="42"/>
          <w:lang w:bidi="ar-SA"/>
        </w:rPr>
      </w:pPr>
    </w:p>
    <w:p w:rsidR="00BD6835" w:rsidRDefault="00BD6835" w:rsidP="00DA7420">
      <w:pPr>
        <w:widowControl/>
        <w:jc w:val="center"/>
        <w:rPr>
          <w:rFonts w:ascii="Times New Roman" w:eastAsia="Times New Roman" w:hAnsi="Times New Roman" w:cs="Times New Roman"/>
          <w:b/>
          <w:color w:val="auto"/>
          <w:sz w:val="42"/>
          <w:szCs w:val="42"/>
          <w:lang w:bidi="ar-SA"/>
        </w:rPr>
      </w:pPr>
    </w:p>
    <w:p w:rsidR="00BD6835" w:rsidRDefault="00BD6835" w:rsidP="00DA7420">
      <w:pPr>
        <w:widowControl/>
        <w:jc w:val="center"/>
        <w:rPr>
          <w:rFonts w:ascii="Times New Roman" w:eastAsia="Times New Roman" w:hAnsi="Times New Roman" w:cs="Times New Roman"/>
          <w:b/>
          <w:color w:val="auto"/>
          <w:sz w:val="42"/>
          <w:szCs w:val="42"/>
          <w:lang w:bidi="ar-SA"/>
        </w:rPr>
      </w:pPr>
    </w:p>
    <w:p w:rsidR="00BD6835" w:rsidRDefault="00BD6835" w:rsidP="00DA7420">
      <w:pPr>
        <w:widowControl/>
        <w:jc w:val="center"/>
        <w:rPr>
          <w:rFonts w:ascii="Times New Roman" w:eastAsia="Times New Roman" w:hAnsi="Times New Roman" w:cs="Times New Roman"/>
          <w:b/>
          <w:color w:val="auto"/>
          <w:sz w:val="42"/>
          <w:szCs w:val="42"/>
          <w:lang w:bidi="ar-SA"/>
        </w:rPr>
      </w:pPr>
    </w:p>
    <w:p w:rsidR="00BD6835" w:rsidRPr="008F04AD" w:rsidRDefault="00BD6835" w:rsidP="00DA7420">
      <w:pPr>
        <w:widowControl/>
        <w:jc w:val="center"/>
        <w:rPr>
          <w:rFonts w:ascii="Times New Roman" w:eastAsia="Times New Roman" w:hAnsi="Times New Roman" w:cs="Times New Roman"/>
          <w:b/>
          <w:color w:val="auto"/>
          <w:sz w:val="42"/>
          <w:szCs w:val="42"/>
          <w:lang w:bidi="ar-SA"/>
        </w:rPr>
      </w:pPr>
    </w:p>
    <w:p w:rsidR="00DA7420" w:rsidRPr="003D4CD5" w:rsidRDefault="00DA7420" w:rsidP="00DA7420">
      <w:pPr>
        <w:widowControl/>
        <w:jc w:val="right"/>
        <w:rPr>
          <w:rFonts w:ascii="Times New Roman" w:eastAsia="Times New Roman" w:hAnsi="Times New Roman" w:cs="Times New Roman"/>
          <w:color w:val="auto"/>
          <w:lang w:bidi="ar-SA"/>
        </w:rPr>
      </w:pPr>
      <w:r w:rsidRPr="003D4CD5">
        <w:rPr>
          <w:rFonts w:ascii="Times New Roman" w:eastAsia="Times New Roman" w:hAnsi="Times New Roman" w:cs="Times New Roman"/>
          <w:color w:val="auto"/>
          <w:lang w:bidi="ar-SA"/>
        </w:rPr>
        <w:t>Составитель:</w:t>
      </w:r>
    </w:p>
    <w:p w:rsidR="00DA7420" w:rsidRPr="003D4CD5" w:rsidRDefault="00DA7420" w:rsidP="00DA7420">
      <w:pPr>
        <w:widowControl/>
        <w:jc w:val="right"/>
        <w:rPr>
          <w:rFonts w:ascii="Times New Roman" w:eastAsia="Times New Roman" w:hAnsi="Times New Roman" w:cs="Times New Roman"/>
          <w:color w:val="auto"/>
          <w:lang w:bidi="ar-SA"/>
        </w:rPr>
      </w:pPr>
      <w:r w:rsidRPr="003D4CD5">
        <w:rPr>
          <w:rFonts w:ascii="Times New Roman" w:eastAsia="Times New Roman" w:hAnsi="Times New Roman" w:cs="Times New Roman"/>
          <w:color w:val="auto"/>
          <w:lang w:bidi="ar-SA"/>
        </w:rPr>
        <w:t>Учитель-логопед</w:t>
      </w:r>
    </w:p>
    <w:p w:rsidR="009F11B3" w:rsidRDefault="009F11B3" w:rsidP="00DA7420">
      <w:pPr>
        <w:widowControl/>
        <w:jc w:val="right"/>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Григорьева А.Н</w:t>
      </w:r>
    </w:p>
    <w:p w:rsidR="00DA7420" w:rsidRPr="007714AE" w:rsidRDefault="00DA7420" w:rsidP="00DA7420">
      <w:pPr>
        <w:widowControl/>
        <w:jc w:val="right"/>
        <w:rPr>
          <w:rFonts w:ascii="Times New Roman" w:eastAsia="Times New Roman" w:hAnsi="Times New Roman" w:cs="Times New Roman"/>
          <w:color w:val="auto"/>
          <w:lang w:bidi="ar-SA"/>
        </w:rPr>
      </w:pPr>
    </w:p>
    <w:p w:rsidR="009F11B3" w:rsidRPr="007714AE" w:rsidRDefault="009F11B3" w:rsidP="00DA7420">
      <w:pPr>
        <w:widowControl/>
        <w:jc w:val="right"/>
        <w:rPr>
          <w:rFonts w:ascii="Times New Roman" w:eastAsia="Times New Roman" w:hAnsi="Times New Roman" w:cs="Times New Roman"/>
          <w:color w:val="auto"/>
          <w:lang w:bidi="ar-SA"/>
        </w:rPr>
      </w:pPr>
    </w:p>
    <w:p w:rsidR="009F11B3" w:rsidRDefault="009F11B3"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BD6835" w:rsidRDefault="00BD6835" w:rsidP="00DA7420">
      <w:pPr>
        <w:widowControl/>
        <w:jc w:val="right"/>
        <w:rPr>
          <w:rFonts w:ascii="Times New Roman" w:eastAsia="Times New Roman" w:hAnsi="Times New Roman" w:cs="Times New Roman"/>
          <w:color w:val="auto"/>
          <w:sz w:val="28"/>
          <w:szCs w:val="28"/>
          <w:lang w:bidi="ar-SA"/>
        </w:rPr>
      </w:pPr>
    </w:p>
    <w:p w:rsidR="00DA7420" w:rsidRPr="009F11B3" w:rsidRDefault="00DA7420" w:rsidP="009F11B3">
      <w:pPr>
        <w:widowControl/>
        <w:jc w:val="center"/>
        <w:rPr>
          <w:rFonts w:ascii="Times New Roman" w:eastAsia="Times New Roman" w:hAnsi="Times New Roman" w:cs="Times New Roman"/>
          <w:color w:val="auto"/>
          <w:lang w:bidi="ar-SA"/>
        </w:rPr>
      </w:pPr>
      <w:r w:rsidRPr="003D4CD5">
        <w:rPr>
          <w:rFonts w:ascii="Times New Roman" w:eastAsia="Times New Roman" w:hAnsi="Times New Roman" w:cs="Times New Roman"/>
          <w:color w:val="auto"/>
          <w:lang w:bidi="ar-SA"/>
        </w:rPr>
        <w:t>Чебоксары - 20</w:t>
      </w:r>
      <w:bookmarkEnd w:id="0"/>
      <w:r w:rsidR="007929C3">
        <w:rPr>
          <w:rFonts w:ascii="Times New Roman" w:eastAsia="Times New Roman" w:hAnsi="Times New Roman" w:cs="Times New Roman"/>
          <w:color w:val="auto"/>
          <w:lang w:bidi="ar-SA"/>
        </w:rPr>
        <w:t>21</w:t>
      </w:r>
    </w:p>
    <w:p w:rsidR="00DA7420" w:rsidRDefault="00903E4B" w:rsidP="008F04AD">
      <w:pPr>
        <w:keepNext/>
        <w:keepLines/>
        <w:spacing w:line="360" w:lineRule="auto"/>
        <w:ind w:right="20"/>
        <w:jc w:val="center"/>
        <w:rPr>
          <w:rStyle w:val="20"/>
          <w:rFonts w:eastAsia="Microsoft Sans Serif"/>
          <w:bCs w:val="0"/>
          <w:sz w:val="42"/>
          <w:szCs w:val="42"/>
        </w:rPr>
      </w:pPr>
      <w:r w:rsidRPr="00903E4B">
        <w:rPr>
          <w:rStyle w:val="20"/>
          <w:rFonts w:eastAsia="Microsoft Sans Serif"/>
          <w:bCs w:val="0"/>
          <w:sz w:val="42"/>
          <w:szCs w:val="42"/>
        </w:rPr>
        <w:lastRenderedPageBreak/>
        <w:t>Содержание:</w:t>
      </w:r>
    </w:p>
    <w:p w:rsidR="00B20079" w:rsidRPr="00B20079" w:rsidRDefault="00B20079" w:rsidP="00B20079">
      <w:pPr>
        <w:keepNext/>
        <w:keepLines/>
        <w:spacing w:line="360" w:lineRule="auto"/>
        <w:ind w:right="20"/>
        <w:rPr>
          <w:rFonts w:ascii="Times New Roman" w:eastAsia="Microsoft Sans Serif" w:hAnsi="Times New Roman" w:cs="Times New Roman"/>
          <w:b/>
          <w:bCs/>
        </w:rPr>
      </w:pPr>
      <w:r w:rsidRPr="00B20079">
        <w:rPr>
          <w:rFonts w:ascii="Times New Roman" w:eastAsia="Microsoft Sans Serif" w:hAnsi="Times New Roman" w:cs="Times New Roman"/>
          <w:b/>
          <w:bCs/>
          <w:lang w:val="en-US"/>
        </w:rPr>
        <w:t>I</w:t>
      </w:r>
      <w:r w:rsidRPr="00B20079">
        <w:rPr>
          <w:rFonts w:ascii="Times New Roman" w:eastAsia="Microsoft Sans Serif" w:hAnsi="Times New Roman" w:cs="Times New Roman"/>
          <w:b/>
          <w:bCs/>
        </w:rPr>
        <w:t xml:space="preserve">. ЦЕЛЕВОЙ РАЗДЕЛ </w:t>
      </w:r>
    </w:p>
    <w:p w:rsidR="00B20079" w:rsidRPr="00B20079" w:rsidRDefault="00B20079" w:rsidP="00B20079">
      <w:pPr>
        <w:pStyle w:val="a8"/>
        <w:keepNext/>
        <w:keepLines/>
        <w:spacing w:line="360" w:lineRule="auto"/>
        <w:ind w:right="20"/>
        <w:rPr>
          <w:rStyle w:val="20"/>
          <w:rFonts w:ascii="Courier New" w:eastAsia="Courier New" w:hAnsi="Courier New" w:cs="Courier New"/>
          <w:b w:val="0"/>
          <w:bCs w:val="0"/>
          <w:sz w:val="24"/>
          <w:szCs w:val="24"/>
        </w:rPr>
      </w:pPr>
      <w:r>
        <w:rPr>
          <w:rStyle w:val="20"/>
          <w:rFonts w:eastAsia="Microsoft Sans Serif"/>
          <w:b w:val="0"/>
          <w:sz w:val="24"/>
          <w:szCs w:val="24"/>
        </w:rPr>
        <w:t>1.1.</w:t>
      </w:r>
      <w:r>
        <w:rPr>
          <w:rStyle w:val="20"/>
          <w:rFonts w:eastAsia="Microsoft Sans Serif"/>
          <w:b w:val="0"/>
          <w:sz w:val="24"/>
          <w:szCs w:val="24"/>
        </w:rPr>
        <w:tab/>
      </w:r>
      <w:r w:rsidRPr="00B20079">
        <w:rPr>
          <w:rStyle w:val="20"/>
          <w:rFonts w:eastAsia="Microsoft Sans Serif"/>
          <w:b w:val="0"/>
          <w:sz w:val="24"/>
          <w:szCs w:val="24"/>
        </w:rPr>
        <w:t>Пояснительная записка</w:t>
      </w:r>
    </w:p>
    <w:p w:rsidR="00903E4B" w:rsidRPr="00BD6835" w:rsidRDefault="00B20079" w:rsidP="00B20079">
      <w:pPr>
        <w:pStyle w:val="a8"/>
        <w:keepNext/>
        <w:keepLines/>
        <w:numPr>
          <w:ilvl w:val="1"/>
          <w:numId w:val="22"/>
        </w:numPr>
        <w:spacing w:line="360" w:lineRule="auto"/>
        <w:ind w:right="20"/>
      </w:pPr>
      <w:r>
        <w:rPr>
          <w:rFonts w:ascii="Times New Roman" w:hAnsi="Times New Roman" w:cs="Times New Roman"/>
        </w:rPr>
        <w:t xml:space="preserve">Цели и задачи реализации </w:t>
      </w:r>
      <w:r w:rsidR="00903E4B" w:rsidRPr="00BD6835">
        <w:rPr>
          <w:rFonts w:ascii="Times New Roman" w:hAnsi="Times New Roman" w:cs="Times New Roman"/>
        </w:rPr>
        <w:t>Программы»</w:t>
      </w:r>
    </w:p>
    <w:p w:rsidR="00903E4B" w:rsidRPr="00BD6835" w:rsidRDefault="00903E4B" w:rsidP="00B20079">
      <w:pPr>
        <w:pStyle w:val="a8"/>
        <w:keepNext/>
        <w:keepLines/>
        <w:numPr>
          <w:ilvl w:val="1"/>
          <w:numId w:val="22"/>
        </w:numPr>
        <w:spacing w:line="360" w:lineRule="auto"/>
        <w:ind w:right="20"/>
      </w:pPr>
      <w:r w:rsidRPr="00BD6835">
        <w:rPr>
          <w:rFonts w:ascii="Times New Roman" w:hAnsi="Times New Roman" w:cs="Times New Roman"/>
        </w:rPr>
        <w:t>Принципы и подходы к формированию «Программы»</w:t>
      </w:r>
    </w:p>
    <w:p w:rsidR="00903E4B" w:rsidRPr="00BD6835" w:rsidRDefault="003D4CD5" w:rsidP="00B20079">
      <w:pPr>
        <w:pStyle w:val="a8"/>
        <w:keepNext/>
        <w:keepLines/>
        <w:numPr>
          <w:ilvl w:val="1"/>
          <w:numId w:val="22"/>
        </w:numPr>
        <w:spacing w:line="360" w:lineRule="auto"/>
        <w:ind w:right="20"/>
        <w:rPr>
          <w:rFonts w:ascii="Times New Roman" w:hAnsi="Times New Roman" w:cs="Times New Roman"/>
        </w:rPr>
      </w:pPr>
      <w:r w:rsidRPr="00BD6835">
        <w:rPr>
          <w:rFonts w:ascii="Times New Roman" w:hAnsi="Times New Roman" w:cs="Times New Roman"/>
        </w:rPr>
        <w:t>Характеристики, значимые для разработки и реализации «Программы»</w:t>
      </w:r>
    </w:p>
    <w:p w:rsidR="003D4CD5" w:rsidRPr="00BD6835" w:rsidRDefault="003D4CD5" w:rsidP="00B20079">
      <w:pPr>
        <w:pStyle w:val="a8"/>
        <w:keepNext/>
        <w:keepLines/>
        <w:numPr>
          <w:ilvl w:val="1"/>
          <w:numId w:val="22"/>
        </w:numPr>
        <w:spacing w:line="360" w:lineRule="auto"/>
        <w:ind w:right="20"/>
        <w:rPr>
          <w:rFonts w:ascii="Times New Roman" w:hAnsi="Times New Roman" w:cs="Times New Roman"/>
        </w:rPr>
      </w:pPr>
      <w:r w:rsidRPr="00BD6835">
        <w:rPr>
          <w:rFonts w:ascii="Times New Roman" w:hAnsi="Times New Roman" w:cs="Times New Roman"/>
        </w:rPr>
        <w:t>Планируемые результаты</w:t>
      </w:r>
    </w:p>
    <w:p w:rsidR="003D4CD5" w:rsidRDefault="00B20079" w:rsidP="003D4CD5">
      <w:pPr>
        <w:keepNext/>
        <w:keepLines/>
        <w:spacing w:line="360" w:lineRule="auto"/>
        <w:ind w:right="20"/>
        <w:rPr>
          <w:rFonts w:ascii="Times New Roman" w:hAnsi="Times New Roman" w:cs="Times New Roman"/>
          <w:b/>
        </w:rPr>
      </w:pPr>
      <w:r w:rsidRPr="00B20079">
        <w:rPr>
          <w:rFonts w:ascii="Times New Roman" w:eastAsia="Times New Roman" w:hAnsi="Times New Roman" w:cs="Times New Roman"/>
          <w:b/>
          <w:color w:val="auto"/>
          <w:lang w:val="en-US" w:eastAsia="en-US" w:bidi="ar-SA"/>
        </w:rPr>
        <w:t>II</w:t>
      </w:r>
      <w:r w:rsidRPr="00B20079">
        <w:rPr>
          <w:rFonts w:ascii="Times New Roman" w:eastAsia="Times New Roman" w:hAnsi="Times New Roman" w:cs="Times New Roman"/>
          <w:b/>
          <w:color w:val="auto"/>
          <w:lang w:eastAsia="en-US" w:bidi="ar-SA"/>
        </w:rPr>
        <w:t>.</w:t>
      </w:r>
      <w:r>
        <w:rPr>
          <w:rFonts w:ascii="Times New Roman" w:eastAsia="Times New Roman" w:hAnsi="Times New Roman" w:cs="Times New Roman"/>
          <w:b/>
          <w:color w:val="auto"/>
          <w:lang w:eastAsia="en-US" w:bidi="ar-SA"/>
        </w:rPr>
        <w:t xml:space="preserve"> </w:t>
      </w:r>
      <w:r w:rsidR="003D4CD5" w:rsidRPr="00BD6835">
        <w:rPr>
          <w:rFonts w:ascii="Times New Roman" w:hAnsi="Times New Roman" w:cs="Times New Roman"/>
          <w:b/>
        </w:rPr>
        <w:t>СОДЕРЖАТЕЛЬНЫЙ РАЗДЕЛ</w:t>
      </w:r>
    </w:p>
    <w:p w:rsidR="00B20079" w:rsidRDefault="00B20079" w:rsidP="00B20079">
      <w:pPr>
        <w:keepNext/>
        <w:keepLines/>
        <w:spacing w:line="360" w:lineRule="auto"/>
        <w:ind w:left="851" w:right="20" w:hanging="142"/>
        <w:rPr>
          <w:rFonts w:ascii="Times New Roman" w:hAnsi="Times New Roman" w:cs="Times New Roman"/>
        </w:rPr>
      </w:pPr>
      <w:r w:rsidRPr="00B20079">
        <w:rPr>
          <w:rFonts w:ascii="Times New Roman" w:hAnsi="Times New Roman" w:cs="Times New Roman"/>
        </w:rPr>
        <w:t>2.1.</w:t>
      </w:r>
      <w:r>
        <w:rPr>
          <w:rFonts w:ascii="Times New Roman" w:hAnsi="Times New Roman" w:cs="Times New Roman"/>
        </w:rPr>
        <w:tab/>
      </w:r>
      <w:r w:rsidRPr="00B20079">
        <w:rPr>
          <w:rFonts w:ascii="Times New Roman" w:hAnsi="Times New Roman" w:cs="Times New Roman"/>
        </w:rPr>
        <w:t>Система работы учителя-логопеда</w:t>
      </w:r>
    </w:p>
    <w:p w:rsidR="00B20079" w:rsidRPr="00B20079" w:rsidRDefault="00B20079" w:rsidP="006957C4">
      <w:pPr>
        <w:keepNext/>
        <w:keepLines/>
        <w:spacing w:line="360" w:lineRule="auto"/>
        <w:ind w:left="851" w:right="20" w:hanging="142"/>
        <w:rPr>
          <w:rFonts w:ascii="Times New Roman" w:hAnsi="Times New Roman" w:cs="Times New Roman"/>
        </w:rPr>
      </w:pPr>
      <w:r>
        <w:rPr>
          <w:rFonts w:ascii="Times New Roman" w:hAnsi="Times New Roman" w:cs="Times New Roman"/>
        </w:rPr>
        <w:t>2.2.</w:t>
      </w:r>
      <w:r>
        <w:rPr>
          <w:rFonts w:ascii="Times New Roman" w:hAnsi="Times New Roman" w:cs="Times New Roman"/>
        </w:rPr>
        <w:tab/>
      </w:r>
      <w:r w:rsidRPr="00B20079">
        <w:rPr>
          <w:rFonts w:ascii="Times New Roman" w:hAnsi="Times New Roman" w:cs="Times New Roman"/>
        </w:rPr>
        <w:t>Образовательная деятельность в соответствии с направлением</w:t>
      </w:r>
      <w:r w:rsidR="006957C4">
        <w:rPr>
          <w:rFonts w:ascii="Times New Roman" w:hAnsi="Times New Roman" w:cs="Times New Roman"/>
        </w:rPr>
        <w:t xml:space="preserve">. </w:t>
      </w:r>
      <w:r w:rsidRPr="00B20079">
        <w:rPr>
          <w:rFonts w:ascii="Times New Roman" w:hAnsi="Times New Roman" w:cs="Times New Roman"/>
        </w:rPr>
        <w:t>Описание образовательной деятельности</w:t>
      </w:r>
    </w:p>
    <w:p w:rsidR="003D4CD5" w:rsidRPr="00BD6835" w:rsidRDefault="003D4CD5" w:rsidP="003D4CD5">
      <w:pPr>
        <w:keepNext/>
        <w:keepLines/>
        <w:spacing w:line="360" w:lineRule="auto"/>
        <w:ind w:right="20"/>
        <w:rPr>
          <w:rFonts w:ascii="Times New Roman" w:hAnsi="Times New Roman" w:cs="Times New Roman"/>
          <w:b/>
        </w:rPr>
      </w:pPr>
      <w:r w:rsidRPr="00BD6835">
        <w:rPr>
          <w:rFonts w:ascii="Times New Roman" w:hAnsi="Times New Roman" w:cs="Times New Roman"/>
          <w:b/>
        </w:rPr>
        <w:t>ОРГАНИЗАЦИОННЫЙ РАЗДЕЛ</w:t>
      </w:r>
    </w:p>
    <w:p w:rsidR="003D4CD5" w:rsidRPr="00BD6835" w:rsidRDefault="003D4CD5" w:rsidP="003D4CD5">
      <w:pPr>
        <w:keepNext/>
        <w:keepLines/>
        <w:spacing w:line="360" w:lineRule="auto"/>
        <w:ind w:right="20"/>
        <w:rPr>
          <w:rFonts w:ascii="Times New Roman" w:hAnsi="Times New Roman" w:cs="Times New Roman"/>
          <w:b/>
        </w:rPr>
      </w:pPr>
      <w:r w:rsidRPr="00BD6835">
        <w:rPr>
          <w:rFonts w:ascii="Times New Roman" w:hAnsi="Times New Roman" w:cs="Times New Roman"/>
          <w:b/>
        </w:rPr>
        <w:t>ПРИМЕРНЫЙ ПЕРЕЧЕНЬ ОБОРУДОВАНИЯ И МАТЕРИАЛОВ ДЛЯ ПРЕДМЕТНО-РАЗВИВАЮЩЕЙ СРЕДЫ</w:t>
      </w:r>
    </w:p>
    <w:p w:rsidR="003D4CD5" w:rsidRPr="00BD6835" w:rsidRDefault="003D4CD5" w:rsidP="003D4CD5">
      <w:pPr>
        <w:keepNext/>
        <w:keepLines/>
        <w:spacing w:line="360" w:lineRule="auto"/>
        <w:ind w:right="20"/>
        <w:rPr>
          <w:rFonts w:ascii="Times New Roman" w:hAnsi="Times New Roman" w:cs="Times New Roman"/>
          <w:b/>
        </w:rPr>
      </w:pPr>
      <w:r w:rsidRPr="00BD6835">
        <w:rPr>
          <w:rFonts w:ascii="Times New Roman" w:hAnsi="Times New Roman" w:cs="Times New Roman"/>
          <w:b/>
        </w:rPr>
        <w:t>СПИСОК РЕКОМЕНДУЕМОЙ ЛИТЕРАТУРЫ</w:t>
      </w: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3D4CD5" w:rsidRDefault="003D4CD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BD6835" w:rsidRDefault="00BD6835" w:rsidP="003D4CD5">
      <w:pPr>
        <w:keepNext/>
        <w:keepLines/>
        <w:spacing w:line="360" w:lineRule="auto"/>
        <w:ind w:right="20"/>
        <w:rPr>
          <w:rFonts w:ascii="Times New Roman" w:hAnsi="Times New Roman" w:cs="Times New Roman"/>
          <w:b/>
          <w:sz w:val="28"/>
          <w:szCs w:val="28"/>
        </w:rPr>
      </w:pPr>
    </w:p>
    <w:p w:rsidR="003D4CD5" w:rsidRDefault="003D4CD5" w:rsidP="00B20079">
      <w:pPr>
        <w:keepNext/>
        <w:keepLines/>
        <w:spacing w:line="360" w:lineRule="auto"/>
        <w:ind w:right="20"/>
        <w:jc w:val="center"/>
        <w:rPr>
          <w:rStyle w:val="20"/>
          <w:rFonts w:eastAsia="Microsoft Sans Serif"/>
        </w:rPr>
      </w:pPr>
      <w:r>
        <w:rPr>
          <w:rStyle w:val="20"/>
          <w:rFonts w:eastAsia="Microsoft Sans Serif"/>
        </w:rPr>
        <w:lastRenderedPageBreak/>
        <w:t>ЦЕЛЕВОЙ РАЗДЕЛ</w:t>
      </w:r>
    </w:p>
    <w:p w:rsidR="00B20079" w:rsidRPr="00B20079" w:rsidRDefault="00B20079" w:rsidP="00B20079">
      <w:pPr>
        <w:overflowPunct w:val="0"/>
        <w:autoSpaceDE w:val="0"/>
        <w:autoSpaceDN w:val="0"/>
        <w:adjustRightInd w:val="0"/>
        <w:spacing w:line="230" w:lineRule="auto"/>
        <w:ind w:left="720"/>
        <w:jc w:val="center"/>
        <w:rPr>
          <w:rFonts w:ascii="Times New Roman" w:eastAsia="Microsoft Sans Serif" w:hAnsi="Times New Roman" w:cs="Times New Roman"/>
          <w:b/>
          <w:bCs/>
          <w:sz w:val="26"/>
          <w:szCs w:val="26"/>
        </w:rPr>
      </w:pPr>
      <w:r w:rsidRPr="00B20079">
        <w:rPr>
          <w:rFonts w:ascii="Times New Roman" w:eastAsia="Microsoft Sans Serif" w:hAnsi="Times New Roman" w:cs="Times New Roman"/>
          <w:b/>
          <w:bCs/>
          <w:sz w:val="26"/>
          <w:szCs w:val="26"/>
        </w:rPr>
        <w:t>1.1. Пояснительная записка</w:t>
      </w:r>
    </w:p>
    <w:p w:rsidR="003D4CD5" w:rsidRPr="00481CC1" w:rsidRDefault="00B20079" w:rsidP="00B20079">
      <w:pPr>
        <w:overflowPunct w:val="0"/>
        <w:autoSpaceDE w:val="0"/>
        <w:autoSpaceDN w:val="0"/>
        <w:adjustRightInd w:val="0"/>
        <w:spacing w:line="230" w:lineRule="auto"/>
        <w:ind w:firstLine="566"/>
        <w:jc w:val="both"/>
        <w:rPr>
          <w:rFonts w:ascii="Times New Roman" w:hAnsi="Times New Roman"/>
          <w:vertAlign w:val="superscript"/>
        </w:rPr>
      </w:pPr>
      <w:r w:rsidRPr="00B20079">
        <w:rPr>
          <w:rFonts w:ascii="Times New Roman" w:eastAsia="Microsoft Sans Serif" w:hAnsi="Times New Roman" w:cs="Times New Roman"/>
          <w:b/>
          <w:bCs/>
          <w:sz w:val="26"/>
          <w:szCs w:val="26"/>
        </w:rPr>
        <w:t xml:space="preserve"> </w:t>
      </w:r>
      <w:r w:rsidR="003D4CD5">
        <w:rPr>
          <w:rFonts w:ascii="Times New Roman" w:hAnsi="Times New Roman"/>
        </w:rPr>
        <w:t>«Рабочая дополнительная образовательная программа социально-педагогической направленности «Логоритмика»</w:t>
      </w:r>
      <w:r w:rsidR="003D4CD5" w:rsidRPr="00481CC1">
        <w:rPr>
          <w:rFonts w:ascii="Times New Roman" w:hAnsi="Times New Roman"/>
        </w:rPr>
        <w:t>» (далее «Программа») предназначена для специалистов дошкол</w:t>
      </w:r>
      <w:r w:rsidR="003D4CD5">
        <w:rPr>
          <w:rFonts w:ascii="Times New Roman" w:hAnsi="Times New Roman"/>
        </w:rPr>
        <w:t>ьных организаций, в которых вос</w:t>
      </w:r>
      <w:r w:rsidR="001233C4">
        <w:rPr>
          <w:rFonts w:ascii="Times New Roman" w:hAnsi="Times New Roman"/>
        </w:rPr>
        <w:t xml:space="preserve">питываются дети от 2-х до 3-х лет.  </w:t>
      </w:r>
    </w:p>
    <w:p w:rsidR="003D4CD5" w:rsidRPr="00481CC1" w:rsidRDefault="003D4CD5" w:rsidP="003D4CD5">
      <w:pPr>
        <w:overflowPunct w:val="0"/>
        <w:autoSpaceDE w:val="0"/>
        <w:autoSpaceDN w:val="0"/>
        <w:adjustRightInd w:val="0"/>
        <w:spacing w:line="214" w:lineRule="auto"/>
        <w:ind w:firstLine="566"/>
        <w:jc w:val="both"/>
        <w:rPr>
          <w:rFonts w:ascii="Times New Roman" w:hAnsi="Times New Roman"/>
        </w:rPr>
      </w:pPr>
      <w:r w:rsidRPr="00481CC1">
        <w:rPr>
          <w:rFonts w:ascii="Times New Roman" w:hAnsi="Times New Roman"/>
        </w:rPr>
        <w:t>«Программа» обеспечивает образова</w:t>
      </w:r>
      <w:r w:rsidR="001233C4">
        <w:rPr>
          <w:rFonts w:ascii="Times New Roman" w:hAnsi="Times New Roman"/>
        </w:rPr>
        <w:t xml:space="preserve">тельную деятельность в </w:t>
      </w:r>
      <w:r w:rsidRPr="00481CC1">
        <w:rPr>
          <w:rFonts w:ascii="Times New Roman" w:hAnsi="Times New Roman"/>
        </w:rPr>
        <w:t xml:space="preserve">группах </w:t>
      </w:r>
      <w:r w:rsidR="001233C4">
        <w:rPr>
          <w:rFonts w:ascii="Times New Roman" w:hAnsi="Times New Roman"/>
        </w:rPr>
        <w:t>раннего развития.</w:t>
      </w:r>
    </w:p>
    <w:p w:rsidR="003D4CD5" w:rsidRPr="00481CC1" w:rsidRDefault="003D4CD5" w:rsidP="003D4CD5">
      <w:pPr>
        <w:autoSpaceDE w:val="0"/>
        <w:autoSpaceDN w:val="0"/>
        <w:adjustRightInd w:val="0"/>
        <w:spacing w:line="42" w:lineRule="exact"/>
        <w:rPr>
          <w:rFonts w:ascii="Symbol" w:hAnsi="Symbol" w:cs="Symbol"/>
        </w:rPr>
      </w:pPr>
    </w:p>
    <w:p w:rsidR="003D4CD5" w:rsidRDefault="003D4CD5" w:rsidP="003D4CD5">
      <w:pPr>
        <w:overflowPunct w:val="0"/>
        <w:autoSpaceDE w:val="0"/>
        <w:autoSpaceDN w:val="0"/>
        <w:adjustRightInd w:val="0"/>
        <w:spacing w:line="233" w:lineRule="auto"/>
        <w:ind w:firstLine="566"/>
        <w:jc w:val="both"/>
        <w:rPr>
          <w:rFonts w:ascii="Times New Roman" w:hAnsi="Times New Roman"/>
        </w:rPr>
      </w:pPr>
      <w:r w:rsidRPr="00481CC1">
        <w:rPr>
          <w:rFonts w:ascii="Times New Roman" w:hAnsi="Times New Roman"/>
        </w:rPr>
        <w:t>«Программа» содержит материал для организации коррекционно-р</w:t>
      </w:r>
      <w:r w:rsidR="001233C4">
        <w:rPr>
          <w:rFonts w:ascii="Times New Roman" w:hAnsi="Times New Roman"/>
        </w:rPr>
        <w:t>азвивающей деятельности с данной</w:t>
      </w:r>
      <w:r w:rsidRPr="00481CC1">
        <w:rPr>
          <w:rFonts w:ascii="Times New Roman" w:hAnsi="Times New Roman"/>
        </w:rPr>
        <w:t xml:space="preserve"> возрастной группой детей. Коррекционная деятельность включает логопедич</w:t>
      </w:r>
      <w:r>
        <w:rPr>
          <w:rFonts w:ascii="Times New Roman" w:hAnsi="Times New Roman"/>
        </w:rPr>
        <w:t>ескую работу и работу по образо</w:t>
      </w:r>
      <w:r w:rsidRPr="00481CC1">
        <w:rPr>
          <w:rFonts w:ascii="Times New Roman" w:hAnsi="Times New Roman"/>
        </w:rPr>
        <w:t xml:space="preserve">вательным областям, соответствующим Федеральному государственному образовательному стандарту дошкольного образования (ФГОС ДО), представляющему собой совокупность обязательных требований к дошкольному образованию. </w:t>
      </w:r>
    </w:p>
    <w:p w:rsidR="003D4CD5" w:rsidRPr="00481CC1" w:rsidRDefault="003D4CD5" w:rsidP="003D4CD5">
      <w:pPr>
        <w:overflowPunct w:val="0"/>
        <w:autoSpaceDE w:val="0"/>
        <w:autoSpaceDN w:val="0"/>
        <w:adjustRightInd w:val="0"/>
        <w:spacing w:line="233" w:lineRule="auto"/>
        <w:ind w:firstLine="566"/>
        <w:jc w:val="both"/>
        <w:rPr>
          <w:rFonts w:ascii="Times New Roman" w:hAnsi="Times New Roman"/>
        </w:rPr>
      </w:pPr>
      <w:r w:rsidRPr="00481CC1">
        <w:rPr>
          <w:rFonts w:ascii="Times New Roman" w:hAnsi="Times New Roman"/>
        </w:rPr>
        <w:t xml:space="preserve">На основе ФГОС ДО разработана </w:t>
      </w:r>
      <w:r w:rsidR="002611F8">
        <w:rPr>
          <w:rFonts w:ascii="Times New Roman" w:hAnsi="Times New Roman"/>
        </w:rPr>
        <w:t xml:space="preserve">предлагаемая </w:t>
      </w:r>
      <w:r w:rsidR="001233C4">
        <w:rPr>
          <w:rFonts w:ascii="Times New Roman" w:hAnsi="Times New Roman"/>
        </w:rPr>
        <w:t>«Рабочая дополнительная образовательная программа социально-педагогической направленности «Логоритмика»</w:t>
      </w:r>
      <w:r w:rsidR="002611F8">
        <w:rPr>
          <w:rFonts w:ascii="Times New Roman" w:hAnsi="Times New Roman"/>
        </w:rPr>
        <w:t xml:space="preserve"> для детей 2-3 лет</w:t>
      </w:r>
      <w:r w:rsidR="001233C4">
        <w:rPr>
          <w:rFonts w:ascii="Times New Roman" w:hAnsi="Times New Roman"/>
        </w:rPr>
        <w:t xml:space="preserve">, </w:t>
      </w:r>
      <w:r w:rsidRPr="00481CC1">
        <w:rPr>
          <w:rFonts w:ascii="Times New Roman" w:hAnsi="Times New Roman"/>
        </w:rPr>
        <w:t xml:space="preserve">обеспечивающая </w:t>
      </w:r>
      <w:r w:rsidR="002611F8">
        <w:rPr>
          <w:rFonts w:ascii="Times New Roman" w:hAnsi="Times New Roman"/>
        </w:rPr>
        <w:t xml:space="preserve">профилактику речевых расстройств и </w:t>
      </w:r>
      <w:r w:rsidRPr="00481CC1">
        <w:rPr>
          <w:rFonts w:ascii="Times New Roman" w:hAnsi="Times New Roman"/>
        </w:rPr>
        <w:t>разностороннее развитие ребенка с речевыми расстр</w:t>
      </w:r>
      <w:r w:rsidR="002611F8">
        <w:rPr>
          <w:rFonts w:ascii="Times New Roman" w:hAnsi="Times New Roman"/>
        </w:rPr>
        <w:t>ойствами</w:t>
      </w:r>
      <w:r w:rsidRPr="00481CC1">
        <w:rPr>
          <w:rFonts w:ascii="Times New Roman" w:hAnsi="Times New Roman"/>
        </w:rPr>
        <w:t>.</w:t>
      </w:r>
    </w:p>
    <w:p w:rsidR="003D4CD5" w:rsidRPr="00CC5333" w:rsidRDefault="003D4CD5" w:rsidP="003D4CD5">
      <w:pPr>
        <w:pStyle w:val="a9"/>
        <w:ind w:firstLine="567"/>
        <w:jc w:val="both"/>
        <w:rPr>
          <w:rFonts w:ascii="Times New Roman" w:hAnsi="Times New Roman"/>
          <w:sz w:val="24"/>
          <w:szCs w:val="24"/>
        </w:rPr>
      </w:pPr>
      <w:r w:rsidRPr="00CC5333">
        <w:rPr>
          <w:rFonts w:ascii="Times New Roman" w:hAnsi="Times New Roman"/>
          <w:sz w:val="24"/>
          <w:szCs w:val="24"/>
        </w:rPr>
        <w:t xml:space="preserve">Рабочая программа </w:t>
      </w:r>
      <w:r>
        <w:rPr>
          <w:rFonts w:ascii="Times New Roman" w:hAnsi="Times New Roman"/>
          <w:sz w:val="24"/>
          <w:szCs w:val="24"/>
        </w:rPr>
        <w:t>составлена на основе</w:t>
      </w:r>
      <w:r w:rsidRPr="00CC5333">
        <w:rPr>
          <w:rFonts w:ascii="Times New Roman" w:hAnsi="Times New Roman"/>
          <w:sz w:val="24"/>
          <w:szCs w:val="24"/>
        </w:rPr>
        <w:t xml:space="preserve"> осн</w:t>
      </w:r>
      <w:r>
        <w:rPr>
          <w:rFonts w:ascii="Times New Roman" w:hAnsi="Times New Roman"/>
          <w:sz w:val="24"/>
          <w:szCs w:val="24"/>
        </w:rPr>
        <w:t>овной образовательной программы</w:t>
      </w:r>
      <w:r w:rsidRPr="00CC5333">
        <w:rPr>
          <w:rFonts w:ascii="Times New Roman" w:hAnsi="Times New Roman"/>
          <w:sz w:val="24"/>
          <w:szCs w:val="24"/>
        </w:rPr>
        <w:t xml:space="preserve"> муниципального бюджетного дошкольного образовательного учреждения «Детский сад</w:t>
      </w:r>
      <w:r w:rsidR="009F11B3">
        <w:rPr>
          <w:rFonts w:ascii="Times New Roman" w:hAnsi="Times New Roman"/>
          <w:sz w:val="24"/>
          <w:szCs w:val="24"/>
        </w:rPr>
        <w:t xml:space="preserve"> №19» г. Чебоксары</w:t>
      </w:r>
      <w:r>
        <w:rPr>
          <w:rFonts w:ascii="Times New Roman" w:hAnsi="Times New Roman"/>
          <w:sz w:val="24"/>
          <w:szCs w:val="24"/>
        </w:rPr>
        <w:t xml:space="preserve">. </w:t>
      </w:r>
      <w:r w:rsidR="009F11B3">
        <w:rPr>
          <w:rFonts w:ascii="Times New Roman" w:hAnsi="Times New Roman"/>
          <w:sz w:val="24"/>
          <w:szCs w:val="24"/>
        </w:rPr>
        <w:t xml:space="preserve">За основу </w:t>
      </w:r>
      <w:r w:rsidR="002611F8">
        <w:rPr>
          <w:rFonts w:ascii="Times New Roman" w:hAnsi="Times New Roman"/>
          <w:sz w:val="24"/>
          <w:szCs w:val="24"/>
        </w:rPr>
        <w:t>лого</w:t>
      </w:r>
      <w:r w:rsidR="00440425">
        <w:rPr>
          <w:rFonts w:ascii="Times New Roman" w:hAnsi="Times New Roman"/>
          <w:sz w:val="24"/>
          <w:szCs w:val="24"/>
        </w:rPr>
        <w:t xml:space="preserve">педической работы взяты «Конспекты </w:t>
      </w:r>
      <w:proofErr w:type="spellStart"/>
      <w:r w:rsidR="00440425">
        <w:rPr>
          <w:rFonts w:ascii="Times New Roman" w:hAnsi="Times New Roman"/>
          <w:sz w:val="24"/>
          <w:szCs w:val="24"/>
        </w:rPr>
        <w:t>логоритмических</w:t>
      </w:r>
      <w:proofErr w:type="spellEnd"/>
      <w:r w:rsidR="00440425">
        <w:rPr>
          <w:rFonts w:ascii="Times New Roman" w:hAnsi="Times New Roman"/>
          <w:sz w:val="24"/>
          <w:szCs w:val="24"/>
        </w:rPr>
        <w:t xml:space="preserve"> занятий с детьми 2-3 лет, </w:t>
      </w:r>
      <w:proofErr w:type="spellStart"/>
      <w:r w:rsidR="00440425">
        <w:rPr>
          <w:rFonts w:ascii="Times New Roman" w:hAnsi="Times New Roman"/>
          <w:sz w:val="24"/>
          <w:szCs w:val="24"/>
        </w:rPr>
        <w:t>Картушиной</w:t>
      </w:r>
      <w:proofErr w:type="spellEnd"/>
      <w:r w:rsidR="00440425">
        <w:rPr>
          <w:rFonts w:ascii="Times New Roman" w:hAnsi="Times New Roman"/>
          <w:sz w:val="24"/>
          <w:szCs w:val="24"/>
        </w:rPr>
        <w:t xml:space="preserve"> М.Ю.</w:t>
      </w:r>
      <w:r w:rsidRPr="00E005FD">
        <w:rPr>
          <w:rFonts w:ascii="Times New Roman" w:hAnsi="Times New Roman"/>
          <w:sz w:val="24"/>
          <w:szCs w:val="24"/>
        </w:rPr>
        <w:t xml:space="preserve"> </w:t>
      </w:r>
    </w:p>
    <w:p w:rsidR="003D4CD5" w:rsidRPr="00CC5333" w:rsidRDefault="003D4CD5" w:rsidP="003D4CD5">
      <w:pPr>
        <w:pStyle w:val="a9"/>
        <w:ind w:firstLine="567"/>
        <w:jc w:val="both"/>
        <w:rPr>
          <w:rFonts w:ascii="Times New Roman" w:hAnsi="Times New Roman"/>
          <w:sz w:val="24"/>
          <w:szCs w:val="24"/>
        </w:rPr>
      </w:pPr>
      <w:r w:rsidRPr="00CC5333">
        <w:rPr>
          <w:rFonts w:ascii="Times New Roman" w:hAnsi="Times New Roman"/>
          <w:sz w:val="24"/>
          <w:szCs w:val="24"/>
        </w:rPr>
        <w:t>Программа разработана в соответствии со следующими нормативными документами:</w:t>
      </w:r>
    </w:p>
    <w:p w:rsidR="003D4CD5" w:rsidRPr="00CC5333" w:rsidRDefault="003D4CD5" w:rsidP="003D4CD5">
      <w:pPr>
        <w:pStyle w:val="a9"/>
        <w:numPr>
          <w:ilvl w:val="0"/>
          <w:numId w:val="11"/>
        </w:numPr>
        <w:tabs>
          <w:tab w:val="left" w:pos="0"/>
        </w:tabs>
        <w:ind w:left="0" w:hanging="11"/>
        <w:jc w:val="both"/>
        <w:rPr>
          <w:rFonts w:ascii="Times New Roman" w:hAnsi="Times New Roman"/>
          <w:sz w:val="24"/>
          <w:szCs w:val="24"/>
        </w:rPr>
      </w:pPr>
      <w:r w:rsidRPr="00CC5333">
        <w:rPr>
          <w:rFonts w:ascii="Times New Roman" w:hAnsi="Times New Roman"/>
          <w:sz w:val="24"/>
          <w:szCs w:val="24"/>
        </w:rPr>
        <w:t>Конституция Российской Федерации от 25 декабря 1993 года, с изменениями от 30 декабря 2008 года, ст. 43, 72;</w:t>
      </w:r>
    </w:p>
    <w:p w:rsidR="003D4CD5" w:rsidRPr="00CC5333" w:rsidRDefault="003D4CD5" w:rsidP="003D4CD5">
      <w:pPr>
        <w:pStyle w:val="a9"/>
        <w:numPr>
          <w:ilvl w:val="0"/>
          <w:numId w:val="11"/>
        </w:numPr>
        <w:ind w:left="0" w:hanging="11"/>
        <w:jc w:val="both"/>
        <w:rPr>
          <w:rFonts w:ascii="Times New Roman" w:hAnsi="Times New Roman"/>
          <w:sz w:val="24"/>
          <w:szCs w:val="24"/>
        </w:rPr>
      </w:pPr>
      <w:r w:rsidRPr="00CC5333">
        <w:rPr>
          <w:rFonts w:ascii="Times New Roman" w:hAnsi="Times New Roman"/>
          <w:sz w:val="24"/>
          <w:szCs w:val="24"/>
        </w:rPr>
        <w:t>Конвенция о правах ребенка от 20.11.1989 г.</w:t>
      </w:r>
    </w:p>
    <w:p w:rsidR="003D4CD5" w:rsidRPr="00CC5333" w:rsidRDefault="003D4CD5" w:rsidP="003D4CD5">
      <w:pPr>
        <w:pStyle w:val="a9"/>
        <w:numPr>
          <w:ilvl w:val="0"/>
          <w:numId w:val="11"/>
        </w:numPr>
        <w:ind w:left="0" w:hanging="11"/>
        <w:jc w:val="both"/>
        <w:rPr>
          <w:rFonts w:ascii="Times New Roman" w:hAnsi="Times New Roman"/>
          <w:sz w:val="24"/>
          <w:szCs w:val="24"/>
        </w:rPr>
      </w:pPr>
      <w:r>
        <w:rPr>
          <w:rFonts w:ascii="Times New Roman" w:hAnsi="Times New Roman"/>
          <w:sz w:val="24"/>
          <w:szCs w:val="24"/>
        </w:rPr>
        <w:t xml:space="preserve">Федеральный закон </w:t>
      </w:r>
      <w:r w:rsidRPr="00CC5333">
        <w:rPr>
          <w:rFonts w:ascii="Times New Roman" w:hAnsi="Times New Roman"/>
          <w:sz w:val="24"/>
          <w:szCs w:val="24"/>
        </w:rPr>
        <w:t>Российской Федерации «Об образовании в Российской Федерации»</w:t>
      </w:r>
      <w:r>
        <w:rPr>
          <w:rFonts w:ascii="Times New Roman" w:hAnsi="Times New Roman"/>
          <w:sz w:val="24"/>
          <w:szCs w:val="24"/>
        </w:rPr>
        <w:t xml:space="preserve"> от 01.09.2013</w:t>
      </w:r>
      <w:r w:rsidRPr="00CC5333">
        <w:rPr>
          <w:rFonts w:ascii="Times New Roman" w:hAnsi="Times New Roman"/>
          <w:sz w:val="24"/>
          <w:szCs w:val="24"/>
        </w:rPr>
        <w:t xml:space="preserve"> года № 273–ФЗ</w:t>
      </w:r>
      <w:r>
        <w:rPr>
          <w:rFonts w:ascii="Times New Roman" w:hAnsi="Times New Roman"/>
          <w:sz w:val="24"/>
          <w:szCs w:val="24"/>
        </w:rPr>
        <w:t xml:space="preserve"> (ст.79 Организация получения образования обучающимися с ограниченными возможностями здоровья)</w:t>
      </w:r>
      <w:r w:rsidRPr="00CC5333">
        <w:rPr>
          <w:rFonts w:ascii="Times New Roman" w:hAnsi="Times New Roman"/>
          <w:sz w:val="24"/>
          <w:szCs w:val="24"/>
        </w:rPr>
        <w:t>;</w:t>
      </w:r>
    </w:p>
    <w:p w:rsidR="003D4CD5" w:rsidRPr="00CC5333" w:rsidRDefault="003D4CD5" w:rsidP="003D4CD5">
      <w:pPr>
        <w:pStyle w:val="a9"/>
        <w:numPr>
          <w:ilvl w:val="0"/>
          <w:numId w:val="11"/>
        </w:numPr>
        <w:ind w:left="0" w:hanging="11"/>
        <w:jc w:val="both"/>
        <w:rPr>
          <w:rFonts w:ascii="Times New Roman" w:hAnsi="Times New Roman"/>
          <w:sz w:val="24"/>
          <w:szCs w:val="24"/>
        </w:rPr>
      </w:pPr>
      <w:r>
        <w:rPr>
          <w:rFonts w:ascii="Times New Roman" w:hAnsi="Times New Roman"/>
          <w:sz w:val="24"/>
          <w:szCs w:val="24"/>
        </w:rPr>
        <w:t>Постановление правительства от 12.03.1997года №288 «Об утверждении типового положения о специальном (коррекционном) образовательном учреждении для обучающихся и воспитанников с отклонениями в развитии» Изменения от 10.03.2000 г., 23.12.2002 г., 01.02.2005 г., 18.08.2008 г., 10.03.2009г.</w:t>
      </w:r>
    </w:p>
    <w:p w:rsidR="003D4CD5" w:rsidRPr="00CC5333" w:rsidRDefault="003D4CD5" w:rsidP="003D4CD5">
      <w:pPr>
        <w:pStyle w:val="a9"/>
        <w:numPr>
          <w:ilvl w:val="0"/>
          <w:numId w:val="11"/>
        </w:numPr>
        <w:ind w:left="0" w:hanging="11"/>
        <w:jc w:val="both"/>
        <w:rPr>
          <w:rFonts w:ascii="Times New Roman" w:hAnsi="Times New Roman"/>
          <w:sz w:val="24"/>
          <w:szCs w:val="24"/>
        </w:rPr>
      </w:pPr>
      <w:r w:rsidRPr="00CC5333">
        <w:rPr>
          <w:rFonts w:ascii="Times New Roman" w:hAnsi="Times New Roman"/>
          <w:sz w:val="24"/>
          <w:szCs w:val="24"/>
        </w:rPr>
        <w:t>Санитарно-эпидемиологические правила и нормативы СанПиН 2.4.1.3049-13 «Санитарно-эпидемиологические требования к устройству, содержанию и организации режима работы в дошкольных организациях». Постановление Главного государственного санитарного врача РФ от 15.05.2013г. № 26 (зарегистрировано министерство юстиции РФ 29.05.2013 г., регистрационный № 28564)</w:t>
      </w:r>
    </w:p>
    <w:p w:rsidR="003D4CD5" w:rsidRPr="00BB52A9" w:rsidRDefault="003D4CD5" w:rsidP="003D4CD5">
      <w:pPr>
        <w:pStyle w:val="a9"/>
        <w:numPr>
          <w:ilvl w:val="0"/>
          <w:numId w:val="11"/>
        </w:numPr>
        <w:ind w:left="0" w:hanging="11"/>
        <w:jc w:val="both"/>
        <w:rPr>
          <w:rFonts w:ascii="Times New Roman" w:hAnsi="Times New Roman"/>
          <w:sz w:val="24"/>
          <w:szCs w:val="24"/>
        </w:rPr>
      </w:pPr>
      <w:r w:rsidRPr="00BB52A9">
        <w:rPr>
          <w:rFonts w:ascii="Times New Roman" w:hAnsi="Times New Roman"/>
          <w:sz w:val="24"/>
          <w:szCs w:val="24"/>
        </w:rPr>
        <w:t>Федеральный государственный образовательный стандарт дошкольного образования (Приказ Минобрнауки России № 1155 от 17.10.2013 года);</w:t>
      </w:r>
    </w:p>
    <w:p w:rsidR="003D4CD5" w:rsidRPr="00BB52A9" w:rsidRDefault="003D4CD5" w:rsidP="003D4CD5">
      <w:pPr>
        <w:pStyle w:val="a9"/>
        <w:numPr>
          <w:ilvl w:val="0"/>
          <w:numId w:val="11"/>
        </w:numPr>
        <w:ind w:left="0" w:hanging="11"/>
        <w:jc w:val="both"/>
        <w:rPr>
          <w:rFonts w:ascii="Times New Roman" w:hAnsi="Times New Roman"/>
          <w:sz w:val="24"/>
          <w:szCs w:val="24"/>
        </w:rPr>
      </w:pPr>
      <w:r w:rsidRPr="00BB52A9">
        <w:rPr>
          <w:rFonts w:ascii="Times New Roman" w:hAnsi="Times New Roman"/>
          <w:sz w:val="24"/>
          <w:szCs w:val="24"/>
        </w:rPr>
        <w:t>Письмо Министерства образования Российской Федерации от 14.03.2000 № 65/23-16 «О гигиенических требованиях к максимальной нагрузке на детей дошкольного возраста в организованных формах обучения»;</w:t>
      </w:r>
    </w:p>
    <w:p w:rsidR="009F11B3" w:rsidRDefault="009F11B3" w:rsidP="00440425">
      <w:pPr>
        <w:overflowPunct w:val="0"/>
        <w:autoSpaceDE w:val="0"/>
        <w:autoSpaceDN w:val="0"/>
        <w:adjustRightInd w:val="0"/>
        <w:spacing w:line="228" w:lineRule="auto"/>
        <w:ind w:firstLine="566"/>
        <w:jc w:val="center"/>
        <w:rPr>
          <w:rFonts w:ascii="Times New Roman" w:hAnsi="Times New Roman"/>
          <w:b/>
        </w:rPr>
      </w:pPr>
    </w:p>
    <w:p w:rsidR="00B20079" w:rsidRDefault="00B20079" w:rsidP="00B20079">
      <w:pPr>
        <w:overflowPunct w:val="0"/>
        <w:autoSpaceDE w:val="0"/>
        <w:autoSpaceDN w:val="0"/>
        <w:adjustRightInd w:val="0"/>
        <w:spacing w:line="228" w:lineRule="auto"/>
        <w:ind w:firstLine="566"/>
        <w:jc w:val="center"/>
        <w:rPr>
          <w:rFonts w:ascii="Times New Roman" w:hAnsi="Times New Roman"/>
          <w:b/>
        </w:rPr>
      </w:pPr>
      <w:r w:rsidRPr="00B20079">
        <w:rPr>
          <w:rFonts w:ascii="Times New Roman" w:hAnsi="Times New Roman"/>
          <w:b/>
        </w:rPr>
        <w:t>1.2</w:t>
      </w:r>
      <w:r w:rsidRPr="00B20079">
        <w:rPr>
          <w:rFonts w:ascii="Times New Roman" w:hAnsi="Times New Roman"/>
          <w:b/>
        </w:rPr>
        <w:tab/>
        <w:t>Цели и задачи реализации Программы»</w:t>
      </w:r>
    </w:p>
    <w:p w:rsidR="00440425" w:rsidRPr="00481CC1" w:rsidRDefault="00440425" w:rsidP="00440425">
      <w:pPr>
        <w:overflowPunct w:val="0"/>
        <w:autoSpaceDE w:val="0"/>
        <w:autoSpaceDN w:val="0"/>
        <w:adjustRightInd w:val="0"/>
        <w:spacing w:line="228" w:lineRule="auto"/>
        <w:ind w:firstLine="566"/>
        <w:jc w:val="both"/>
        <w:rPr>
          <w:rFonts w:ascii="Times New Roman" w:hAnsi="Times New Roman"/>
        </w:rPr>
      </w:pPr>
      <w:r w:rsidRPr="003E1237">
        <w:rPr>
          <w:rFonts w:ascii="Times New Roman" w:hAnsi="Times New Roman"/>
          <w:u w:val="single"/>
        </w:rPr>
        <w:t>Цель реализации «Программы»</w:t>
      </w:r>
      <w:r w:rsidRPr="00331649">
        <w:rPr>
          <w:rFonts w:ascii="Times New Roman" w:hAnsi="Times New Roman"/>
          <w:sz w:val="28"/>
          <w:szCs w:val="28"/>
        </w:rPr>
        <w:t xml:space="preserve"> </w:t>
      </w:r>
      <w:r w:rsidRPr="00481CC1">
        <w:rPr>
          <w:rFonts w:ascii="Times New Roman" w:hAnsi="Times New Roman"/>
        </w:rPr>
        <w:t xml:space="preserve">- </w:t>
      </w:r>
      <w:r>
        <w:rPr>
          <w:rStyle w:val="1"/>
          <w:rFonts w:eastAsia="Courier New"/>
        </w:rPr>
        <w:t>преодоление речевого нарушения путем развития и коррекции двигательной сферы ребёнка в сочетании со словом и музыкой.</w:t>
      </w:r>
    </w:p>
    <w:p w:rsidR="00440425" w:rsidRPr="00481CC1" w:rsidRDefault="00440425" w:rsidP="00440425">
      <w:pPr>
        <w:autoSpaceDE w:val="0"/>
        <w:autoSpaceDN w:val="0"/>
        <w:adjustRightInd w:val="0"/>
        <w:spacing w:line="66" w:lineRule="exact"/>
        <w:rPr>
          <w:rFonts w:ascii="Times New Roman" w:hAnsi="Times New Roman"/>
        </w:rPr>
      </w:pPr>
    </w:p>
    <w:p w:rsidR="00440425" w:rsidRPr="00481CC1" w:rsidRDefault="00440425" w:rsidP="00440425">
      <w:pPr>
        <w:autoSpaceDE w:val="0"/>
        <w:autoSpaceDN w:val="0"/>
        <w:adjustRightInd w:val="0"/>
        <w:spacing w:line="10" w:lineRule="exact"/>
        <w:rPr>
          <w:rFonts w:ascii="Times New Roman" w:hAnsi="Times New Roman"/>
        </w:rPr>
      </w:pPr>
    </w:p>
    <w:p w:rsidR="00440425" w:rsidRDefault="00440425" w:rsidP="00440425">
      <w:pPr>
        <w:autoSpaceDE w:val="0"/>
        <w:autoSpaceDN w:val="0"/>
        <w:adjustRightInd w:val="0"/>
        <w:ind w:left="561"/>
        <w:rPr>
          <w:rFonts w:ascii="Times New Roman" w:hAnsi="Times New Roman"/>
          <w:u w:val="single"/>
        </w:rPr>
      </w:pPr>
      <w:r w:rsidRPr="003E1237">
        <w:rPr>
          <w:rFonts w:ascii="Times New Roman" w:hAnsi="Times New Roman"/>
          <w:u w:val="single"/>
        </w:rPr>
        <w:t>Задачи</w:t>
      </w:r>
      <w:r>
        <w:rPr>
          <w:rFonts w:ascii="Times New Roman" w:hAnsi="Times New Roman"/>
          <w:u w:val="single"/>
        </w:rPr>
        <w:t xml:space="preserve"> реализации «П</w:t>
      </w:r>
      <w:r w:rsidRPr="003E1237">
        <w:rPr>
          <w:rFonts w:ascii="Times New Roman" w:hAnsi="Times New Roman"/>
          <w:u w:val="single"/>
        </w:rPr>
        <w:t>рограммы»</w:t>
      </w:r>
    </w:p>
    <w:p w:rsidR="00440425" w:rsidRPr="00440425" w:rsidRDefault="00440425" w:rsidP="00440425">
      <w:pPr>
        <w:pStyle w:val="6"/>
        <w:numPr>
          <w:ilvl w:val="0"/>
          <w:numId w:val="3"/>
        </w:numPr>
        <w:shd w:val="clear" w:color="auto" w:fill="auto"/>
        <w:spacing w:line="240" w:lineRule="auto"/>
        <w:ind w:left="20"/>
        <w:jc w:val="both"/>
        <w:rPr>
          <w:sz w:val="24"/>
          <w:szCs w:val="24"/>
        </w:rPr>
      </w:pPr>
      <w:r w:rsidRPr="00440425">
        <w:rPr>
          <w:rStyle w:val="1"/>
          <w:sz w:val="24"/>
          <w:szCs w:val="24"/>
        </w:rPr>
        <w:t>Развивать фонематическое восприятие и фонематические представления.</w:t>
      </w:r>
    </w:p>
    <w:p w:rsidR="00440425" w:rsidRPr="00440425" w:rsidRDefault="00440425" w:rsidP="00440425">
      <w:pPr>
        <w:pStyle w:val="6"/>
        <w:numPr>
          <w:ilvl w:val="0"/>
          <w:numId w:val="3"/>
        </w:numPr>
        <w:shd w:val="clear" w:color="auto" w:fill="auto"/>
        <w:spacing w:line="240" w:lineRule="auto"/>
        <w:ind w:left="20"/>
        <w:jc w:val="both"/>
        <w:rPr>
          <w:sz w:val="24"/>
          <w:szCs w:val="24"/>
        </w:rPr>
      </w:pPr>
      <w:r w:rsidRPr="00440425">
        <w:rPr>
          <w:rStyle w:val="1"/>
          <w:sz w:val="24"/>
          <w:szCs w:val="24"/>
        </w:rPr>
        <w:t xml:space="preserve"> Развивать артикуляционный аппарат.</w:t>
      </w:r>
    </w:p>
    <w:p w:rsidR="00440425" w:rsidRPr="00440425" w:rsidRDefault="00440425" w:rsidP="00440425">
      <w:pPr>
        <w:pStyle w:val="6"/>
        <w:numPr>
          <w:ilvl w:val="0"/>
          <w:numId w:val="3"/>
        </w:numPr>
        <w:shd w:val="clear" w:color="auto" w:fill="auto"/>
        <w:spacing w:line="240" w:lineRule="auto"/>
        <w:ind w:left="20"/>
        <w:jc w:val="both"/>
        <w:rPr>
          <w:sz w:val="24"/>
          <w:szCs w:val="24"/>
        </w:rPr>
      </w:pPr>
      <w:r w:rsidRPr="00440425">
        <w:rPr>
          <w:rStyle w:val="1"/>
          <w:sz w:val="24"/>
          <w:szCs w:val="24"/>
        </w:rPr>
        <w:t xml:space="preserve"> Развивать слуховое внимание и память.</w:t>
      </w:r>
    </w:p>
    <w:p w:rsidR="00440425" w:rsidRPr="00440425" w:rsidRDefault="00440425" w:rsidP="00440425">
      <w:pPr>
        <w:pStyle w:val="6"/>
        <w:numPr>
          <w:ilvl w:val="0"/>
          <w:numId w:val="3"/>
        </w:numPr>
        <w:shd w:val="clear" w:color="auto" w:fill="auto"/>
        <w:spacing w:line="240" w:lineRule="auto"/>
        <w:ind w:left="20" w:right="20"/>
        <w:jc w:val="both"/>
        <w:rPr>
          <w:sz w:val="24"/>
          <w:szCs w:val="24"/>
        </w:rPr>
      </w:pPr>
      <w:r w:rsidRPr="00440425">
        <w:rPr>
          <w:rStyle w:val="1"/>
          <w:sz w:val="24"/>
          <w:szCs w:val="24"/>
        </w:rPr>
        <w:t xml:space="preserve"> Вырабатывать четкость координированных движений во взаимосвязи с речью.</w:t>
      </w:r>
    </w:p>
    <w:p w:rsidR="00440425" w:rsidRPr="00440425" w:rsidRDefault="00440425" w:rsidP="00440425">
      <w:pPr>
        <w:pStyle w:val="6"/>
        <w:numPr>
          <w:ilvl w:val="0"/>
          <w:numId w:val="3"/>
        </w:numPr>
        <w:shd w:val="clear" w:color="auto" w:fill="auto"/>
        <w:spacing w:line="240" w:lineRule="auto"/>
        <w:ind w:left="20" w:right="20"/>
        <w:jc w:val="both"/>
        <w:rPr>
          <w:sz w:val="24"/>
          <w:szCs w:val="24"/>
        </w:rPr>
      </w:pPr>
      <w:r w:rsidRPr="00440425">
        <w:rPr>
          <w:rStyle w:val="1"/>
          <w:sz w:val="24"/>
          <w:szCs w:val="24"/>
        </w:rPr>
        <w:t xml:space="preserve"> Развивать </w:t>
      </w:r>
      <w:proofErr w:type="spellStart"/>
      <w:r w:rsidRPr="00440425">
        <w:rPr>
          <w:rStyle w:val="1"/>
          <w:sz w:val="24"/>
          <w:szCs w:val="24"/>
        </w:rPr>
        <w:t>мелодико</w:t>
      </w:r>
      <w:proofErr w:type="spellEnd"/>
      <w:r w:rsidRPr="00440425">
        <w:rPr>
          <w:rStyle w:val="1"/>
          <w:sz w:val="24"/>
          <w:szCs w:val="24"/>
        </w:rPr>
        <w:t xml:space="preserve"> - интонационные и просодические компоненты, твор</w:t>
      </w:r>
      <w:r w:rsidRPr="00440425">
        <w:rPr>
          <w:rStyle w:val="1"/>
          <w:sz w:val="24"/>
          <w:szCs w:val="24"/>
        </w:rPr>
        <w:softHyphen/>
        <w:t>ческую фантазию и воображение.</w:t>
      </w:r>
    </w:p>
    <w:p w:rsidR="00440425" w:rsidRPr="00440425" w:rsidRDefault="00440425" w:rsidP="00440425">
      <w:pPr>
        <w:pStyle w:val="6"/>
        <w:numPr>
          <w:ilvl w:val="0"/>
          <w:numId w:val="3"/>
        </w:numPr>
        <w:shd w:val="clear" w:color="auto" w:fill="auto"/>
        <w:spacing w:line="240" w:lineRule="auto"/>
        <w:ind w:left="20"/>
        <w:jc w:val="both"/>
        <w:rPr>
          <w:sz w:val="24"/>
          <w:szCs w:val="24"/>
        </w:rPr>
      </w:pPr>
      <w:r w:rsidRPr="00440425">
        <w:rPr>
          <w:rStyle w:val="1"/>
          <w:sz w:val="24"/>
          <w:szCs w:val="24"/>
        </w:rPr>
        <w:t xml:space="preserve"> Укреплять </w:t>
      </w:r>
      <w:proofErr w:type="spellStart"/>
      <w:r w:rsidRPr="00440425">
        <w:rPr>
          <w:rStyle w:val="1"/>
          <w:sz w:val="24"/>
          <w:szCs w:val="24"/>
        </w:rPr>
        <w:t>костно</w:t>
      </w:r>
      <w:proofErr w:type="spellEnd"/>
      <w:r w:rsidRPr="00440425">
        <w:rPr>
          <w:rStyle w:val="1"/>
          <w:sz w:val="24"/>
          <w:szCs w:val="24"/>
        </w:rPr>
        <w:t xml:space="preserve"> - мышечный аппарат.</w:t>
      </w:r>
    </w:p>
    <w:p w:rsidR="00440425" w:rsidRPr="00440425" w:rsidRDefault="00440425" w:rsidP="00440425">
      <w:pPr>
        <w:pStyle w:val="6"/>
        <w:numPr>
          <w:ilvl w:val="0"/>
          <w:numId w:val="3"/>
        </w:numPr>
        <w:shd w:val="clear" w:color="auto" w:fill="auto"/>
        <w:spacing w:line="240" w:lineRule="auto"/>
        <w:ind w:left="20" w:right="20"/>
        <w:jc w:val="both"/>
        <w:rPr>
          <w:sz w:val="24"/>
          <w:szCs w:val="24"/>
        </w:rPr>
      </w:pPr>
      <w:r w:rsidRPr="00440425">
        <w:rPr>
          <w:rStyle w:val="1"/>
          <w:sz w:val="24"/>
          <w:szCs w:val="24"/>
        </w:rPr>
        <w:lastRenderedPageBreak/>
        <w:t xml:space="preserve"> Развивать дыхание, моторные, сенсорные функции, воспитывать чувство равновесия, правильной осанки, походки, грации движения.</w:t>
      </w:r>
    </w:p>
    <w:p w:rsidR="00440425" w:rsidRPr="00440425" w:rsidRDefault="00440425" w:rsidP="00440425">
      <w:pPr>
        <w:pStyle w:val="6"/>
        <w:numPr>
          <w:ilvl w:val="0"/>
          <w:numId w:val="3"/>
        </w:numPr>
        <w:shd w:val="clear" w:color="auto" w:fill="auto"/>
        <w:spacing w:line="240" w:lineRule="auto"/>
        <w:ind w:left="20" w:right="20"/>
        <w:jc w:val="both"/>
        <w:rPr>
          <w:sz w:val="24"/>
          <w:szCs w:val="24"/>
        </w:rPr>
      </w:pPr>
      <w:r w:rsidRPr="00440425">
        <w:rPr>
          <w:rStyle w:val="1"/>
          <w:sz w:val="24"/>
          <w:szCs w:val="24"/>
        </w:rPr>
        <w:t xml:space="preserve"> Развивать речь, чувство ритма, способность ощущать в музыке, движени</w:t>
      </w:r>
      <w:r w:rsidRPr="00440425">
        <w:rPr>
          <w:rStyle w:val="1"/>
          <w:sz w:val="24"/>
          <w:szCs w:val="24"/>
        </w:rPr>
        <w:softHyphen/>
        <w:t>ях и речи ритмическую выразительность.</w:t>
      </w:r>
    </w:p>
    <w:p w:rsidR="00440425" w:rsidRPr="009F11B3" w:rsidRDefault="00440425" w:rsidP="00440425">
      <w:pPr>
        <w:pStyle w:val="6"/>
        <w:numPr>
          <w:ilvl w:val="0"/>
          <w:numId w:val="3"/>
        </w:numPr>
        <w:shd w:val="clear" w:color="auto" w:fill="auto"/>
        <w:spacing w:line="240" w:lineRule="auto"/>
        <w:ind w:left="20"/>
        <w:jc w:val="both"/>
        <w:rPr>
          <w:sz w:val="24"/>
          <w:szCs w:val="24"/>
        </w:rPr>
      </w:pPr>
      <w:r w:rsidRPr="00440425">
        <w:rPr>
          <w:rStyle w:val="1"/>
          <w:sz w:val="24"/>
          <w:szCs w:val="24"/>
        </w:rPr>
        <w:t xml:space="preserve"> Развивать коммуникативные способности.</w:t>
      </w:r>
    </w:p>
    <w:p w:rsidR="009F11B3" w:rsidRDefault="00440425" w:rsidP="009F11B3">
      <w:pPr>
        <w:ind w:firstLine="708"/>
        <w:jc w:val="both"/>
        <w:rPr>
          <w:rFonts w:ascii="Times New Roman" w:hAnsi="Times New Roman"/>
        </w:rPr>
      </w:pPr>
      <w:r>
        <w:rPr>
          <w:rFonts w:ascii="Times New Roman" w:hAnsi="Times New Roman"/>
        </w:rPr>
        <w:t xml:space="preserve">Данная программа составлена на один учебный год. </w:t>
      </w:r>
    </w:p>
    <w:p w:rsidR="00B20079" w:rsidRDefault="00B20079" w:rsidP="00B20079">
      <w:pPr>
        <w:pStyle w:val="a9"/>
        <w:ind w:firstLine="540"/>
        <w:jc w:val="center"/>
        <w:rPr>
          <w:rFonts w:ascii="Times New Roman" w:hAnsi="Times New Roman"/>
          <w:b/>
          <w:sz w:val="24"/>
          <w:szCs w:val="24"/>
        </w:rPr>
      </w:pPr>
      <w:r w:rsidRPr="00B20079">
        <w:rPr>
          <w:rFonts w:ascii="Times New Roman" w:hAnsi="Times New Roman"/>
          <w:b/>
          <w:sz w:val="24"/>
          <w:szCs w:val="24"/>
        </w:rPr>
        <w:t>1.3</w:t>
      </w:r>
      <w:r w:rsidRPr="00B20079">
        <w:rPr>
          <w:rFonts w:ascii="Times New Roman" w:hAnsi="Times New Roman"/>
          <w:b/>
          <w:sz w:val="24"/>
          <w:szCs w:val="24"/>
        </w:rPr>
        <w:tab/>
        <w:t>Принципы и подходы к формированию «Программы»</w:t>
      </w:r>
    </w:p>
    <w:p w:rsidR="00C17DCF" w:rsidRDefault="00C17DCF" w:rsidP="009F11B3">
      <w:pPr>
        <w:pStyle w:val="a9"/>
        <w:ind w:firstLine="540"/>
        <w:jc w:val="both"/>
        <w:rPr>
          <w:rFonts w:ascii="Times New Roman" w:hAnsi="Times New Roman"/>
          <w:b/>
          <w:sz w:val="24"/>
          <w:szCs w:val="24"/>
        </w:rPr>
      </w:pPr>
      <w:r>
        <w:rPr>
          <w:rFonts w:ascii="Times New Roman" w:hAnsi="Times New Roman"/>
          <w:b/>
          <w:sz w:val="24"/>
          <w:szCs w:val="24"/>
        </w:rPr>
        <w:t>Принципами являются:</w:t>
      </w:r>
    </w:p>
    <w:p w:rsidR="00C17DCF" w:rsidRPr="00C17DCF" w:rsidRDefault="00C17DCF" w:rsidP="00C17DCF">
      <w:pPr>
        <w:pStyle w:val="6"/>
        <w:spacing w:line="240" w:lineRule="auto"/>
        <w:ind w:left="20" w:right="20" w:firstLine="700"/>
        <w:jc w:val="both"/>
        <w:rPr>
          <w:rStyle w:val="1"/>
          <w:sz w:val="24"/>
          <w:szCs w:val="24"/>
        </w:rPr>
      </w:pPr>
      <w:r w:rsidRPr="00C17DCF">
        <w:rPr>
          <w:rStyle w:val="1"/>
          <w:sz w:val="24"/>
          <w:szCs w:val="24"/>
        </w:rPr>
        <w:t>•</w:t>
      </w:r>
      <w:r w:rsidRPr="00C17DCF">
        <w:rPr>
          <w:rStyle w:val="1"/>
          <w:sz w:val="24"/>
          <w:szCs w:val="24"/>
        </w:rPr>
        <w:tab/>
        <w:t>— последовательность;</w:t>
      </w:r>
    </w:p>
    <w:p w:rsidR="00C17DCF" w:rsidRPr="00C17DCF" w:rsidRDefault="00C17DCF" w:rsidP="00C17DCF">
      <w:pPr>
        <w:pStyle w:val="6"/>
        <w:spacing w:line="240" w:lineRule="auto"/>
        <w:ind w:left="20" w:right="20" w:firstLine="700"/>
        <w:jc w:val="both"/>
        <w:rPr>
          <w:rStyle w:val="1"/>
          <w:sz w:val="24"/>
          <w:szCs w:val="24"/>
        </w:rPr>
      </w:pPr>
      <w:r w:rsidRPr="00C17DCF">
        <w:rPr>
          <w:rStyle w:val="1"/>
          <w:sz w:val="24"/>
          <w:szCs w:val="24"/>
        </w:rPr>
        <w:t>•</w:t>
      </w:r>
      <w:r w:rsidRPr="00C17DCF">
        <w:rPr>
          <w:rStyle w:val="1"/>
          <w:sz w:val="24"/>
          <w:szCs w:val="24"/>
        </w:rPr>
        <w:tab/>
        <w:t>— повторяемость;</w:t>
      </w:r>
    </w:p>
    <w:p w:rsidR="00C17DCF" w:rsidRPr="00C17DCF" w:rsidRDefault="00C17DCF" w:rsidP="00C17DCF">
      <w:pPr>
        <w:pStyle w:val="6"/>
        <w:spacing w:line="240" w:lineRule="auto"/>
        <w:ind w:left="20" w:right="20" w:firstLine="700"/>
        <w:jc w:val="both"/>
        <w:rPr>
          <w:rStyle w:val="1"/>
          <w:sz w:val="24"/>
          <w:szCs w:val="24"/>
        </w:rPr>
      </w:pPr>
      <w:r w:rsidRPr="00C17DCF">
        <w:rPr>
          <w:rStyle w:val="1"/>
          <w:sz w:val="24"/>
          <w:szCs w:val="24"/>
        </w:rPr>
        <w:t>•</w:t>
      </w:r>
      <w:r w:rsidRPr="00C17DCF">
        <w:rPr>
          <w:rStyle w:val="1"/>
          <w:sz w:val="24"/>
          <w:szCs w:val="24"/>
        </w:rPr>
        <w:tab/>
        <w:t>— доступность;</w:t>
      </w:r>
    </w:p>
    <w:p w:rsidR="00C17DCF" w:rsidRPr="00C17DCF" w:rsidRDefault="00C17DCF" w:rsidP="00C17DCF">
      <w:pPr>
        <w:pStyle w:val="6"/>
        <w:spacing w:line="240" w:lineRule="auto"/>
        <w:ind w:left="20" w:right="20" w:firstLine="700"/>
        <w:jc w:val="both"/>
        <w:rPr>
          <w:rStyle w:val="1"/>
          <w:sz w:val="24"/>
          <w:szCs w:val="24"/>
        </w:rPr>
      </w:pPr>
      <w:r w:rsidRPr="00C17DCF">
        <w:rPr>
          <w:rStyle w:val="1"/>
          <w:sz w:val="24"/>
          <w:szCs w:val="24"/>
        </w:rPr>
        <w:t>•</w:t>
      </w:r>
      <w:r w:rsidRPr="00C17DCF">
        <w:rPr>
          <w:rStyle w:val="1"/>
          <w:sz w:val="24"/>
          <w:szCs w:val="24"/>
        </w:rPr>
        <w:tab/>
        <w:t>— эмоциональность;</w:t>
      </w:r>
    </w:p>
    <w:p w:rsidR="00C17DCF" w:rsidRPr="009F11B3" w:rsidRDefault="00C17DCF" w:rsidP="009F11B3">
      <w:pPr>
        <w:pStyle w:val="6"/>
        <w:spacing w:line="240" w:lineRule="auto"/>
        <w:ind w:left="20" w:right="20" w:firstLine="700"/>
        <w:jc w:val="both"/>
        <w:rPr>
          <w:color w:val="000000"/>
          <w:sz w:val="24"/>
          <w:szCs w:val="24"/>
          <w:shd w:val="clear" w:color="auto" w:fill="FFFFFF"/>
          <w:lang w:eastAsia="ru-RU" w:bidi="ru-RU"/>
        </w:rPr>
      </w:pPr>
      <w:r w:rsidRPr="00C17DCF">
        <w:rPr>
          <w:rStyle w:val="1"/>
          <w:sz w:val="24"/>
          <w:szCs w:val="24"/>
        </w:rPr>
        <w:t>•</w:t>
      </w:r>
      <w:r w:rsidRPr="00C17DCF">
        <w:rPr>
          <w:rStyle w:val="1"/>
          <w:sz w:val="24"/>
          <w:szCs w:val="24"/>
        </w:rPr>
        <w:tab/>
        <w:t xml:space="preserve">— создание единых игровых ситуаций. </w:t>
      </w:r>
    </w:p>
    <w:p w:rsidR="00C17DCF" w:rsidRPr="00DB66E6" w:rsidRDefault="00C17DCF" w:rsidP="00C17DCF">
      <w:pPr>
        <w:pStyle w:val="a9"/>
        <w:ind w:firstLine="540"/>
        <w:jc w:val="both"/>
        <w:rPr>
          <w:rFonts w:ascii="Times New Roman" w:hAnsi="Times New Roman"/>
          <w:b/>
          <w:sz w:val="24"/>
          <w:szCs w:val="24"/>
        </w:rPr>
      </w:pPr>
      <w:r w:rsidRPr="00DB66E6">
        <w:rPr>
          <w:rFonts w:ascii="Times New Roman" w:hAnsi="Times New Roman"/>
          <w:b/>
          <w:sz w:val="24"/>
          <w:szCs w:val="24"/>
        </w:rPr>
        <w:t>Подходы: </w:t>
      </w:r>
    </w:p>
    <w:p w:rsidR="00C17DCF" w:rsidRPr="00DB66E6" w:rsidRDefault="00C17DCF" w:rsidP="00C17DCF">
      <w:pPr>
        <w:pStyle w:val="a9"/>
        <w:ind w:firstLine="540"/>
        <w:jc w:val="both"/>
        <w:rPr>
          <w:rFonts w:ascii="Times New Roman" w:hAnsi="Times New Roman"/>
          <w:sz w:val="24"/>
          <w:szCs w:val="24"/>
        </w:rPr>
      </w:pPr>
      <w:r>
        <w:rPr>
          <w:rFonts w:ascii="Times New Roman" w:hAnsi="Times New Roman"/>
          <w:sz w:val="24"/>
          <w:szCs w:val="24"/>
        </w:rPr>
        <w:t>-</w:t>
      </w:r>
      <w:r w:rsidRPr="00DB66E6">
        <w:rPr>
          <w:rFonts w:ascii="Times New Roman" w:hAnsi="Times New Roman"/>
          <w:sz w:val="24"/>
          <w:szCs w:val="24"/>
        </w:rPr>
        <w:t>концептуальный научно-теоретический подход к осуществлению диагностики и коррекции системного недоразвития речи у детей;</w:t>
      </w:r>
    </w:p>
    <w:p w:rsidR="00C17DCF" w:rsidRPr="00DB66E6" w:rsidRDefault="00C17DCF" w:rsidP="00C17DCF">
      <w:pPr>
        <w:pStyle w:val="a9"/>
        <w:ind w:firstLine="540"/>
        <w:jc w:val="both"/>
        <w:rPr>
          <w:rFonts w:ascii="Times New Roman" w:hAnsi="Times New Roman"/>
          <w:sz w:val="24"/>
          <w:szCs w:val="24"/>
        </w:rPr>
      </w:pPr>
      <w:r>
        <w:rPr>
          <w:rFonts w:ascii="Times New Roman" w:hAnsi="Times New Roman"/>
          <w:sz w:val="24"/>
          <w:szCs w:val="24"/>
        </w:rPr>
        <w:t>-</w:t>
      </w:r>
      <w:r w:rsidRPr="00DB66E6">
        <w:rPr>
          <w:rFonts w:ascii="Times New Roman" w:hAnsi="Times New Roman"/>
          <w:sz w:val="24"/>
          <w:szCs w:val="24"/>
        </w:rPr>
        <w:t>Дифференцированный подход в процессе комплексной коррекционно-образовательной работе;</w:t>
      </w:r>
    </w:p>
    <w:p w:rsidR="00C17DCF" w:rsidRDefault="00C17DCF" w:rsidP="009F11B3">
      <w:pPr>
        <w:pStyle w:val="a9"/>
        <w:ind w:firstLine="540"/>
        <w:jc w:val="both"/>
        <w:rPr>
          <w:rFonts w:ascii="Times New Roman" w:hAnsi="Times New Roman"/>
          <w:sz w:val="24"/>
          <w:szCs w:val="24"/>
        </w:rPr>
      </w:pPr>
      <w:r>
        <w:rPr>
          <w:rFonts w:ascii="Times New Roman" w:hAnsi="Times New Roman"/>
          <w:sz w:val="24"/>
          <w:szCs w:val="24"/>
        </w:rPr>
        <w:t>-</w:t>
      </w:r>
      <w:r w:rsidRPr="00DB66E6">
        <w:rPr>
          <w:rFonts w:ascii="Times New Roman" w:hAnsi="Times New Roman"/>
          <w:sz w:val="24"/>
          <w:szCs w:val="24"/>
        </w:rPr>
        <w:t>Комплексный подход коррекционно-образовательной работы по преодолению системной речевой недостаточности, что предусматривает единство формирования речевых процессов, мышления и познавательной активности.</w:t>
      </w:r>
    </w:p>
    <w:p w:rsidR="009F11B3" w:rsidRPr="009F11B3" w:rsidRDefault="009F11B3" w:rsidP="009F11B3">
      <w:pPr>
        <w:pStyle w:val="a9"/>
        <w:ind w:firstLine="540"/>
        <w:jc w:val="both"/>
        <w:rPr>
          <w:rFonts w:ascii="Times New Roman" w:hAnsi="Times New Roman"/>
          <w:sz w:val="24"/>
          <w:szCs w:val="24"/>
        </w:rPr>
      </w:pPr>
    </w:p>
    <w:p w:rsidR="00B20079" w:rsidRDefault="00B20079" w:rsidP="00B20079">
      <w:pPr>
        <w:pStyle w:val="6"/>
        <w:spacing w:line="240" w:lineRule="auto"/>
        <w:ind w:right="23" w:firstLine="708"/>
        <w:jc w:val="center"/>
        <w:rPr>
          <w:rFonts w:eastAsia="Courier New" w:cs="Courier New"/>
          <w:b/>
          <w:color w:val="000000"/>
          <w:sz w:val="28"/>
          <w:szCs w:val="28"/>
          <w:lang w:eastAsia="ru-RU" w:bidi="ru-RU"/>
        </w:rPr>
      </w:pPr>
      <w:r w:rsidRPr="00B20079">
        <w:rPr>
          <w:rFonts w:eastAsia="Courier New" w:cs="Courier New"/>
          <w:b/>
          <w:color w:val="000000"/>
          <w:sz w:val="28"/>
          <w:szCs w:val="28"/>
          <w:lang w:eastAsia="ru-RU" w:bidi="ru-RU"/>
        </w:rPr>
        <w:t>1.4</w:t>
      </w:r>
      <w:r w:rsidRPr="00B20079">
        <w:rPr>
          <w:rFonts w:eastAsia="Courier New" w:cs="Courier New"/>
          <w:b/>
          <w:color w:val="000000"/>
          <w:sz w:val="28"/>
          <w:szCs w:val="28"/>
          <w:lang w:eastAsia="ru-RU" w:bidi="ru-RU"/>
        </w:rPr>
        <w:tab/>
        <w:t xml:space="preserve">Характеристики, значимые для разработки и реализации </w:t>
      </w:r>
    </w:p>
    <w:p w:rsidR="00B20079" w:rsidRDefault="00B20079" w:rsidP="00B20079">
      <w:pPr>
        <w:pStyle w:val="6"/>
        <w:spacing w:line="240" w:lineRule="auto"/>
        <w:ind w:right="23" w:firstLine="708"/>
        <w:jc w:val="center"/>
        <w:rPr>
          <w:rFonts w:eastAsia="Courier New" w:cs="Courier New"/>
          <w:b/>
          <w:color w:val="000000"/>
          <w:sz w:val="28"/>
          <w:szCs w:val="28"/>
          <w:lang w:eastAsia="ru-RU" w:bidi="ru-RU"/>
        </w:rPr>
      </w:pPr>
      <w:r>
        <w:rPr>
          <w:rFonts w:eastAsia="Courier New" w:cs="Courier New"/>
          <w:b/>
          <w:color w:val="000000"/>
          <w:sz w:val="28"/>
          <w:szCs w:val="28"/>
          <w:lang w:eastAsia="ru-RU" w:bidi="ru-RU"/>
        </w:rPr>
        <w:t>Программы</w:t>
      </w:r>
    </w:p>
    <w:p w:rsidR="00DA7420" w:rsidRDefault="00C17DCF" w:rsidP="009F11B3">
      <w:pPr>
        <w:pStyle w:val="6"/>
        <w:spacing w:line="240" w:lineRule="auto"/>
        <w:ind w:right="23" w:firstLine="708"/>
        <w:rPr>
          <w:b/>
        </w:rPr>
      </w:pPr>
      <w:r>
        <w:rPr>
          <w:b/>
        </w:rPr>
        <w:t>Основные периоды развития ребенка от 2 до 3 лет</w:t>
      </w:r>
      <w:r w:rsidR="00DA7420">
        <w:rPr>
          <w:b/>
        </w:rPr>
        <w:t>.</w:t>
      </w:r>
    </w:p>
    <w:p w:rsidR="00A231E6" w:rsidRPr="00342F53" w:rsidRDefault="00C17DCF" w:rsidP="00D02E08">
      <w:pPr>
        <w:pStyle w:val="6"/>
        <w:spacing w:line="240" w:lineRule="auto"/>
        <w:ind w:right="23" w:firstLine="708"/>
        <w:jc w:val="both"/>
        <w:rPr>
          <w:sz w:val="24"/>
          <w:szCs w:val="24"/>
        </w:rPr>
      </w:pPr>
      <w:r w:rsidRPr="00342F53">
        <w:rPr>
          <w:sz w:val="24"/>
          <w:szCs w:val="24"/>
        </w:rPr>
        <w:t>В раннем возрасте ведущей является предметная деятельность, а основной формой общения со взрослым – ситуативно-деловая. Ребенок ак</w:t>
      </w:r>
      <w:r w:rsidR="00A231E6" w:rsidRPr="00342F53">
        <w:rPr>
          <w:sz w:val="24"/>
          <w:szCs w:val="24"/>
        </w:rPr>
        <w:t>тивно овладевает специ</w:t>
      </w:r>
      <w:r w:rsidRPr="00342F53">
        <w:rPr>
          <w:sz w:val="24"/>
          <w:szCs w:val="24"/>
        </w:rPr>
        <w:t xml:space="preserve">фически способами действий в различных сферах жизни. </w:t>
      </w:r>
      <w:r w:rsidR="00A231E6" w:rsidRPr="00342F53">
        <w:rPr>
          <w:sz w:val="24"/>
          <w:szCs w:val="24"/>
        </w:rPr>
        <w:t xml:space="preserve">Постепенно внутри предметной деятельности дифференцируются две самостоятельные линии – собственно предметно-практическая деятельность и процессуальная игра. Овладение предметно-практической деятельностью происходит как усвоение определенных культурно-нормированных действий с предметами. К концу раннего возраста предметная деятельность ребенка становится все более произвольной, самостоятельной и целенаправленной. </w:t>
      </w:r>
    </w:p>
    <w:p w:rsidR="00C17DCF" w:rsidRPr="00D02E08" w:rsidRDefault="00A231E6" w:rsidP="00D02E08">
      <w:pPr>
        <w:pStyle w:val="6"/>
        <w:spacing w:line="240" w:lineRule="auto"/>
        <w:ind w:right="23" w:firstLine="708"/>
        <w:jc w:val="both"/>
        <w:rPr>
          <w:sz w:val="24"/>
          <w:szCs w:val="24"/>
        </w:rPr>
      </w:pPr>
      <w:r w:rsidRPr="00342F53">
        <w:rPr>
          <w:sz w:val="24"/>
          <w:szCs w:val="24"/>
        </w:rPr>
        <w:t xml:space="preserve">Принципиальное значение для развития ребенка в раннем возрасте имеет овладение речью. Поэтому ситуативно-деловое общение со взрослым, оставаясь основной формой общения до 3 лет, разделяется на этапы доречевого и речевого ситуативно-делового общения. </w:t>
      </w:r>
    </w:p>
    <w:p w:rsidR="00DA7420" w:rsidRPr="00342F53" w:rsidRDefault="00DA7420" w:rsidP="00D02E08">
      <w:pPr>
        <w:pStyle w:val="6"/>
        <w:spacing w:line="240" w:lineRule="auto"/>
        <w:ind w:left="20" w:right="23" w:firstLine="700"/>
        <w:jc w:val="both"/>
        <w:rPr>
          <w:sz w:val="24"/>
          <w:szCs w:val="24"/>
        </w:rPr>
      </w:pPr>
      <w:r w:rsidRPr="00342F53">
        <w:rPr>
          <w:b/>
          <w:sz w:val="24"/>
          <w:szCs w:val="24"/>
        </w:rPr>
        <w:t>Характеристики особенностей речевого раз</w:t>
      </w:r>
      <w:r w:rsidR="00C17DCF" w:rsidRPr="00342F53">
        <w:rPr>
          <w:b/>
          <w:sz w:val="24"/>
          <w:szCs w:val="24"/>
        </w:rPr>
        <w:t>вития детей раннего</w:t>
      </w:r>
      <w:r w:rsidRPr="00342F53">
        <w:rPr>
          <w:b/>
          <w:sz w:val="24"/>
          <w:szCs w:val="24"/>
        </w:rPr>
        <w:t xml:space="preserve"> возраста с задержкой речевого развития.</w:t>
      </w:r>
      <w:r w:rsidRPr="00342F53">
        <w:rPr>
          <w:sz w:val="24"/>
          <w:szCs w:val="24"/>
        </w:rPr>
        <w:t xml:space="preserve"> Дети с диагнозом «Задержка речевого развития», как правило, имеют отягощенный неврологический статус. Внешне это выражается в особенностях поведения: дети либо гипервозбудимы, расторможены, либо, наоборот, пассивны, инфантильны. Внимание таких детей непроизвольное, неустойчивое. Игровая деятельность — на уровне нецеленаправленного манипулирования игрушками.</w:t>
      </w:r>
    </w:p>
    <w:p w:rsidR="00DA7420" w:rsidRPr="00342F53" w:rsidRDefault="00DA7420" w:rsidP="00D02E08">
      <w:pPr>
        <w:pStyle w:val="6"/>
        <w:spacing w:line="240" w:lineRule="auto"/>
        <w:ind w:left="20" w:right="23" w:firstLine="700"/>
        <w:jc w:val="both"/>
        <w:rPr>
          <w:sz w:val="24"/>
          <w:szCs w:val="24"/>
        </w:rPr>
      </w:pPr>
      <w:r w:rsidRPr="00342F53">
        <w:rPr>
          <w:sz w:val="24"/>
          <w:szCs w:val="24"/>
        </w:rPr>
        <w:t>Часто дети с патологией речи моторно неловки, у них плохо развиты движения кисти, тонкие движения пальцев, к двум годам отсутствует «щипцовый» захват, дети не могут точно, координированно выполнить движения губами, языком после показа взрослыми.</w:t>
      </w:r>
    </w:p>
    <w:p w:rsidR="00DA7420" w:rsidRPr="00342F53" w:rsidRDefault="00DA7420" w:rsidP="00D02E08">
      <w:pPr>
        <w:pStyle w:val="6"/>
        <w:spacing w:line="240" w:lineRule="auto"/>
        <w:ind w:left="20" w:right="23" w:firstLine="700"/>
        <w:jc w:val="both"/>
        <w:rPr>
          <w:sz w:val="24"/>
          <w:szCs w:val="24"/>
        </w:rPr>
      </w:pPr>
      <w:r w:rsidRPr="00342F53">
        <w:rPr>
          <w:sz w:val="24"/>
          <w:szCs w:val="24"/>
        </w:rPr>
        <w:t xml:space="preserve">Пассивный словарь чаще всего на номинативном уровне, т. е. дети ориентируются в названиях предметов, показывают некоторые изображения, но не понимают вопросов косвенных падежей, с трудом ориентируются в названиях действий. </w:t>
      </w:r>
    </w:p>
    <w:p w:rsidR="00A231E6" w:rsidRPr="00342F53" w:rsidRDefault="00DA7420" w:rsidP="00D02E08">
      <w:pPr>
        <w:pStyle w:val="6"/>
        <w:spacing w:line="240" w:lineRule="auto"/>
        <w:ind w:left="20" w:right="23" w:firstLine="700"/>
        <w:jc w:val="both"/>
        <w:rPr>
          <w:sz w:val="24"/>
          <w:szCs w:val="24"/>
        </w:rPr>
      </w:pPr>
      <w:r w:rsidRPr="00342F53">
        <w:rPr>
          <w:sz w:val="24"/>
          <w:szCs w:val="24"/>
        </w:rPr>
        <w:t>Активный словарь состоит из 5-10 слов (на), (</w:t>
      </w:r>
      <w:proofErr w:type="spellStart"/>
      <w:proofErr w:type="gramStart"/>
      <w:r w:rsidRPr="00342F53">
        <w:rPr>
          <w:sz w:val="24"/>
          <w:szCs w:val="24"/>
        </w:rPr>
        <w:t>ма-ма</w:t>
      </w:r>
      <w:proofErr w:type="spellEnd"/>
      <w:proofErr w:type="gramEnd"/>
      <w:r w:rsidRPr="00342F53">
        <w:rPr>
          <w:sz w:val="24"/>
          <w:szCs w:val="24"/>
        </w:rPr>
        <w:t xml:space="preserve">). Иногда вместо слова ребенок воспроизводит один слог, как правило, ударный. Такие дети надолго «застревают» на уровне полисемантических слов, </w:t>
      </w:r>
      <w:r w:rsidR="00D02E08" w:rsidRPr="00342F53">
        <w:rPr>
          <w:sz w:val="24"/>
          <w:szCs w:val="24"/>
        </w:rPr>
        <w:t>например,</w:t>
      </w:r>
      <w:r w:rsidR="00A231E6" w:rsidRPr="00342F53">
        <w:rPr>
          <w:sz w:val="24"/>
          <w:szCs w:val="24"/>
        </w:rPr>
        <w:t xml:space="preserve"> «</w:t>
      </w:r>
      <w:proofErr w:type="spellStart"/>
      <w:r w:rsidR="00A231E6" w:rsidRPr="00342F53">
        <w:rPr>
          <w:sz w:val="24"/>
          <w:szCs w:val="24"/>
        </w:rPr>
        <w:t>ки</w:t>
      </w:r>
      <w:proofErr w:type="spellEnd"/>
      <w:r w:rsidR="00A231E6" w:rsidRPr="00342F53">
        <w:rPr>
          <w:sz w:val="24"/>
          <w:szCs w:val="24"/>
        </w:rPr>
        <w:t>» — киска, мех, волосы.</w:t>
      </w:r>
    </w:p>
    <w:p w:rsidR="00DA7420" w:rsidRPr="00342F53" w:rsidRDefault="00DA7420" w:rsidP="00D02E08">
      <w:pPr>
        <w:pStyle w:val="6"/>
        <w:spacing w:line="240" w:lineRule="auto"/>
        <w:ind w:left="20" w:right="23" w:firstLine="700"/>
        <w:jc w:val="both"/>
        <w:rPr>
          <w:sz w:val="24"/>
          <w:szCs w:val="24"/>
        </w:rPr>
      </w:pPr>
      <w:r w:rsidRPr="00342F53">
        <w:rPr>
          <w:sz w:val="24"/>
          <w:szCs w:val="24"/>
        </w:rPr>
        <w:t xml:space="preserve"> Дети с задержкой речевого развития затрудняются передать акцентно-просодическую модель слова.</w:t>
      </w:r>
    </w:p>
    <w:p w:rsidR="00DA7420" w:rsidRPr="00342F53" w:rsidRDefault="00A231E6" w:rsidP="00D02E08">
      <w:pPr>
        <w:pStyle w:val="6"/>
        <w:spacing w:line="240" w:lineRule="auto"/>
        <w:ind w:left="20" w:right="23" w:firstLine="700"/>
        <w:jc w:val="both"/>
        <w:rPr>
          <w:sz w:val="24"/>
          <w:szCs w:val="24"/>
        </w:rPr>
      </w:pPr>
      <w:r w:rsidRPr="00342F53">
        <w:rPr>
          <w:sz w:val="24"/>
          <w:szCs w:val="24"/>
        </w:rPr>
        <w:lastRenderedPageBreak/>
        <w:t xml:space="preserve"> </w:t>
      </w:r>
      <w:r w:rsidR="00DA7420" w:rsidRPr="00342F53">
        <w:rPr>
          <w:sz w:val="24"/>
          <w:szCs w:val="24"/>
        </w:rPr>
        <w:t>Интересной особенностью патологической речи является стремление к употреблению открытых слогов. Например, слово мяч ребенок произносит как «</w:t>
      </w:r>
      <w:proofErr w:type="spellStart"/>
      <w:r w:rsidR="00DA7420" w:rsidRPr="00342F53">
        <w:rPr>
          <w:sz w:val="24"/>
          <w:szCs w:val="24"/>
        </w:rPr>
        <w:t>мятя</w:t>
      </w:r>
      <w:proofErr w:type="spellEnd"/>
      <w:r w:rsidR="00DA7420" w:rsidRPr="00342F53">
        <w:rPr>
          <w:sz w:val="24"/>
          <w:szCs w:val="24"/>
        </w:rPr>
        <w:t>» или «</w:t>
      </w:r>
      <w:proofErr w:type="spellStart"/>
      <w:r w:rsidR="00DA7420" w:rsidRPr="00342F53">
        <w:rPr>
          <w:sz w:val="24"/>
          <w:szCs w:val="24"/>
        </w:rPr>
        <w:t>мя</w:t>
      </w:r>
      <w:proofErr w:type="spellEnd"/>
      <w:r w:rsidR="00DA7420" w:rsidRPr="00342F53">
        <w:rPr>
          <w:sz w:val="24"/>
          <w:szCs w:val="24"/>
        </w:rPr>
        <w:t>». При полном отсутствии словесных сочетаний словарь ребенка с задержкой речевого развития может включать до 100-150 слов, в основном существительных, произносимых с множеством звуковых и слоговых пропусков и перестановок. Если при нормальном речевом развитии однажды воспроизведенная форма быстро захватывает ряды слов, то при речевых нарушениях дети не способны использовать подсказывающий образец. Поэтому их речь изобилует аграмматизмами неограниченное время. Ребенок может сохранить эту особенность и в период обучения в начальной школе.</w:t>
      </w:r>
    </w:p>
    <w:p w:rsidR="00DA7420" w:rsidRPr="00342F53" w:rsidRDefault="00DA7420" w:rsidP="00D02E08">
      <w:pPr>
        <w:pStyle w:val="6"/>
        <w:spacing w:line="240" w:lineRule="auto"/>
        <w:ind w:left="20" w:right="23" w:firstLine="700"/>
        <w:jc w:val="both"/>
        <w:rPr>
          <w:sz w:val="24"/>
          <w:szCs w:val="24"/>
        </w:rPr>
      </w:pPr>
      <w:r w:rsidRPr="00342F53">
        <w:rPr>
          <w:sz w:val="24"/>
          <w:szCs w:val="24"/>
        </w:rPr>
        <w:t>Характерная особенность речи детей с задержкой речевого развития - неправильное звукопроизношение, которое при отсутствии квалифицированной помощи сохраняется на неопределенно долгий срок.</w:t>
      </w:r>
    </w:p>
    <w:p w:rsidR="00DA7420" w:rsidRPr="00342F53" w:rsidRDefault="00DA7420" w:rsidP="00D02E08">
      <w:pPr>
        <w:pStyle w:val="6"/>
        <w:spacing w:line="240" w:lineRule="auto"/>
        <w:ind w:left="20" w:right="23" w:firstLine="700"/>
        <w:jc w:val="both"/>
        <w:rPr>
          <w:sz w:val="24"/>
          <w:szCs w:val="24"/>
        </w:rPr>
      </w:pPr>
      <w:r w:rsidRPr="00342F53">
        <w:rPr>
          <w:sz w:val="24"/>
          <w:szCs w:val="24"/>
        </w:rPr>
        <w:t>Предлагаемая система коррекционной работы с детьми с диагнозом «задержка речевого развития» стимулирует моторное, сенсорное, перцептивное, речевое развитие ребенка, позволяет постепенно, естественно пройти ступени речевого развития, сообразуясь с закономерностями формирования речевых категорий при онтогенезе.</w:t>
      </w:r>
    </w:p>
    <w:p w:rsidR="00B20079" w:rsidRDefault="00B20079" w:rsidP="00B20079">
      <w:pPr>
        <w:pStyle w:val="Style23"/>
        <w:widowControl/>
        <w:spacing w:before="34" w:line="274" w:lineRule="exact"/>
        <w:ind w:firstLine="350"/>
        <w:jc w:val="center"/>
        <w:rPr>
          <w:rStyle w:val="FontStyle159"/>
          <w:b/>
        </w:rPr>
      </w:pPr>
      <w:r w:rsidRPr="00B20079">
        <w:rPr>
          <w:rStyle w:val="FontStyle159"/>
          <w:b/>
        </w:rPr>
        <w:t>1.5</w:t>
      </w:r>
      <w:r w:rsidRPr="00B20079">
        <w:rPr>
          <w:rStyle w:val="FontStyle159"/>
          <w:b/>
        </w:rPr>
        <w:tab/>
        <w:t>Планируемые результаты</w:t>
      </w:r>
    </w:p>
    <w:p w:rsidR="00A231E6" w:rsidRPr="00685A8D" w:rsidRDefault="00A231E6" w:rsidP="00A231E6">
      <w:pPr>
        <w:pStyle w:val="Style23"/>
        <w:widowControl/>
        <w:spacing w:before="34" w:line="274" w:lineRule="exact"/>
        <w:ind w:firstLine="350"/>
        <w:rPr>
          <w:rStyle w:val="FontStyle161"/>
        </w:rPr>
      </w:pPr>
      <w:r w:rsidRPr="00685A8D">
        <w:rPr>
          <w:rStyle w:val="FontStyle161"/>
        </w:rPr>
        <w:t>Планируемые резуль</w:t>
      </w:r>
      <w:r w:rsidR="00D02E08">
        <w:rPr>
          <w:rStyle w:val="FontStyle161"/>
        </w:rPr>
        <w:t>таты освоения детьми</w:t>
      </w:r>
      <w:r w:rsidRPr="00685A8D">
        <w:rPr>
          <w:rStyle w:val="FontStyle161"/>
        </w:rPr>
        <w:t xml:space="preserve"> программы дошкольного образования в соответствии с ФГОС ДО представляют собой целевые ориентиры дошкольного образования, представляющие собой социально-нормативные возрастные характеристики возможных достижений детей.</w:t>
      </w:r>
    </w:p>
    <w:p w:rsidR="00A231E6" w:rsidRPr="00685A8D" w:rsidRDefault="00A231E6" w:rsidP="00A231E6">
      <w:pPr>
        <w:pStyle w:val="Style49"/>
        <w:widowControl/>
        <w:rPr>
          <w:rStyle w:val="FontStyle161"/>
        </w:rPr>
      </w:pPr>
      <w:r w:rsidRPr="00685A8D">
        <w:rPr>
          <w:rStyle w:val="FontStyle161"/>
        </w:rPr>
        <w:t>Целевые ориентиры Программы базируются на ФГОС ДО и целях и задачах, обозначенных в Программе.</w:t>
      </w:r>
    </w:p>
    <w:p w:rsidR="00CF5986" w:rsidRPr="00CC5333" w:rsidRDefault="00A231E6" w:rsidP="00CF5986">
      <w:pPr>
        <w:pStyle w:val="a9"/>
        <w:ind w:firstLine="567"/>
        <w:jc w:val="both"/>
        <w:rPr>
          <w:rFonts w:ascii="Times New Roman" w:hAnsi="Times New Roman"/>
          <w:sz w:val="24"/>
          <w:szCs w:val="24"/>
        </w:rPr>
      </w:pPr>
      <w:r w:rsidRPr="00685A8D">
        <w:rPr>
          <w:rStyle w:val="FontStyle161"/>
        </w:rPr>
        <w:t xml:space="preserve">Планируемые результаты освоения детьми Программы представлены в целевых ориентирах </w:t>
      </w:r>
      <w:r w:rsidR="00CF5986">
        <w:rPr>
          <w:rStyle w:val="FontStyle161"/>
        </w:rPr>
        <w:t xml:space="preserve">в пособии </w:t>
      </w:r>
      <w:r w:rsidR="00CF5986">
        <w:rPr>
          <w:rFonts w:ascii="Times New Roman" w:hAnsi="Times New Roman"/>
          <w:sz w:val="24"/>
          <w:szCs w:val="24"/>
        </w:rPr>
        <w:t xml:space="preserve">«Конспекты </w:t>
      </w:r>
      <w:proofErr w:type="spellStart"/>
      <w:r w:rsidR="00CF5986">
        <w:rPr>
          <w:rFonts w:ascii="Times New Roman" w:hAnsi="Times New Roman"/>
          <w:sz w:val="24"/>
          <w:szCs w:val="24"/>
        </w:rPr>
        <w:t>логоритмических</w:t>
      </w:r>
      <w:proofErr w:type="spellEnd"/>
      <w:r w:rsidR="00CF5986">
        <w:rPr>
          <w:rFonts w:ascii="Times New Roman" w:hAnsi="Times New Roman"/>
          <w:sz w:val="24"/>
          <w:szCs w:val="24"/>
        </w:rPr>
        <w:t xml:space="preserve"> занятий с детьми 2-3 лет, </w:t>
      </w:r>
      <w:proofErr w:type="spellStart"/>
      <w:r w:rsidR="00CF5986">
        <w:rPr>
          <w:rFonts w:ascii="Times New Roman" w:hAnsi="Times New Roman"/>
          <w:sz w:val="24"/>
          <w:szCs w:val="24"/>
        </w:rPr>
        <w:t>Картушиной</w:t>
      </w:r>
      <w:proofErr w:type="spellEnd"/>
      <w:r w:rsidR="00CF5986">
        <w:rPr>
          <w:rFonts w:ascii="Times New Roman" w:hAnsi="Times New Roman"/>
          <w:sz w:val="24"/>
          <w:szCs w:val="24"/>
        </w:rPr>
        <w:t xml:space="preserve"> М.Ю.</w:t>
      </w:r>
      <w:r w:rsidR="00CF5986" w:rsidRPr="00E005FD">
        <w:rPr>
          <w:rFonts w:ascii="Times New Roman" w:hAnsi="Times New Roman"/>
          <w:sz w:val="24"/>
          <w:szCs w:val="24"/>
        </w:rPr>
        <w:t xml:space="preserve"> </w:t>
      </w:r>
    </w:p>
    <w:p w:rsidR="00DA7420" w:rsidRPr="00342F53" w:rsidRDefault="00DA7420" w:rsidP="00342F53">
      <w:pPr>
        <w:pStyle w:val="a8"/>
        <w:numPr>
          <w:ilvl w:val="0"/>
          <w:numId w:val="11"/>
        </w:numPr>
        <w:jc w:val="both"/>
        <w:rPr>
          <w:rFonts w:ascii="Times New Roman" w:eastAsia="Times New Roman" w:hAnsi="Times New Roman" w:cs="Times New Roman"/>
          <w:color w:val="auto"/>
        </w:rPr>
      </w:pPr>
      <w:r w:rsidRPr="00342F53">
        <w:rPr>
          <w:rFonts w:ascii="Times New Roman" w:eastAsia="Times New Roman" w:hAnsi="Times New Roman" w:cs="Times New Roman"/>
          <w:shd w:val="clear" w:color="auto" w:fill="FFFFFF"/>
        </w:rPr>
        <w:t>Расширение знаний по лексическим темам, расширение словарного запаса</w:t>
      </w:r>
    </w:p>
    <w:p w:rsidR="00DA7420" w:rsidRPr="00CF5986" w:rsidRDefault="00DA7420" w:rsidP="00CF5986">
      <w:pPr>
        <w:ind w:left="20"/>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по лексическим темам;</w:t>
      </w:r>
    </w:p>
    <w:p w:rsidR="00DA7420" w:rsidRPr="00CF5986" w:rsidRDefault="00DA7420" w:rsidP="00CF5986">
      <w:pPr>
        <w:numPr>
          <w:ilvl w:val="0"/>
          <w:numId w:val="4"/>
        </w:numPr>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улучшение умений выполнять движения в соответствии со словами;</w:t>
      </w:r>
    </w:p>
    <w:p w:rsidR="00DA7420" w:rsidRPr="00CF5986" w:rsidRDefault="00DA7420" w:rsidP="00CF5986">
      <w:pPr>
        <w:numPr>
          <w:ilvl w:val="0"/>
          <w:numId w:val="4"/>
        </w:numPr>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w:t>
      </w:r>
      <w:proofErr w:type="spellStart"/>
      <w:r w:rsidRPr="00CF5986">
        <w:rPr>
          <w:rFonts w:ascii="Times New Roman" w:eastAsia="Times New Roman" w:hAnsi="Times New Roman" w:cs="Times New Roman"/>
          <w:shd w:val="clear" w:color="auto" w:fill="FFFFFF"/>
        </w:rPr>
        <w:t>сформированность</w:t>
      </w:r>
      <w:proofErr w:type="spellEnd"/>
      <w:r w:rsidRPr="00CF5986">
        <w:rPr>
          <w:rFonts w:ascii="Times New Roman" w:eastAsia="Times New Roman" w:hAnsi="Times New Roman" w:cs="Times New Roman"/>
          <w:shd w:val="clear" w:color="auto" w:fill="FFFFFF"/>
        </w:rPr>
        <w:t xml:space="preserve"> правильного речевого и физиологического дыхания;</w:t>
      </w:r>
    </w:p>
    <w:p w:rsidR="00DA7420" w:rsidRPr="00CF5986" w:rsidRDefault="00DA7420" w:rsidP="00CF5986">
      <w:pPr>
        <w:numPr>
          <w:ilvl w:val="0"/>
          <w:numId w:val="4"/>
        </w:numPr>
        <w:ind w:right="20"/>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способность правильно выполнять артикуляции звуков отдельно и в слого</w:t>
      </w:r>
      <w:r w:rsidRPr="00CF5986">
        <w:rPr>
          <w:rFonts w:ascii="Times New Roman" w:eastAsia="Times New Roman" w:hAnsi="Times New Roman" w:cs="Times New Roman"/>
          <w:shd w:val="clear" w:color="auto" w:fill="FFFFFF"/>
        </w:rPr>
        <w:softHyphen/>
        <w:t>вых рядах;</w:t>
      </w:r>
    </w:p>
    <w:p w:rsidR="00DA7420" w:rsidRPr="00CF5986" w:rsidRDefault="00DA7420" w:rsidP="00CF5986">
      <w:pPr>
        <w:numPr>
          <w:ilvl w:val="0"/>
          <w:numId w:val="4"/>
        </w:numPr>
        <w:ind w:right="20"/>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способность выполнить дыхательные и пальчиковые упражнения, самомассаж лица и массаж тела, этюды на напряжение и расслаблен</w:t>
      </w:r>
      <w:r w:rsidR="00D02E08">
        <w:rPr>
          <w:rFonts w:ascii="Times New Roman" w:eastAsia="Times New Roman" w:hAnsi="Times New Roman" w:cs="Times New Roman"/>
          <w:shd w:val="clear" w:color="auto" w:fill="FFFFFF"/>
        </w:rPr>
        <w:t>ие мышц те</w:t>
      </w:r>
      <w:r w:rsidRPr="00CF5986">
        <w:rPr>
          <w:rFonts w:ascii="Times New Roman" w:eastAsia="Times New Roman" w:hAnsi="Times New Roman" w:cs="Times New Roman"/>
          <w:shd w:val="clear" w:color="auto" w:fill="FFFFFF"/>
        </w:rPr>
        <w:t>ла;</w:t>
      </w:r>
    </w:p>
    <w:p w:rsidR="00DA7420" w:rsidRPr="00CF5986" w:rsidRDefault="00DA7420" w:rsidP="00CF5986">
      <w:pPr>
        <w:numPr>
          <w:ilvl w:val="0"/>
          <w:numId w:val="4"/>
        </w:numPr>
        <w:ind w:right="20"/>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способность ориентироваться в пространстве, двигаться в заданном на</w:t>
      </w:r>
      <w:r w:rsidRPr="00CF5986">
        <w:rPr>
          <w:rFonts w:ascii="Times New Roman" w:eastAsia="Times New Roman" w:hAnsi="Times New Roman" w:cs="Times New Roman"/>
          <w:shd w:val="clear" w:color="auto" w:fill="FFFFFF"/>
        </w:rPr>
        <w:softHyphen/>
        <w:t>правлении, выполнять различные виды ходьбы и бега;</w:t>
      </w:r>
    </w:p>
    <w:p w:rsidR="00DA7420" w:rsidRPr="00CF5986" w:rsidRDefault="00DA7420" w:rsidP="00CF5986">
      <w:pPr>
        <w:numPr>
          <w:ilvl w:val="0"/>
          <w:numId w:val="4"/>
        </w:numPr>
        <w:ind w:right="20"/>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способность координировать движения в мелких мышечных группах пальцев рук и кистей, быстро реагировать на смену движений;</w:t>
      </w:r>
    </w:p>
    <w:p w:rsidR="00DA7420" w:rsidRPr="00D02E08" w:rsidRDefault="00DA7420" w:rsidP="00D02E08">
      <w:pPr>
        <w:numPr>
          <w:ilvl w:val="0"/>
          <w:numId w:val="4"/>
        </w:numPr>
        <w:jc w:val="both"/>
        <w:rPr>
          <w:rFonts w:ascii="Times New Roman" w:eastAsia="Times New Roman" w:hAnsi="Times New Roman" w:cs="Times New Roman"/>
          <w:color w:val="auto"/>
        </w:rPr>
      </w:pPr>
      <w:r w:rsidRPr="00CF5986">
        <w:rPr>
          <w:rFonts w:ascii="Times New Roman" w:eastAsia="Times New Roman" w:hAnsi="Times New Roman" w:cs="Times New Roman"/>
          <w:shd w:val="clear" w:color="auto" w:fill="FFFFFF"/>
        </w:rPr>
        <w:t xml:space="preserve"> улучшение результатов диагностик развития речи.</w:t>
      </w:r>
    </w:p>
    <w:p w:rsidR="00342F53" w:rsidRDefault="00B20079" w:rsidP="00D02E08">
      <w:pPr>
        <w:pStyle w:val="Style8"/>
        <w:widowControl/>
        <w:spacing w:before="53"/>
      </w:pPr>
      <w:r w:rsidRPr="00B20079">
        <w:rPr>
          <w:b/>
          <w:lang w:val="en-US" w:eastAsia="en-US"/>
        </w:rPr>
        <w:t>II</w:t>
      </w:r>
      <w:r w:rsidRPr="00B20079">
        <w:rPr>
          <w:b/>
          <w:lang w:eastAsia="en-US"/>
        </w:rPr>
        <w:t>.</w:t>
      </w:r>
      <w:r>
        <w:rPr>
          <w:b/>
          <w:lang w:eastAsia="en-US"/>
        </w:rPr>
        <w:t xml:space="preserve"> </w:t>
      </w:r>
      <w:r w:rsidR="00342F53" w:rsidRPr="001B680E">
        <w:rPr>
          <w:b/>
          <w:bCs/>
        </w:rPr>
        <w:t>СОДЕРЖАТЕЛЬНЫЙ РАЗДЕЛ</w:t>
      </w:r>
      <w:r w:rsidR="00342F53" w:rsidRPr="00027CA6">
        <w:t xml:space="preserve"> </w:t>
      </w:r>
    </w:p>
    <w:p w:rsidR="00342F53" w:rsidRDefault="00342F53" w:rsidP="00342F53">
      <w:pPr>
        <w:pStyle w:val="Style8"/>
        <w:widowControl/>
        <w:spacing w:before="53"/>
        <w:rPr>
          <w:rStyle w:val="FontStyle160"/>
        </w:rPr>
      </w:pPr>
      <w:r>
        <w:rPr>
          <w:rStyle w:val="FontStyle160"/>
        </w:rPr>
        <w:t>2.1.</w:t>
      </w:r>
      <w:r w:rsidRPr="00027CA6">
        <w:rPr>
          <w:rStyle w:val="FontStyle160"/>
        </w:rPr>
        <w:t>Система работы учителя-логопеда</w:t>
      </w:r>
    </w:p>
    <w:p w:rsidR="00342F53" w:rsidRPr="00027CA6" w:rsidRDefault="00342F53" w:rsidP="00342F53">
      <w:pPr>
        <w:pStyle w:val="Style42"/>
        <w:widowControl/>
        <w:spacing w:before="29" w:line="276" w:lineRule="auto"/>
        <w:ind w:firstLine="538"/>
        <w:rPr>
          <w:rStyle w:val="FontStyle161"/>
        </w:rPr>
      </w:pPr>
      <w:r w:rsidRPr="00027CA6">
        <w:rPr>
          <w:rStyle w:val="FontStyle161"/>
        </w:rPr>
        <w:t>Коррекционная рабо</w:t>
      </w:r>
      <w:r>
        <w:rPr>
          <w:rStyle w:val="FontStyle161"/>
        </w:rPr>
        <w:t>та с детьми 2-3 лет</w:t>
      </w:r>
      <w:r w:rsidRPr="00027CA6">
        <w:rPr>
          <w:rStyle w:val="FontStyle161"/>
        </w:rPr>
        <w:t xml:space="preserve"> выстраивается с учетом возрастных психофизиологических возможностей и индивидуальных психологических особенностей детей и речевых возможностей детей с разным уровнем речевого недоразвития. </w:t>
      </w:r>
    </w:p>
    <w:p w:rsidR="00342F53" w:rsidRPr="00027CA6" w:rsidRDefault="00342F53" w:rsidP="00342F53">
      <w:pPr>
        <w:pStyle w:val="Style42"/>
        <w:widowControl/>
        <w:spacing w:line="276" w:lineRule="auto"/>
        <w:ind w:firstLine="538"/>
        <w:rPr>
          <w:rStyle w:val="FontStyle161"/>
        </w:rPr>
      </w:pPr>
      <w:r w:rsidRPr="00027CA6">
        <w:rPr>
          <w:rStyle w:val="FontStyle161"/>
        </w:rPr>
        <w:t>Коррекционная работа проводит</w:t>
      </w:r>
      <w:r>
        <w:rPr>
          <w:rStyle w:val="FontStyle161"/>
        </w:rPr>
        <w:t>ся по подгруппам</w:t>
      </w:r>
      <w:r w:rsidRPr="00027CA6">
        <w:rPr>
          <w:rStyle w:val="FontStyle161"/>
        </w:rPr>
        <w:t xml:space="preserve">. </w:t>
      </w:r>
    </w:p>
    <w:p w:rsidR="00DA7420" w:rsidRPr="00342F53" w:rsidRDefault="00DA7420" w:rsidP="00D02E08">
      <w:pPr>
        <w:pStyle w:val="6"/>
        <w:spacing w:line="240" w:lineRule="auto"/>
        <w:ind w:right="20" w:firstLine="20"/>
        <w:jc w:val="both"/>
        <w:rPr>
          <w:sz w:val="24"/>
          <w:szCs w:val="24"/>
        </w:rPr>
      </w:pPr>
      <w:r w:rsidRPr="00342F53">
        <w:rPr>
          <w:rStyle w:val="1"/>
          <w:sz w:val="24"/>
          <w:szCs w:val="24"/>
        </w:rPr>
        <w:t xml:space="preserve">Процесс развития у дошкольников </w:t>
      </w:r>
      <w:proofErr w:type="spellStart"/>
      <w:r w:rsidRPr="00342F53">
        <w:rPr>
          <w:rStyle w:val="1"/>
          <w:sz w:val="24"/>
          <w:szCs w:val="24"/>
        </w:rPr>
        <w:t>логоритмических</w:t>
      </w:r>
      <w:proofErr w:type="spellEnd"/>
      <w:r w:rsidRPr="00342F53">
        <w:rPr>
          <w:rStyle w:val="1"/>
          <w:sz w:val="24"/>
          <w:szCs w:val="24"/>
        </w:rPr>
        <w:t xml:space="preserve"> движений построен на комплексе музыкально-двигательных, </w:t>
      </w:r>
      <w:proofErr w:type="spellStart"/>
      <w:r w:rsidRPr="00342F53">
        <w:rPr>
          <w:rStyle w:val="1"/>
          <w:sz w:val="24"/>
          <w:szCs w:val="24"/>
        </w:rPr>
        <w:t>речедвигательных</w:t>
      </w:r>
      <w:proofErr w:type="spellEnd"/>
      <w:r w:rsidRPr="00342F53">
        <w:rPr>
          <w:rStyle w:val="1"/>
          <w:sz w:val="24"/>
          <w:szCs w:val="24"/>
        </w:rPr>
        <w:t xml:space="preserve"> и музыкально-речевых игр и упражнений, в ходе которых и осуществляется коррекция речи.</w:t>
      </w:r>
    </w:p>
    <w:p w:rsidR="00DA7420" w:rsidRPr="00342F53" w:rsidRDefault="00DA7420" w:rsidP="00342F53">
      <w:pPr>
        <w:pStyle w:val="6"/>
        <w:shd w:val="clear" w:color="auto" w:fill="auto"/>
        <w:spacing w:line="240" w:lineRule="auto"/>
        <w:ind w:left="20" w:right="20" w:firstLine="700"/>
        <w:jc w:val="both"/>
        <w:rPr>
          <w:sz w:val="24"/>
          <w:szCs w:val="24"/>
        </w:rPr>
      </w:pPr>
      <w:proofErr w:type="spellStart"/>
      <w:r w:rsidRPr="00342F53">
        <w:rPr>
          <w:rStyle w:val="1"/>
          <w:sz w:val="24"/>
          <w:szCs w:val="24"/>
        </w:rPr>
        <w:t>Логоритмические</w:t>
      </w:r>
      <w:proofErr w:type="spellEnd"/>
      <w:r w:rsidRPr="00342F53">
        <w:rPr>
          <w:rStyle w:val="1"/>
          <w:sz w:val="24"/>
          <w:szCs w:val="24"/>
        </w:rPr>
        <w:t xml:space="preserve"> занятия составлены с опорой на лексические темы. Многократное повторение изучаемого материала способствует выработке двигательных, слуховых, речевых и певческих навыков. Содержание занятий изменяется по мере поэтапного усложнения речевого материала.</w:t>
      </w:r>
    </w:p>
    <w:p w:rsidR="00DA7420" w:rsidRPr="00342F53" w:rsidRDefault="00DA7420" w:rsidP="00342F53">
      <w:pPr>
        <w:pStyle w:val="6"/>
        <w:shd w:val="clear" w:color="auto" w:fill="auto"/>
        <w:spacing w:line="240" w:lineRule="auto"/>
        <w:ind w:left="20" w:right="20" w:firstLine="700"/>
        <w:jc w:val="both"/>
        <w:rPr>
          <w:sz w:val="24"/>
          <w:szCs w:val="24"/>
        </w:rPr>
      </w:pPr>
      <w:r w:rsidRPr="00342F53">
        <w:rPr>
          <w:rStyle w:val="1"/>
          <w:sz w:val="24"/>
          <w:szCs w:val="24"/>
        </w:rPr>
        <w:t xml:space="preserve">Программа предполагает проведение подгрупповых </w:t>
      </w:r>
      <w:proofErr w:type="spellStart"/>
      <w:r w:rsidRPr="00342F53">
        <w:rPr>
          <w:rStyle w:val="1"/>
          <w:sz w:val="24"/>
          <w:szCs w:val="24"/>
        </w:rPr>
        <w:t>логоритмических</w:t>
      </w:r>
      <w:proofErr w:type="spellEnd"/>
      <w:r w:rsidRPr="00342F53">
        <w:rPr>
          <w:rStyle w:val="1"/>
          <w:sz w:val="24"/>
          <w:szCs w:val="24"/>
        </w:rPr>
        <w:t xml:space="preserve"> занятий два раза в неделю с детьми раннего возраста. Продолжительность занятия – до 10 минут. Общее количество занятий – 72. Каждое занятие проводится по единой лексической теме в игровой форме.</w:t>
      </w:r>
    </w:p>
    <w:p w:rsidR="00DA7420" w:rsidRPr="00342F53" w:rsidRDefault="00DA7420" w:rsidP="00342F53">
      <w:pPr>
        <w:pStyle w:val="6"/>
        <w:shd w:val="clear" w:color="auto" w:fill="auto"/>
        <w:spacing w:line="240" w:lineRule="auto"/>
        <w:ind w:left="20" w:right="20" w:firstLine="700"/>
        <w:jc w:val="both"/>
        <w:rPr>
          <w:sz w:val="24"/>
          <w:szCs w:val="24"/>
        </w:rPr>
      </w:pPr>
      <w:r w:rsidRPr="00342F53">
        <w:rPr>
          <w:rStyle w:val="1"/>
          <w:i/>
          <w:sz w:val="24"/>
          <w:szCs w:val="24"/>
        </w:rPr>
        <w:lastRenderedPageBreak/>
        <w:t>Структура занятия</w:t>
      </w:r>
      <w:r w:rsidRPr="00342F53">
        <w:rPr>
          <w:rStyle w:val="1"/>
          <w:sz w:val="24"/>
          <w:szCs w:val="24"/>
        </w:rPr>
        <w:t>: подготовительная, основная и заключительная части.</w:t>
      </w:r>
    </w:p>
    <w:p w:rsidR="00DA7420" w:rsidRPr="00342F53" w:rsidRDefault="00DA7420" w:rsidP="00342F53">
      <w:pPr>
        <w:pStyle w:val="6"/>
        <w:numPr>
          <w:ilvl w:val="0"/>
          <w:numId w:val="4"/>
        </w:numPr>
        <w:shd w:val="clear" w:color="auto" w:fill="auto"/>
        <w:spacing w:line="240" w:lineRule="auto"/>
        <w:ind w:left="20" w:right="20"/>
        <w:jc w:val="both"/>
        <w:rPr>
          <w:sz w:val="24"/>
          <w:szCs w:val="24"/>
        </w:rPr>
      </w:pPr>
      <w:r w:rsidRPr="00342F53">
        <w:rPr>
          <w:rStyle w:val="1"/>
          <w:sz w:val="24"/>
          <w:szCs w:val="24"/>
        </w:rPr>
        <w:t xml:space="preserve"> Подготовительная часть длится 2-3 минуты. Используются вводные упражнения, которые дают установку на разнообразный темп движения с помощью музыки, упражнения, направленные на тренировку внимания, памяти, координации движений, регулировку мышечного тонуса.</w:t>
      </w:r>
    </w:p>
    <w:p w:rsidR="00DA7420" w:rsidRPr="00342F53" w:rsidRDefault="00DA7420" w:rsidP="00342F53">
      <w:pPr>
        <w:pStyle w:val="6"/>
        <w:numPr>
          <w:ilvl w:val="0"/>
          <w:numId w:val="4"/>
        </w:numPr>
        <w:shd w:val="clear" w:color="auto" w:fill="auto"/>
        <w:spacing w:line="240" w:lineRule="auto"/>
        <w:ind w:left="20" w:right="20"/>
        <w:jc w:val="both"/>
        <w:rPr>
          <w:sz w:val="24"/>
          <w:szCs w:val="24"/>
        </w:rPr>
      </w:pPr>
      <w:r w:rsidRPr="00342F53">
        <w:rPr>
          <w:rStyle w:val="1"/>
          <w:sz w:val="24"/>
          <w:szCs w:val="24"/>
        </w:rPr>
        <w:t xml:space="preserve"> Основная часть занимает 5-6 минут, включает в себя слушание музыки для снятия эмоционального и мышечного напряжения, пение, игру на детских музыкальных инструментах, подвижные и малоподвижные игры, а также следующие виды упражнений:</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развитие дыхания, голоса, артикуляции;</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развитие внимания;</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регулирующие мышечный тонус;</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формирующие чувство музыкального размера;</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развитие чувства темпа и ритма;</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развитие координации движения;</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координацию речи с движением;</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координацию пения с движением;</w:t>
      </w:r>
    </w:p>
    <w:p w:rsidR="00DA7420" w:rsidRPr="00342F53" w:rsidRDefault="00DA7420" w:rsidP="00342F53">
      <w:pPr>
        <w:pStyle w:val="6"/>
        <w:numPr>
          <w:ilvl w:val="0"/>
          <w:numId w:val="4"/>
        </w:numPr>
        <w:shd w:val="clear" w:color="auto" w:fill="auto"/>
        <w:spacing w:line="240" w:lineRule="auto"/>
        <w:ind w:left="20"/>
        <w:jc w:val="both"/>
        <w:rPr>
          <w:sz w:val="24"/>
          <w:szCs w:val="24"/>
        </w:rPr>
      </w:pPr>
      <w:r w:rsidRPr="00342F53">
        <w:rPr>
          <w:rStyle w:val="1"/>
          <w:sz w:val="24"/>
          <w:szCs w:val="24"/>
        </w:rPr>
        <w:t xml:space="preserve"> на развитие речевых и мимических движений.</w:t>
      </w:r>
    </w:p>
    <w:p w:rsidR="00DA7420" w:rsidRPr="00342F53" w:rsidRDefault="00DA7420" w:rsidP="00342F53">
      <w:pPr>
        <w:pStyle w:val="6"/>
        <w:numPr>
          <w:ilvl w:val="0"/>
          <w:numId w:val="4"/>
        </w:numPr>
        <w:shd w:val="clear" w:color="auto" w:fill="auto"/>
        <w:spacing w:line="240" w:lineRule="auto"/>
        <w:ind w:left="20" w:right="20"/>
        <w:jc w:val="both"/>
        <w:rPr>
          <w:sz w:val="24"/>
          <w:szCs w:val="24"/>
        </w:rPr>
      </w:pPr>
      <w:r w:rsidRPr="00342F53">
        <w:rPr>
          <w:rStyle w:val="1"/>
          <w:sz w:val="24"/>
          <w:szCs w:val="24"/>
        </w:rPr>
        <w:t xml:space="preserve"> Заключительная часть занимает 1-2 минуты. В неё входят упражнения на восстановление дыхания, снятие мышечного и эмоционального напряжения, релаксационные упражнения.</w:t>
      </w:r>
    </w:p>
    <w:p w:rsidR="00DA7420" w:rsidRPr="00342F53" w:rsidRDefault="00DA7420" w:rsidP="00342F53">
      <w:pPr>
        <w:pStyle w:val="6"/>
        <w:shd w:val="clear" w:color="auto" w:fill="auto"/>
        <w:spacing w:line="240" w:lineRule="auto"/>
        <w:ind w:left="20" w:firstLine="700"/>
        <w:jc w:val="both"/>
        <w:rPr>
          <w:sz w:val="24"/>
          <w:szCs w:val="24"/>
        </w:rPr>
      </w:pPr>
      <w:proofErr w:type="spellStart"/>
      <w:r w:rsidRPr="00342F53">
        <w:rPr>
          <w:rStyle w:val="1"/>
          <w:i/>
          <w:sz w:val="24"/>
          <w:szCs w:val="24"/>
        </w:rPr>
        <w:t>Логоритмическое</w:t>
      </w:r>
      <w:proofErr w:type="spellEnd"/>
      <w:r w:rsidRPr="00342F53">
        <w:rPr>
          <w:rStyle w:val="1"/>
          <w:i/>
          <w:sz w:val="24"/>
          <w:szCs w:val="24"/>
        </w:rPr>
        <w:t xml:space="preserve"> занятие включает в себя следующие элементы</w:t>
      </w:r>
      <w:r w:rsidRPr="00342F53">
        <w:rPr>
          <w:rStyle w:val="1"/>
          <w:sz w:val="24"/>
          <w:szCs w:val="24"/>
        </w:rPr>
        <w:t>:</w:t>
      </w:r>
    </w:p>
    <w:p w:rsidR="00DA7420" w:rsidRPr="00342F53" w:rsidRDefault="00DA7420" w:rsidP="00342F53">
      <w:pPr>
        <w:pStyle w:val="6"/>
        <w:shd w:val="clear" w:color="auto" w:fill="auto"/>
        <w:spacing w:line="240" w:lineRule="auto"/>
        <w:ind w:left="20" w:firstLine="0"/>
        <w:jc w:val="both"/>
        <w:rPr>
          <w:rStyle w:val="1"/>
          <w:sz w:val="24"/>
          <w:szCs w:val="24"/>
        </w:rPr>
      </w:pPr>
      <w:r w:rsidRPr="00342F53">
        <w:rPr>
          <w:rStyle w:val="1"/>
          <w:sz w:val="24"/>
          <w:szCs w:val="24"/>
        </w:rPr>
        <w:t xml:space="preserve">- </w:t>
      </w:r>
      <w:r w:rsidRPr="00342F53">
        <w:rPr>
          <w:rStyle w:val="1"/>
          <w:sz w:val="24"/>
          <w:szCs w:val="24"/>
        </w:rPr>
        <w:tab/>
        <w:t>Упражнения на ходьбу и маршировку.</w:t>
      </w:r>
    </w:p>
    <w:p w:rsidR="00DA7420" w:rsidRPr="00342F53" w:rsidRDefault="00DA7420" w:rsidP="00342F53">
      <w:pPr>
        <w:pStyle w:val="6"/>
        <w:shd w:val="clear" w:color="auto" w:fill="auto"/>
        <w:spacing w:line="240" w:lineRule="auto"/>
        <w:ind w:left="20" w:firstLine="0"/>
        <w:jc w:val="both"/>
        <w:rPr>
          <w:sz w:val="24"/>
          <w:szCs w:val="24"/>
        </w:rPr>
      </w:pPr>
      <w:r w:rsidRPr="00342F53">
        <w:rPr>
          <w:rStyle w:val="1"/>
          <w:sz w:val="24"/>
          <w:szCs w:val="24"/>
        </w:rPr>
        <w:tab/>
        <w:t>артикуляционную (логопедическую) гимнастику;</w:t>
      </w:r>
    </w:p>
    <w:p w:rsidR="00DA7420" w:rsidRPr="00342F53" w:rsidRDefault="00DA7420" w:rsidP="00342F53">
      <w:pPr>
        <w:pStyle w:val="6"/>
        <w:numPr>
          <w:ilvl w:val="0"/>
          <w:numId w:val="5"/>
        </w:numPr>
        <w:shd w:val="clear" w:color="auto" w:fill="auto"/>
        <w:spacing w:line="240" w:lineRule="auto"/>
        <w:ind w:left="20"/>
        <w:jc w:val="both"/>
        <w:rPr>
          <w:sz w:val="24"/>
          <w:szCs w:val="24"/>
        </w:rPr>
      </w:pPr>
      <w:r w:rsidRPr="00342F53">
        <w:rPr>
          <w:rStyle w:val="1"/>
          <w:sz w:val="24"/>
          <w:szCs w:val="24"/>
        </w:rPr>
        <w:t xml:space="preserve"> </w:t>
      </w:r>
      <w:proofErr w:type="spellStart"/>
      <w:r w:rsidRPr="00342F53">
        <w:rPr>
          <w:rStyle w:val="1"/>
          <w:sz w:val="24"/>
          <w:szCs w:val="24"/>
        </w:rPr>
        <w:t>чистоговорки</w:t>
      </w:r>
      <w:proofErr w:type="spellEnd"/>
      <w:r w:rsidRPr="00342F53">
        <w:rPr>
          <w:rStyle w:val="1"/>
          <w:sz w:val="24"/>
          <w:szCs w:val="24"/>
        </w:rPr>
        <w:t xml:space="preserve"> для автоматизации и дифференциации звуков;</w:t>
      </w:r>
    </w:p>
    <w:p w:rsidR="00DA7420" w:rsidRPr="00342F53" w:rsidRDefault="00DA7420" w:rsidP="00342F53">
      <w:pPr>
        <w:pStyle w:val="6"/>
        <w:numPr>
          <w:ilvl w:val="0"/>
          <w:numId w:val="5"/>
        </w:numPr>
        <w:shd w:val="clear" w:color="auto" w:fill="auto"/>
        <w:spacing w:line="240" w:lineRule="auto"/>
        <w:ind w:left="20"/>
        <w:jc w:val="both"/>
        <w:rPr>
          <w:sz w:val="24"/>
          <w:szCs w:val="24"/>
        </w:rPr>
      </w:pPr>
      <w:r w:rsidRPr="00342F53">
        <w:rPr>
          <w:rStyle w:val="1"/>
          <w:sz w:val="24"/>
          <w:szCs w:val="24"/>
        </w:rPr>
        <w:t xml:space="preserve"> пальчиковую гимнастику для развития мелкой моторики;</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упражнения под музыку на развитие общей моторики, соответствующие возрастным особенностям детей, для мышечно-двигательного и координационного тренинга;</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вокально-артикуляционные упражнения для развития певческих данных и дыхания с музыкальным сопровождением и без него;</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w:t>
      </w:r>
      <w:proofErr w:type="spellStart"/>
      <w:r w:rsidRPr="00342F53">
        <w:rPr>
          <w:rStyle w:val="1"/>
          <w:sz w:val="24"/>
          <w:szCs w:val="24"/>
        </w:rPr>
        <w:t>фонопедические</w:t>
      </w:r>
      <w:proofErr w:type="spellEnd"/>
      <w:r w:rsidRPr="00342F53">
        <w:rPr>
          <w:rStyle w:val="1"/>
          <w:sz w:val="24"/>
          <w:szCs w:val="24"/>
        </w:rPr>
        <w:t xml:space="preserve"> упражнения;</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песни и стихи, сопровождаемые движениями рук, для развития плавности и выразительности речи, речевого слуха и речевой памяти;</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музыкально-ритмические игры с музыкальными инструментами, развивающие чувство ритма;</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музыкальные игры, способствующие развитию речи, внимания, умению ориентироваться в пространстве;</w:t>
      </w:r>
    </w:p>
    <w:p w:rsidR="00DA7420" w:rsidRPr="00342F53" w:rsidRDefault="00DA7420" w:rsidP="00342F53">
      <w:pPr>
        <w:pStyle w:val="6"/>
        <w:numPr>
          <w:ilvl w:val="0"/>
          <w:numId w:val="5"/>
        </w:numPr>
        <w:shd w:val="clear" w:color="auto" w:fill="auto"/>
        <w:spacing w:line="240" w:lineRule="auto"/>
        <w:ind w:left="20" w:right="20"/>
        <w:jc w:val="both"/>
        <w:rPr>
          <w:sz w:val="24"/>
          <w:szCs w:val="24"/>
        </w:rPr>
      </w:pPr>
      <w:r w:rsidRPr="00342F53">
        <w:rPr>
          <w:rStyle w:val="1"/>
          <w:sz w:val="24"/>
          <w:szCs w:val="24"/>
        </w:rPr>
        <w:t xml:space="preserve"> коммуникативные игры и танцы для развития динамической стороны общения, эмоциональности, позитивного самоощущения;</w:t>
      </w:r>
    </w:p>
    <w:p w:rsidR="00342F53" w:rsidRDefault="00DA7420" w:rsidP="00D02E08">
      <w:pPr>
        <w:pStyle w:val="6"/>
        <w:numPr>
          <w:ilvl w:val="0"/>
          <w:numId w:val="5"/>
        </w:numPr>
        <w:shd w:val="clear" w:color="auto" w:fill="auto"/>
        <w:spacing w:line="240" w:lineRule="auto"/>
        <w:ind w:left="20" w:right="20"/>
        <w:jc w:val="both"/>
        <w:rPr>
          <w:rStyle w:val="1"/>
          <w:sz w:val="24"/>
          <w:szCs w:val="24"/>
        </w:rPr>
      </w:pPr>
      <w:r w:rsidRPr="00342F53">
        <w:rPr>
          <w:rStyle w:val="1"/>
          <w:sz w:val="24"/>
          <w:szCs w:val="24"/>
        </w:rPr>
        <w:t xml:space="preserve"> упражнения на релаксацию для снятия эмоционального и физического на</w:t>
      </w:r>
      <w:r w:rsidRPr="00342F53">
        <w:rPr>
          <w:rStyle w:val="1"/>
          <w:sz w:val="24"/>
          <w:szCs w:val="24"/>
        </w:rPr>
        <w:softHyphen/>
        <w:t>пряжения.</w:t>
      </w:r>
    </w:p>
    <w:p w:rsidR="00D02E08" w:rsidRPr="00D02E08" w:rsidRDefault="00D02E08" w:rsidP="00D02E08">
      <w:pPr>
        <w:pStyle w:val="6"/>
        <w:shd w:val="clear" w:color="auto" w:fill="auto"/>
        <w:spacing w:line="240" w:lineRule="auto"/>
        <w:ind w:left="20" w:right="20" w:firstLine="0"/>
        <w:jc w:val="both"/>
        <w:rPr>
          <w:color w:val="000000"/>
          <w:sz w:val="24"/>
          <w:szCs w:val="24"/>
          <w:shd w:val="clear" w:color="auto" w:fill="FFFFFF"/>
          <w:lang w:eastAsia="ru-RU" w:bidi="ru-RU"/>
        </w:rPr>
      </w:pPr>
    </w:p>
    <w:p w:rsidR="00342F53" w:rsidRDefault="00342F53" w:rsidP="00342F53">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2.2</w:t>
      </w:r>
      <w:r w:rsidR="00DA7420">
        <w:rPr>
          <w:rFonts w:ascii="Times New Roman" w:eastAsia="Times New Roman" w:hAnsi="Times New Roman" w:cs="Times New Roman"/>
          <w:b/>
          <w:color w:val="auto"/>
          <w:sz w:val="28"/>
          <w:szCs w:val="28"/>
          <w:lang w:bidi="ar-SA"/>
        </w:rPr>
        <w:t>.</w:t>
      </w:r>
      <w:r w:rsidR="00DA7420">
        <w:rPr>
          <w:rFonts w:ascii="Calibri" w:eastAsia="Times New Roman" w:hAnsi="Calibri" w:cs="Times New Roman"/>
          <w:color w:val="auto"/>
          <w:sz w:val="28"/>
          <w:szCs w:val="28"/>
          <w:lang w:bidi="ar-SA"/>
        </w:rPr>
        <w:t xml:space="preserve"> </w:t>
      </w:r>
      <w:r w:rsidR="00DA7420">
        <w:rPr>
          <w:rFonts w:ascii="Times New Roman" w:eastAsia="Times New Roman" w:hAnsi="Times New Roman" w:cs="Times New Roman"/>
          <w:b/>
          <w:color w:val="auto"/>
          <w:sz w:val="28"/>
          <w:szCs w:val="28"/>
          <w:lang w:bidi="ar-SA"/>
        </w:rPr>
        <w:t>Образовательная деятельность в соответствии с направлением</w:t>
      </w:r>
    </w:p>
    <w:p w:rsidR="00DA7420" w:rsidRPr="00342F53" w:rsidRDefault="00DA7420" w:rsidP="00342F53">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2"/>
          <w:lang w:bidi="ar-SA"/>
        </w:rPr>
        <w:t>Описание образовательной деятельности</w:t>
      </w:r>
    </w:p>
    <w:p w:rsidR="00342F53" w:rsidRDefault="00DA7420" w:rsidP="00342F53">
      <w:pPr>
        <w:widowControl/>
        <w:spacing w:before="240" w:after="200" w:line="276" w:lineRule="auto"/>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I. Развитие общей моторики. Упражнения на ходьбу и маршировку. </w:t>
      </w:r>
      <w:r>
        <w:rPr>
          <w:rFonts w:ascii="Times New Roman" w:eastAsia="Times New Roman" w:hAnsi="Times New Roman" w:cs="Times New Roman"/>
          <w:color w:val="auto"/>
          <w:lang w:bidi="ar-SA"/>
        </w:rPr>
        <w:t>Они способствуют формированию координации движений руками и ногами. Дети учатся ориентироваться в пространстве. Усваивают понятия лево и право. Обычно такие упражнения выполняют в начале занятий.</w:t>
      </w:r>
      <w:r>
        <w:rPr>
          <w:rFonts w:ascii="Times New Roman" w:eastAsia="Times New Roman" w:hAnsi="Times New Roman" w:cs="Times New Roman"/>
          <w:b/>
          <w:color w:val="auto"/>
          <w:lang w:bidi="ar-SA"/>
        </w:rPr>
        <w:t xml:space="preserve"> </w:t>
      </w:r>
      <w:r>
        <w:rPr>
          <w:rFonts w:ascii="Times New Roman" w:eastAsia="Times New Roman" w:hAnsi="Times New Roman" w:cs="Times New Roman"/>
          <w:color w:val="auto"/>
          <w:lang w:bidi="ar-SA"/>
        </w:rPr>
        <w:t xml:space="preserve">Чем выше двигательная активность ребенка, тем лучше развивается его речь. Взаимосвязь общей и речевой моторики изучена и подтверждена исследованиями крупнейших ученых. Коррекция речевых нарушений (как и речевое развитие нормально развивающегося ребенка) начинается с формирования моторных навыков, основных и общих развивающих движений. До трех лет ребенок должен научиться правильно ходить, бегать, прыгать, ползать, действовать с различными предметами, владеть руками, пальцами рук, выполнять </w:t>
      </w:r>
      <w:r>
        <w:rPr>
          <w:rFonts w:ascii="Times New Roman" w:eastAsia="Times New Roman" w:hAnsi="Times New Roman" w:cs="Times New Roman"/>
          <w:color w:val="auto"/>
          <w:lang w:bidi="ar-SA"/>
        </w:rPr>
        <w:lastRenderedPageBreak/>
        <w:t>движения в соответствии с сопроводительным текстом, управлять мышечным напряжением, организовывать движения в соответствии с ритмом звучания игрушек, хлопками, звукоподражаниями, сопровождающими движениями. Целенаправленный, систематический курс двигательных упражнений, игр, заданий в сочетании с сопровождающим эти движения текстом (лучше стихотворным) является мощным, а главное, естественным средством воспитания правильной речи при нормальном ее развитии и в случаях патологического формирования речевых функций.</w:t>
      </w:r>
    </w:p>
    <w:p w:rsidR="00DA7420" w:rsidRPr="00342F53" w:rsidRDefault="00DA7420" w:rsidP="00342F53">
      <w:pPr>
        <w:widowControl/>
        <w:spacing w:before="240" w:after="200" w:line="276" w:lineRule="auto"/>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w:t>
      </w:r>
      <w:r>
        <w:rPr>
          <w:rFonts w:ascii="Times New Roman" w:eastAsia="Times New Roman" w:hAnsi="Times New Roman" w:cs="Times New Roman"/>
          <w:b/>
          <w:color w:val="auto"/>
          <w:lang w:val="en-US" w:bidi="ar-SA"/>
        </w:rPr>
        <w:t>I</w:t>
      </w:r>
      <w:r>
        <w:rPr>
          <w:rFonts w:ascii="Times New Roman" w:eastAsia="Times New Roman" w:hAnsi="Times New Roman" w:cs="Times New Roman"/>
          <w:b/>
          <w:color w:val="auto"/>
          <w:lang w:bidi="ar-SA"/>
        </w:rPr>
        <w:t xml:space="preserve">I. Формирование навыков артикуляционной моторики. </w:t>
      </w:r>
      <w:r>
        <w:rPr>
          <w:rFonts w:ascii="Times New Roman" w:eastAsia="Times New Roman" w:hAnsi="Times New Roman" w:cs="Times New Roman"/>
          <w:spacing w:val="-7"/>
          <w:lang w:bidi="ar-SA"/>
        </w:rPr>
        <w:t>К подвижным органам артикуляции (речевым органам) относятся язык, губы и челюсти. Артикуляционные упражнения на занятиях выполняются под ритмическую музыку или под счет. Артикуляция дает возможность скорректировать звукопроизношение, развить мышцы языка и губ.</w:t>
      </w:r>
      <w:r>
        <w:t xml:space="preserve"> </w:t>
      </w:r>
      <w:r>
        <w:rPr>
          <w:rFonts w:ascii="Times New Roman" w:eastAsia="Times New Roman" w:hAnsi="Times New Roman" w:cs="Times New Roman"/>
          <w:spacing w:val="-7"/>
          <w:lang w:bidi="ar-SA"/>
        </w:rPr>
        <w:t xml:space="preserve">Формирование навыков артикуляционной моторики. Важной частью коррекционной работы с неговорящими детьми являются игры и упражнения, направленные на совершенствование движений органов артикуляционного аппарата, снятие мышечной напряженности этих органов, воспитание умения чувствовать и контролировать их движения. Через артикуляционные упражнения мы формируем правильные </w:t>
      </w:r>
      <w:proofErr w:type="spellStart"/>
      <w:r>
        <w:rPr>
          <w:rFonts w:ascii="Times New Roman" w:eastAsia="Times New Roman" w:hAnsi="Times New Roman" w:cs="Times New Roman"/>
          <w:spacing w:val="-7"/>
          <w:lang w:bidi="ar-SA"/>
        </w:rPr>
        <w:t>скоррегированные</w:t>
      </w:r>
      <w:proofErr w:type="spellEnd"/>
      <w:r>
        <w:rPr>
          <w:rFonts w:ascii="Times New Roman" w:eastAsia="Times New Roman" w:hAnsi="Times New Roman" w:cs="Times New Roman"/>
          <w:spacing w:val="-7"/>
          <w:lang w:bidi="ar-SA"/>
        </w:rPr>
        <w:t xml:space="preserve"> кинемы, необходимые для артикуляции того или иного звука. Тренировка органов артикуляции, особенно с детьми раннего возраста, осуществляется в игровой форме. Ребенок, увлекаясь игрой, не замечает, что его учат. А это значит, что процесс развития артикуляционной моторики будет протекать активнее, быстрее.</w:t>
      </w:r>
    </w:p>
    <w:p w:rsidR="00DA7420" w:rsidRPr="00B20079" w:rsidRDefault="00DA7420" w:rsidP="00B20079">
      <w:pPr>
        <w:widowControl/>
        <w:ind w:firstLine="708"/>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Модуль I</w:t>
      </w:r>
      <w:r>
        <w:rPr>
          <w:rFonts w:ascii="Times New Roman" w:eastAsia="Times New Roman" w:hAnsi="Times New Roman" w:cs="Times New Roman"/>
          <w:b/>
          <w:color w:val="auto"/>
          <w:lang w:val="en-US" w:bidi="ar-SA"/>
        </w:rPr>
        <w:t>I</w:t>
      </w:r>
      <w:r>
        <w:rPr>
          <w:rFonts w:ascii="Times New Roman" w:eastAsia="Times New Roman" w:hAnsi="Times New Roman" w:cs="Times New Roman"/>
          <w:b/>
          <w:color w:val="auto"/>
          <w:lang w:bidi="ar-SA"/>
        </w:rPr>
        <w:t>I. Развитие общей моторики.</w:t>
      </w:r>
      <w:r>
        <w:rPr>
          <w:rFonts w:ascii="Times New Roman" w:eastAsia="Times New Roman" w:hAnsi="Times New Roman" w:cs="Times New Roman"/>
          <w:color w:val="auto"/>
          <w:lang w:bidi="ar-SA"/>
        </w:rPr>
        <w:t xml:space="preserve"> </w:t>
      </w:r>
      <w:r>
        <w:rPr>
          <w:rFonts w:ascii="Times New Roman" w:eastAsia="Times New Roman" w:hAnsi="Times New Roman" w:cs="Times New Roman"/>
          <w:spacing w:val="4"/>
          <w:lang w:bidi="ar-SA"/>
        </w:rPr>
        <w:t xml:space="preserve">Чем выше двигательная активность ребенка, тем лучше развивается </w:t>
      </w:r>
      <w:r>
        <w:rPr>
          <w:rFonts w:ascii="Times New Roman" w:eastAsia="Times New Roman" w:hAnsi="Times New Roman" w:cs="Times New Roman"/>
          <w:spacing w:val="-2"/>
          <w:lang w:bidi="ar-SA"/>
        </w:rPr>
        <w:t xml:space="preserve">его речь. Взаимосвязь общей и речевой моторики изучена и подтверждена </w:t>
      </w:r>
      <w:r>
        <w:rPr>
          <w:rFonts w:ascii="Times New Roman" w:eastAsia="Times New Roman" w:hAnsi="Times New Roman" w:cs="Times New Roman"/>
          <w:spacing w:val="4"/>
          <w:lang w:bidi="ar-SA"/>
        </w:rPr>
        <w:t>исследованиями крупнейших ученых. Коррекция речевых нару</w:t>
      </w:r>
      <w:r>
        <w:rPr>
          <w:rFonts w:ascii="Times New Roman" w:eastAsia="Times New Roman" w:hAnsi="Times New Roman" w:cs="Times New Roman"/>
          <w:spacing w:val="6"/>
          <w:lang w:bidi="ar-SA"/>
        </w:rPr>
        <w:t xml:space="preserve">шений (как и речевое развитие нормально развивающегося ребенка) </w:t>
      </w:r>
      <w:r>
        <w:rPr>
          <w:rFonts w:ascii="Times New Roman" w:eastAsia="Times New Roman" w:hAnsi="Times New Roman" w:cs="Times New Roman"/>
          <w:spacing w:val="9"/>
          <w:lang w:bidi="ar-SA"/>
        </w:rPr>
        <w:t xml:space="preserve">начинается с формирования моторных навыков, основных и общих развивающих </w:t>
      </w:r>
      <w:r>
        <w:rPr>
          <w:rFonts w:ascii="Times New Roman" w:eastAsia="Times New Roman" w:hAnsi="Times New Roman" w:cs="Times New Roman"/>
          <w:spacing w:val="4"/>
          <w:lang w:bidi="ar-SA"/>
        </w:rPr>
        <w:t>движений. До трех лет ребенок должен научиться правильно</w:t>
      </w:r>
      <w:r>
        <w:rPr>
          <w:rFonts w:ascii="Times New Roman" w:eastAsia="Times New Roman" w:hAnsi="Times New Roman" w:cs="Times New Roman"/>
          <w:lang w:bidi="ar-SA"/>
        </w:rPr>
        <w:t xml:space="preserve"> </w:t>
      </w:r>
      <w:r>
        <w:rPr>
          <w:rFonts w:ascii="Times New Roman" w:eastAsia="Times New Roman" w:hAnsi="Times New Roman" w:cs="Times New Roman"/>
          <w:spacing w:val="6"/>
          <w:lang w:bidi="ar-SA"/>
        </w:rPr>
        <w:t xml:space="preserve">ходить, бегать, прыгать, ползать, действовать с различными </w:t>
      </w:r>
      <w:r>
        <w:rPr>
          <w:rFonts w:ascii="Times New Roman" w:eastAsia="Times New Roman" w:hAnsi="Times New Roman" w:cs="Times New Roman"/>
          <w:lang w:bidi="ar-SA"/>
        </w:rPr>
        <w:t xml:space="preserve">предметами, владеть руками, пальцами рук, выполнять движения в соответствии </w:t>
      </w:r>
      <w:r>
        <w:rPr>
          <w:rFonts w:ascii="Times New Roman" w:eastAsia="Times New Roman" w:hAnsi="Times New Roman" w:cs="Times New Roman"/>
          <w:spacing w:val="-5"/>
          <w:lang w:bidi="ar-SA"/>
        </w:rPr>
        <w:t>с сопроводительным текстом, управлять мышечным напряжением</w:t>
      </w:r>
      <w:r>
        <w:rPr>
          <w:rFonts w:ascii="Times New Roman" w:eastAsia="Times New Roman" w:hAnsi="Times New Roman" w:cs="Times New Roman"/>
          <w:spacing w:val="4"/>
          <w:lang w:bidi="ar-SA"/>
        </w:rPr>
        <w:t>, организовывать движения в соответствии с ритмом звучания игрушек, хлопками, звукоподражаниями, сопровождающими движе</w:t>
      </w:r>
      <w:r>
        <w:rPr>
          <w:rFonts w:ascii="Times New Roman" w:eastAsia="Times New Roman" w:hAnsi="Times New Roman" w:cs="Times New Roman"/>
          <w:lang w:bidi="ar-SA"/>
        </w:rPr>
        <w:t>ниями.</w:t>
      </w:r>
      <w:r>
        <w:rPr>
          <w:rFonts w:ascii="Times New Roman" w:eastAsia="Times New Roman" w:hAnsi="Times New Roman" w:cs="Times New Roman"/>
          <w:spacing w:val="5"/>
          <w:lang w:bidi="ar-SA"/>
        </w:rPr>
        <w:t xml:space="preserve"> Целенаправленный, систематический курс двига</w:t>
      </w:r>
      <w:r>
        <w:rPr>
          <w:rFonts w:ascii="Times New Roman" w:eastAsia="Times New Roman" w:hAnsi="Times New Roman" w:cs="Times New Roman"/>
          <w:spacing w:val="2"/>
          <w:lang w:bidi="ar-SA"/>
        </w:rPr>
        <w:t xml:space="preserve">тельных упражнений, игр, заданий в сочетании с сопровождающим эти </w:t>
      </w:r>
      <w:r>
        <w:rPr>
          <w:rFonts w:ascii="Times New Roman" w:eastAsia="Times New Roman" w:hAnsi="Times New Roman" w:cs="Times New Roman"/>
          <w:spacing w:val="6"/>
          <w:lang w:bidi="ar-SA"/>
        </w:rPr>
        <w:t>движения текстом (лучше стихотворным) является мощным, а главное</w:t>
      </w:r>
      <w:r>
        <w:rPr>
          <w:rFonts w:ascii="Times New Roman" w:eastAsia="Times New Roman" w:hAnsi="Times New Roman" w:cs="Times New Roman"/>
          <w:color w:val="auto"/>
          <w:spacing w:val="6"/>
          <w:lang w:bidi="ar-SA"/>
        </w:rPr>
        <w:t>, естественным средством воспитания правильной речи при нор</w:t>
      </w:r>
      <w:r>
        <w:rPr>
          <w:rFonts w:ascii="Times New Roman" w:eastAsia="Times New Roman" w:hAnsi="Times New Roman" w:cs="Times New Roman"/>
          <w:color w:val="auto"/>
          <w:spacing w:val="5"/>
          <w:lang w:bidi="ar-SA"/>
        </w:rPr>
        <w:t>мальном ее развитии и в случаях патологического формирования речевых функций.</w:t>
      </w:r>
    </w:p>
    <w:p w:rsidR="00DA7420" w:rsidRDefault="00DA7420" w:rsidP="00DA7420">
      <w:pPr>
        <w:widowControl/>
        <w:shd w:val="clear" w:color="auto" w:fill="FFFFFF"/>
        <w:spacing w:after="200" w:line="276" w:lineRule="auto"/>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IV. Развитие мелкой моторики. </w:t>
      </w:r>
      <w:r>
        <w:rPr>
          <w:rFonts w:ascii="Times New Roman" w:eastAsia="Times New Roman" w:hAnsi="Times New Roman" w:cs="Times New Roman"/>
          <w:color w:val="auto"/>
          <w:lang w:bidi="ar-SA"/>
        </w:rPr>
        <w:t>Движение пальцев и кистей рук имеет особое развивающее значение. Пальцы наделены большим количеством рецепторов, посылающих импульсы в центральную нервную систему. Исследования физиолог</w:t>
      </w:r>
      <w:r w:rsidR="00D02E08">
        <w:rPr>
          <w:rFonts w:ascii="Times New Roman" w:eastAsia="Times New Roman" w:hAnsi="Times New Roman" w:cs="Times New Roman"/>
          <w:color w:val="auto"/>
          <w:lang w:bidi="ar-SA"/>
        </w:rPr>
        <w:t xml:space="preserve">ов подтверждают связь развития </w:t>
      </w:r>
      <w:r>
        <w:rPr>
          <w:rFonts w:ascii="Times New Roman" w:eastAsia="Times New Roman" w:hAnsi="Times New Roman" w:cs="Times New Roman"/>
          <w:color w:val="auto"/>
          <w:lang w:bidi="ar-SA"/>
        </w:rPr>
        <w:t>руки с развитием мозга. Они способны ул</w:t>
      </w:r>
      <w:r w:rsidR="00D02E08">
        <w:rPr>
          <w:rFonts w:ascii="Times New Roman" w:eastAsia="Times New Roman" w:hAnsi="Times New Roman" w:cs="Times New Roman"/>
          <w:color w:val="auto"/>
          <w:lang w:bidi="ar-SA"/>
        </w:rPr>
        <w:t xml:space="preserve">учшить </w:t>
      </w:r>
      <w:r>
        <w:rPr>
          <w:rFonts w:ascii="Times New Roman" w:eastAsia="Times New Roman" w:hAnsi="Times New Roman" w:cs="Times New Roman"/>
          <w:color w:val="auto"/>
          <w:lang w:bidi="ar-SA"/>
        </w:rPr>
        <w:t>произношение многих звуков, а значит, развить речь ребенка.</w:t>
      </w:r>
    </w:p>
    <w:p w:rsidR="00DA7420" w:rsidRDefault="00DA7420" w:rsidP="00DA7420">
      <w:pPr>
        <w:widowControl/>
        <w:ind w:left="567"/>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V. Развитие слухового восприятия. </w:t>
      </w:r>
      <w:r>
        <w:rPr>
          <w:rFonts w:ascii="Times New Roman" w:eastAsia="Times New Roman" w:hAnsi="Times New Roman" w:cs="Times New Roman"/>
          <w:color w:val="auto"/>
          <w:lang w:bidi="ar-SA"/>
        </w:rPr>
        <w:t>Работа по развитию слухового восприятия осуществляется по следующим направлениям:</w:t>
      </w:r>
    </w:p>
    <w:p w:rsidR="00DA7420" w:rsidRDefault="00DA7420" w:rsidP="00DA7420">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воспитание неречевого слуха, внимания к звукам окружающего мира; игры со звучащими игрушками; воспитание речевого слуха, восприятие речи окружающих людей; формирование фонематического восприятия. </w:t>
      </w:r>
    </w:p>
    <w:p w:rsidR="00DA7420" w:rsidRDefault="00DA7420" w:rsidP="00DA7420">
      <w:pPr>
        <w:widowControl/>
        <w:jc w:val="both"/>
        <w:rPr>
          <w:rFonts w:ascii="Times New Roman" w:eastAsia="Times New Roman" w:hAnsi="Times New Roman" w:cs="Times New Roman"/>
          <w:color w:val="auto"/>
          <w:lang w:bidi="ar-SA"/>
        </w:rPr>
      </w:pPr>
    </w:p>
    <w:p w:rsidR="00DA7420" w:rsidRDefault="00DA7420" w:rsidP="00DA7420">
      <w:pPr>
        <w:widowControl/>
        <w:shd w:val="clear" w:color="auto" w:fill="FFFFFF"/>
        <w:spacing w:after="200" w:line="276" w:lineRule="auto"/>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VI. Формирование навыков артикуляционной моторики. </w:t>
      </w:r>
      <w:r>
        <w:rPr>
          <w:rFonts w:ascii="Times New Roman" w:eastAsia="Times New Roman" w:hAnsi="Times New Roman" w:cs="Times New Roman"/>
          <w:color w:val="auto"/>
          <w:lang w:bidi="ar-SA"/>
        </w:rPr>
        <w:t xml:space="preserve">Важной частью коррекционной работы с неговорящими детьми являются игры и упражнения, направленные на совершенствование движений органов артикуляционного аппарата, снятие мышечной напряженности этих органов, воспитание умения чувствовать и контролировать их движения. </w:t>
      </w:r>
      <w:r>
        <w:rPr>
          <w:rFonts w:ascii="Times New Roman" w:eastAsia="Times New Roman" w:hAnsi="Times New Roman" w:cs="Times New Roman"/>
          <w:color w:val="auto"/>
          <w:lang w:bidi="ar-SA"/>
        </w:rPr>
        <w:lastRenderedPageBreak/>
        <w:t xml:space="preserve">Через артикуляционные упражнения мы формируем правильные </w:t>
      </w:r>
      <w:proofErr w:type="spellStart"/>
      <w:r>
        <w:rPr>
          <w:rFonts w:ascii="Times New Roman" w:eastAsia="Times New Roman" w:hAnsi="Times New Roman" w:cs="Times New Roman"/>
          <w:color w:val="auto"/>
          <w:lang w:bidi="ar-SA"/>
        </w:rPr>
        <w:t>скоррегированные</w:t>
      </w:r>
      <w:proofErr w:type="spellEnd"/>
      <w:r>
        <w:rPr>
          <w:rFonts w:ascii="Times New Roman" w:eastAsia="Times New Roman" w:hAnsi="Times New Roman" w:cs="Times New Roman"/>
          <w:color w:val="auto"/>
          <w:lang w:bidi="ar-SA"/>
        </w:rPr>
        <w:t xml:space="preserve"> кинемы, необходимые для артикуляции того или иного звука. Тренировка органов артикуляции, особенно с детьми раннего возраста, осуществляется в игровой форме. Ребенок, увлекаясь игрой, не замечает, что его учат. А это значит, что процесс развития артикуляционной моторики будет протекать активнее, быстрее.</w:t>
      </w:r>
    </w:p>
    <w:p w:rsidR="00DA7420" w:rsidRDefault="00DA7420" w:rsidP="00DA7420">
      <w:pPr>
        <w:widowControl/>
        <w:shd w:val="clear" w:color="auto" w:fill="FFFFFF"/>
        <w:spacing w:after="200" w:line="276" w:lineRule="auto"/>
        <w:ind w:firstLine="709"/>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Модуль V</w:t>
      </w:r>
      <w:r>
        <w:rPr>
          <w:rFonts w:ascii="Times New Roman" w:eastAsia="Times New Roman" w:hAnsi="Times New Roman" w:cs="Times New Roman"/>
          <w:b/>
          <w:color w:val="auto"/>
          <w:lang w:val="en-US" w:bidi="ar-SA"/>
        </w:rPr>
        <w:t>I</w:t>
      </w:r>
      <w:r>
        <w:rPr>
          <w:rFonts w:ascii="Times New Roman" w:eastAsia="Times New Roman" w:hAnsi="Times New Roman" w:cs="Times New Roman"/>
          <w:b/>
          <w:color w:val="auto"/>
          <w:lang w:bidi="ar-SA"/>
        </w:rPr>
        <w:t xml:space="preserve">I. Развитие зрительного восприятия. </w:t>
      </w:r>
      <w:r>
        <w:rPr>
          <w:rFonts w:ascii="Times New Roman" w:eastAsia="Times New Roman" w:hAnsi="Times New Roman" w:cs="Times New Roman"/>
          <w:color w:val="auto"/>
          <w:lang w:bidi="ar-SA"/>
        </w:rPr>
        <w:t>Зрение — основной канал информации об окружающем мире. Зрительные впечатления предполагают переработку информации в коре головного мозга. Ребенок должен выделить свойства предметов, воспринимаемые через зрение: цвет, форму, количество; понять сюжет картинки (если картинка сюжетная), выделить объекты восприятия, установить связь между ними. У ребенка с речевым недоразвитием затруднена именно эта способность обработки зрительной информации. Его необходимо научить «смотреть и видеть». Работа с ним ведется по принципу от конкретного предмета — к изображению этого предмета на картинке, силуэтному изображению, восприятию замутненного силуэта, пиктограмме.</w:t>
      </w:r>
    </w:p>
    <w:p w:rsidR="00DA7420" w:rsidRDefault="00DA7420" w:rsidP="00DA7420">
      <w:pPr>
        <w:widowControl/>
        <w:ind w:firstLine="502"/>
        <w:jc w:val="both"/>
        <w:rPr>
          <w:rFonts w:ascii="Times New Roman" w:eastAsia="Times New Roman" w:hAnsi="Times New Roman" w:cs="Times New Roman"/>
          <w:color w:val="auto"/>
          <w:lang w:bidi="ar-SA"/>
        </w:rPr>
      </w:pPr>
      <w:r>
        <w:rPr>
          <w:rFonts w:ascii="Times New Roman" w:eastAsia="Times New Roman" w:hAnsi="Times New Roman" w:cs="Times New Roman"/>
          <w:b/>
          <w:color w:val="auto"/>
          <w:lang w:bidi="ar-SA"/>
        </w:rPr>
        <w:t xml:space="preserve">Модуль </w:t>
      </w:r>
      <w:r>
        <w:rPr>
          <w:rFonts w:ascii="Times New Roman" w:eastAsia="Times New Roman" w:hAnsi="Times New Roman" w:cs="Times New Roman"/>
          <w:b/>
          <w:color w:val="auto"/>
          <w:lang w:val="en-US" w:bidi="ar-SA"/>
        </w:rPr>
        <w:t>VIII</w:t>
      </w:r>
      <w:r>
        <w:rPr>
          <w:rFonts w:ascii="Times New Roman" w:eastAsia="Times New Roman" w:hAnsi="Times New Roman" w:cs="Times New Roman"/>
          <w:b/>
          <w:color w:val="auto"/>
          <w:lang w:bidi="ar-SA"/>
        </w:rPr>
        <w:t xml:space="preserve">. Формирование просодических компонентов речи. </w:t>
      </w:r>
      <w:r>
        <w:rPr>
          <w:rFonts w:ascii="Times New Roman" w:eastAsia="Times New Roman" w:hAnsi="Times New Roman" w:cs="Times New Roman"/>
          <w:spacing w:val="-4"/>
          <w:lang w:bidi="ar-SA"/>
        </w:rPr>
        <w:t>Просодия — общее название для сверхсегментных свойств речи, таких как повышение и понижение тона, ускорение и замедление темпа, ритмические характеристики, расстановка логических ударений, мягкая атака голоса, сила, длительность звучания, плавный речевой выдох, четкость дикции, интонация, тембровая окраска речи.</w:t>
      </w:r>
    </w:p>
    <w:p w:rsidR="00DA7420" w:rsidRPr="00342F53" w:rsidRDefault="00DA7420" w:rsidP="00D02E08">
      <w:pPr>
        <w:ind w:firstLine="708"/>
        <w:rPr>
          <w:rFonts w:ascii="Times New Roman" w:eastAsia="Times New Roman" w:hAnsi="Times New Roman" w:cs="Times New Roman"/>
        </w:rPr>
      </w:pPr>
      <w:r w:rsidRPr="00342F53">
        <w:rPr>
          <w:rFonts w:ascii="Times New Roman" w:eastAsia="Times New Roman" w:hAnsi="Times New Roman" w:cs="Times New Roman"/>
          <w:b/>
          <w:bCs/>
        </w:rPr>
        <w:t>Упражнения на ходьбу и маршировку.</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eastAsia="Times New Roman" w:hAnsi="Times New Roman" w:cs="Times New Roman"/>
        </w:rPr>
        <w:t>Они способствуют формированию координации движений руками и ногами. Дети учатся ориентироваться в пространстве. Усваивают понятия лево и право. Обычно такие упражнения выполняют в начале занятий.</w:t>
      </w:r>
    </w:p>
    <w:p w:rsidR="00DA7420" w:rsidRPr="00342F53" w:rsidRDefault="00DA7420" w:rsidP="00D02E08">
      <w:pPr>
        <w:ind w:firstLine="708"/>
        <w:rPr>
          <w:rFonts w:ascii="Times New Roman" w:eastAsia="Times New Roman" w:hAnsi="Times New Roman" w:cs="Times New Roman"/>
        </w:rPr>
      </w:pPr>
      <w:r w:rsidRPr="00342F53">
        <w:rPr>
          <w:rFonts w:ascii="Times New Roman" w:eastAsia="Times New Roman" w:hAnsi="Times New Roman" w:cs="Times New Roman"/>
          <w:b/>
          <w:bCs/>
        </w:rPr>
        <w:t>Упражнения на артикуляцию</w:t>
      </w:r>
      <w:r w:rsidRPr="00342F53">
        <w:rPr>
          <w:rFonts w:ascii="Times New Roman" w:eastAsia="Times New Roman" w:hAnsi="Times New Roman" w:cs="Times New Roman"/>
        </w:rPr>
        <w:t>.</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hAnsi="Times New Roman" w:cs="Times New Roman"/>
        </w:rPr>
        <w:t>К подвижным органам артикуляции (речевым органам) относятся язык, губы и челюсти. Артикуляционные упражнения на занятиях выполняются под ритмическую музыку или под счет.</w:t>
      </w:r>
      <w:r w:rsidRPr="00342F53">
        <w:rPr>
          <w:rFonts w:ascii="Times New Roman" w:eastAsia="Times New Roman" w:hAnsi="Times New Roman" w:cs="Times New Roman"/>
        </w:rPr>
        <w:t xml:space="preserve"> Артикуляция дает возможность скорректировать звукопроизношение, развить мышцы языка и губ.</w:t>
      </w:r>
    </w:p>
    <w:p w:rsidR="00DA7420" w:rsidRPr="00342F53" w:rsidRDefault="00DA7420" w:rsidP="00D02E08">
      <w:pPr>
        <w:ind w:firstLine="708"/>
        <w:rPr>
          <w:rFonts w:ascii="Times New Roman" w:eastAsia="Times New Roman" w:hAnsi="Times New Roman" w:cs="Times New Roman"/>
        </w:rPr>
      </w:pPr>
      <w:r w:rsidRPr="00342F53">
        <w:rPr>
          <w:rFonts w:ascii="Times New Roman" w:eastAsia="Times New Roman" w:hAnsi="Times New Roman" w:cs="Times New Roman"/>
          <w:b/>
          <w:bCs/>
        </w:rPr>
        <w:t>Упражнения для мимики</w:t>
      </w:r>
      <w:r w:rsidRPr="00342F53">
        <w:rPr>
          <w:rFonts w:ascii="Times New Roman" w:eastAsia="Times New Roman" w:hAnsi="Times New Roman" w:cs="Times New Roman"/>
          <w:i/>
          <w:iCs/>
        </w:rPr>
        <w:t>.</w:t>
      </w:r>
    </w:p>
    <w:p w:rsidR="00DA7420" w:rsidRPr="00342F53" w:rsidRDefault="00DA7420" w:rsidP="00D02E08">
      <w:pPr>
        <w:ind w:firstLine="708"/>
        <w:jc w:val="both"/>
      </w:pPr>
      <w:r w:rsidRPr="00342F53">
        <w:rPr>
          <w:rFonts w:ascii="Times New Roman" w:hAnsi="Times New Roman" w:cs="Times New Roman"/>
        </w:rPr>
        <w:t>Это движение лица, которое выражает внутреннее эмоциональное состояние человека. Мимика тесно связана с артикуляцией и, стимулируя ребенка изображать на лице различные эмоции, мы способствуем развитию у него не только мимической, но и артикуляционной моторики, в частности развиваем подвижность мышц губ и щек.</w:t>
      </w:r>
    </w:p>
    <w:p w:rsidR="00DA7420" w:rsidRPr="00342F53" w:rsidRDefault="00DA7420" w:rsidP="00D02E08">
      <w:pPr>
        <w:ind w:firstLine="708"/>
        <w:jc w:val="both"/>
        <w:rPr>
          <w:rFonts w:ascii="Times New Roman" w:hAnsi="Times New Roman" w:cs="Times New Roman"/>
        </w:rPr>
      </w:pPr>
      <w:r w:rsidRPr="00342F53">
        <w:rPr>
          <w:rFonts w:ascii="Times New Roman" w:hAnsi="Times New Roman" w:cs="Times New Roman"/>
          <w:b/>
        </w:rPr>
        <w:t>Развитие дыхания- и голоса</w:t>
      </w:r>
    </w:p>
    <w:p w:rsidR="00DA7420" w:rsidRPr="00342F53" w:rsidRDefault="00DA7420" w:rsidP="00D02E08">
      <w:pPr>
        <w:ind w:firstLine="708"/>
        <w:jc w:val="both"/>
        <w:rPr>
          <w:rFonts w:ascii="Times New Roman" w:hAnsi="Times New Roman" w:cs="Times New Roman"/>
        </w:rPr>
      </w:pPr>
      <w:r w:rsidRPr="00342F53">
        <w:rPr>
          <w:rFonts w:ascii="Times New Roman" w:hAnsi="Times New Roman" w:cs="Times New Roman"/>
        </w:rPr>
        <w:t>Цель дыхательных упражнений – способствовать выработке правильного диафрагмального дыхания, продолжительности выдоха, его силы и постепенности. Перед педагогом встает задача формирования у детей сначала физиологического (неречевого), а затем на его основе речевого дыхания. В отличие от физиологического дыхания, происходящего автоматически, речевое – является произвольным. При физиологическом дыхании вдох и выдох осуществляется через нос, причем вдох равен по продолжительности выдоху. При речевом дыхании после короткого глубокого вдоха следует пауза и лишь затем длительный выдох, в момент которого и осуществляется речевой акт.</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eastAsia="Times New Roman" w:hAnsi="Times New Roman" w:cs="Times New Roman"/>
          <w:b/>
          <w:bCs/>
        </w:rPr>
        <w:t>Упражнения на память и внимание</w:t>
      </w:r>
      <w:r w:rsidRPr="00342F53">
        <w:rPr>
          <w:rFonts w:ascii="Times New Roman" w:eastAsia="Times New Roman" w:hAnsi="Times New Roman" w:cs="Times New Roman"/>
          <w:b/>
          <w:bCs/>
          <w:i/>
          <w:iCs/>
        </w:rPr>
        <w:t>.</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hAnsi="Times New Roman" w:cs="Times New Roman"/>
        </w:rPr>
        <w:t>У детей раннего и младшего дошкольного возраста преобладает непроизвольность моторного, зрительного, а особенного слухового внимания и памяти. Поэтому на занятиях обязательно проводятся упражнения, направленные на развитие всех видов внимания и памяти. В результате выполнения специально подобранных упражнений у дошкольников постепенно формируется быстрая и точная реакция на различные виды раздражителей. Дети учатся сосредотачиваться, проявляя для этого определенные волевые усилия. Улучшается не только устой</w:t>
      </w:r>
      <w:r w:rsidRPr="00342F53">
        <w:rPr>
          <w:rFonts w:ascii="Times New Roman" w:hAnsi="Times New Roman" w:cs="Times New Roman"/>
        </w:rPr>
        <w:lastRenderedPageBreak/>
        <w:t>чивость. Но и переключаемость внимания – способность переходить от одного действия к другому. Параллельно с развитием всех параметров произвольного внимания у детей постепенно улучшается память. Как моторная и зрительная, так и слуховая.</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eastAsia="Times New Roman" w:hAnsi="Times New Roman" w:cs="Times New Roman"/>
          <w:b/>
          <w:bCs/>
        </w:rPr>
        <w:t>Упражнения на счет</w:t>
      </w:r>
      <w:r w:rsidRPr="00342F53">
        <w:rPr>
          <w:rFonts w:ascii="Times New Roman" w:eastAsia="Times New Roman" w:hAnsi="Times New Roman" w:cs="Times New Roman"/>
          <w:b/>
          <w:bCs/>
          <w:i/>
          <w:iCs/>
        </w:rPr>
        <w:t>.</w:t>
      </w:r>
    </w:p>
    <w:p w:rsidR="00DA7420" w:rsidRPr="00342F53" w:rsidRDefault="00DA7420" w:rsidP="00D02E08">
      <w:pPr>
        <w:jc w:val="both"/>
        <w:rPr>
          <w:rFonts w:ascii="Times New Roman" w:eastAsia="Times New Roman" w:hAnsi="Times New Roman" w:cs="Times New Roman"/>
        </w:rPr>
      </w:pPr>
      <w:r w:rsidRPr="00342F53">
        <w:rPr>
          <w:rFonts w:ascii="Times New Roman" w:eastAsia="Times New Roman" w:hAnsi="Times New Roman" w:cs="Times New Roman"/>
        </w:rPr>
        <w:t>Последовательное повторение цифр задает ритм и темп выполнения действий. Считалки еще и способствуют механическому запоминанию счета в пределах первого десятка.</w:t>
      </w:r>
    </w:p>
    <w:p w:rsidR="00DA7420" w:rsidRPr="00342F53" w:rsidRDefault="00DA7420" w:rsidP="00D02E08">
      <w:pPr>
        <w:pStyle w:val="Style15"/>
        <w:widowControl/>
      </w:pPr>
      <w:r w:rsidRPr="00342F53">
        <w:rPr>
          <w:b/>
        </w:rPr>
        <w:t>Развитие чувства музыкального ритма</w:t>
      </w:r>
      <w:r w:rsidRPr="00342F53">
        <w:br/>
        <w:t xml:space="preserve"> У дошкольников часто наблюдаются недостатки в восприятии ритма. Выражается это в том, что они немузыкальны, как правило, с трудом заучивают стихи, так как не воспринимают музыкального ритма стихотворения, не улавливают его рифмы. </w:t>
      </w:r>
      <w:r w:rsidRPr="00342F53">
        <w:br/>
        <w:t xml:space="preserve">У таких детей возникают сложности при воспроизведении слоговой структуры слов, состоящих из трех и более слогов. Пытаясь произнести длинное слово, ребенок пропускает или переставляет местами его слоги, звуки. </w:t>
      </w:r>
    </w:p>
    <w:p w:rsidR="00DA7420" w:rsidRPr="00342F53" w:rsidRDefault="00DA7420" w:rsidP="00D02E08">
      <w:pPr>
        <w:pStyle w:val="Style15"/>
        <w:widowControl/>
      </w:pPr>
      <w:r w:rsidRPr="00342F53">
        <w:rPr>
          <w:b/>
        </w:rPr>
        <w:t>Развитие</w:t>
      </w:r>
      <w:r w:rsidRPr="00342F53">
        <w:t xml:space="preserve"> </w:t>
      </w:r>
      <w:r w:rsidRPr="00342F53">
        <w:rPr>
          <w:b/>
        </w:rPr>
        <w:t>темпа речи и интонационной выразительности</w:t>
      </w:r>
      <w:r w:rsidRPr="00342F53">
        <w:br/>
        <w:t>Под темпом речи понимается скорость ее протекания во времени. Если темп речи ускорен, то от этого ухудшается внятность, четкость речи, артикуляция звуков.</w:t>
      </w:r>
      <w:r w:rsidRPr="00342F53">
        <w:rPr>
          <w:b/>
        </w:rPr>
        <w:br/>
      </w:r>
      <w:r w:rsidRPr="00342F53">
        <w:t xml:space="preserve">Интонация – это сложный комплекс всех выразительных средств звучащей речи, включающих общие с музыкой элементы такие, как мелодику, темп, ритм, </w:t>
      </w:r>
      <w:proofErr w:type="spellStart"/>
      <w:r w:rsidRPr="00342F53">
        <w:t>паузацию</w:t>
      </w:r>
      <w:proofErr w:type="spellEnd"/>
      <w:r w:rsidRPr="00342F53">
        <w:t xml:space="preserve"> и логическое ударение (в музыке это акцент).  Благодаря интонации мысль приобретает законченный характер, высказыванию может придаваться дополнительное значение, вплоть до изменения смысла на противоположный.</w:t>
      </w:r>
    </w:p>
    <w:p w:rsidR="00DA7420" w:rsidRPr="00342F53" w:rsidRDefault="00DA7420" w:rsidP="00D02E08">
      <w:pPr>
        <w:pStyle w:val="a3"/>
        <w:spacing w:before="0" w:beforeAutospacing="0" w:after="0" w:afterAutospacing="0"/>
        <w:jc w:val="both"/>
      </w:pPr>
      <w:r w:rsidRPr="00342F53">
        <w:t>Все эти упражнения проводятся с обязательным музыкальным сопровождением, которое, помимо всего прочего, еще и окрашивает занятия эмоционально. Вот несколько несложных упражнений, которые наверняка понравятся вашему крохе и помогут развить его речевой аппарат и усовершенствовать двигательные навыки:</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eastAsia="Times New Roman" w:hAnsi="Times New Roman" w:cs="Times New Roman"/>
          <w:b/>
          <w:bCs/>
        </w:rPr>
        <w:t>Упражнения на мелкую моторику рук</w:t>
      </w:r>
      <w:r w:rsidRPr="00342F53">
        <w:rPr>
          <w:rFonts w:ascii="Times New Roman" w:eastAsia="Times New Roman" w:hAnsi="Times New Roman" w:cs="Times New Roman"/>
          <w:b/>
          <w:bCs/>
          <w:i/>
          <w:iCs/>
        </w:rPr>
        <w:t>.</w:t>
      </w:r>
    </w:p>
    <w:p w:rsidR="00DA7420" w:rsidRPr="00342F53" w:rsidRDefault="00DA7420" w:rsidP="00D02E08">
      <w:pPr>
        <w:ind w:firstLine="708"/>
        <w:jc w:val="both"/>
        <w:rPr>
          <w:rFonts w:ascii="Times New Roman" w:eastAsia="Times New Roman" w:hAnsi="Times New Roman" w:cs="Times New Roman"/>
        </w:rPr>
      </w:pPr>
      <w:r w:rsidRPr="00342F53">
        <w:rPr>
          <w:rFonts w:ascii="Times New Roman" w:hAnsi="Times New Roman" w:cs="Times New Roman"/>
        </w:rPr>
        <w:t>Ученые-физиологи доказали, что развитие подвижности пальцев способствует более активному речевому развитию ребенка. Объясняется это просто: представительства речевой и пальчиковой зон в коре головного мозга человека находятся в непосредственной близости и оказывают друг на друга влияние. Поэтому, развивая мелкую моторику пальцев рук ребенка, мы способствуем и его скорейшему речевому развитию. Для совершенствования тонких движений пальцев рук с детьми проводятся различные пальчиковые игры с пением или игры с мелкими предметами под музыку.</w:t>
      </w:r>
    </w:p>
    <w:p w:rsidR="00DA7420" w:rsidRPr="00342F53" w:rsidRDefault="00DA7420" w:rsidP="00D02E08">
      <w:pPr>
        <w:ind w:firstLine="708"/>
        <w:rPr>
          <w:rFonts w:ascii="Times New Roman" w:hAnsi="Times New Roman" w:cs="Times New Roman"/>
        </w:rPr>
      </w:pPr>
      <w:r w:rsidRPr="00342F53">
        <w:rPr>
          <w:rFonts w:ascii="Times New Roman" w:hAnsi="Times New Roman" w:cs="Times New Roman"/>
          <w:b/>
        </w:rPr>
        <w:t>Регуляция мышечного тонуса</w:t>
      </w:r>
      <w:r w:rsidRPr="00342F53">
        <w:rPr>
          <w:rFonts w:ascii="Times New Roman" w:hAnsi="Times New Roman" w:cs="Times New Roman"/>
        </w:rPr>
        <w:br/>
      </w:r>
      <w:r w:rsidRPr="00342F53">
        <w:rPr>
          <w:rFonts w:ascii="Times New Roman" w:hAnsi="Times New Roman" w:cs="Times New Roman"/>
        </w:rPr>
        <w:tab/>
        <w:t xml:space="preserve">У детей, в последнее время, часто отмечается не только нарушение артикуляции, но и недостатки мелкой и общей моторики. Они, как правило, неловки, движения их плохо координированы. Причина этого кроется в нарушении тонуса мышц. Чаще всего дети - </w:t>
      </w:r>
      <w:proofErr w:type="spellStart"/>
      <w:r w:rsidRPr="00342F53">
        <w:rPr>
          <w:rFonts w:ascii="Times New Roman" w:hAnsi="Times New Roman" w:cs="Times New Roman"/>
        </w:rPr>
        <w:t>речевики</w:t>
      </w:r>
      <w:proofErr w:type="spellEnd"/>
      <w:r w:rsidRPr="00342F53">
        <w:rPr>
          <w:rFonts w:ascii="Times New Roman" w:hAnsi="Times New Roman" w:cs="Times New Roman"/>
        </w:rPr>
        <w:t xml:space="preserve"> излишне напряжены, резки в движениях, суетливы. Иногда же, наоборот, имеет место снижение мышечного тонуса, а как следствие, вялость общих движений. Для коррекции этих недостатков моторики необходимо научить детей умению регулировать свой мышечный тонус: расслаблять и напрягать определенные групп мышц. </w:t>
      </w:r>
    </w:p>
    <w:p w:rsidR="008E2D39" w:rsidRDefault="00DA7420" w:rsidP="00BD6835">
      <w:pPr>
        <w:pStyle w:val="6"/>
        <w:shd w:val="clear" w:color="auto" w:fill="auto"/>
        <w:spacing w:line="240" w:lineRule="auto"/>
        <w:ind w:left="20" w:right="20" w:firstLine="688"/>
        <w:jc w:val="both"/>
        <w:rPr>
          <w:sz w:val="24"/>
          <w:szCs w:val="24"/>
        </w:rPr>
      </w:pPr>
      <w:r w:rsidRPr="00342F53">
        <w:rPr>
          <w:sz w:val="24"/>
          <w:szCs w:val="24"/>
        </w:rPr>
        <w:t xml:space="preserve">Основная форма деятельности детей – игра. Подвижные игры развивают у детей эмоционально-волевые качества, обучают самым разнообразным видам движения – ходьбе, бегу, поскокам, прыжкам, учат ориентироваться в пространстве. Весь словесный материал – песенки, </w:t>
      </w:r>
      <w:proofErr w:type="spellStart"/>
      <w:r w:rsidRPr="00342F53">
        <w:rPr>
          <w:sz w:val="24"/>
          <w:szCs w:val="24"/>
        </w:rPr>
        <w:t>потешки</w:t>
      </w:r>
      <w:proofErr w:type="spellEnd"/>
      <w:r w:rsidRPr="00342F53">
        <w:rPr>
          <w:sz w:val="24"/>
          <w:szCs w:val="24"/>
        </w:rPr>
        <w:t xml:space="preserve">, </w:t>
      </w:r>
      <w:proofErr w:type="spellStart"/>
      <w:r w:rsidRPr="00342F53">
        <w:rPr>
          <w:sz w:val="24"/>
          <w:szCs w:val="24"/>
        </w:rPr>
        <w:t>пропеваемые</w:t>
      </w:r>
      <w:proofErr w:type="spellEnd"/>
      <w:r w:rsidRPr="00342F53">
        <w:rPr>
          <w:sz w:val="24"/>
          <w:szCs w:val="24"/>
        </w:rPr>
        <w:t xml:space="preserve"> или проговариваемые детьми во время подвижных игр, служит еще одной важной цели – закреплению в речи дошк</w:t>
      </w:r>
      <w:r w:rsidR="00BD6835">
        <w:rPr>
          <w:sz w:val="24"/>
          <w:szCs w:val="24"/>
        </w:rPr>
        <w:t>ольников различных групп звуков.</w:t>
      </w:r>
    </w:p>
    <w:p w:rsidR="006957C4" w:rsidRDefault="006957C4" w:rsidP="00BD6835">
      <w:pPr>
        <w:pStyle w:val="6"/>
        <w:shd w:val="clear" w:color="auto" w:fill="auto"/>
        <w:spacing w:line="360" w:lineRule="auto"/>
        <w:ind w:left="20" w:firstLine="0"/>
        <w:jc w:val="center"/>
        <w:rPr>
          <w:b/>
          <w:sz w:val="24"/>
          <w:szCs w:val="24"/>
        </w:rPr>
      </w:pPr>
    </w:p>
    <w:p w:rsidR="007714AE" w:rsidRDefault="007714AE" w:rsidP="00BD6835">
      <w:pPr>
        <w:pStyle w:val="6"/>
        <w:shd w:val="clear" w:color="auto" w:fill="auto"/>
        <w:spacing w:line="360" w:lineRule="auto"/>
        <w:ind w:left="20" w:firstLine="0"/>
        <w:jc w:val="center"/>
        <w:rPr>
          <w:b/>
          <w:sz w:val="24"/>
          <w:szCs w:val="24"/>
        </w:rPr>
      </w:pPr>
    </w:p>
    <w:p w:rsidR="007714AE" w:rsidRDefault="007714AE" w:rsidP="00BD6835">
      <w:pPr>
        <w:pStyle w:val="6"/>
        <w:shd w:val="clear" w:color="auto" w:fill="auto"/>
        <w:spacing w:line="360" w:lineRule="auto"/>
        <w:ind w:left="20" w:firstLine="0"/>
        <w:jc w:val="center"/>
        <w:rPr>
          <w:b/>
          <w:sz w:val="24"/>
          <w:szCs w:val="24"/>
        </w:rPr>
      </w:pPr>
    </w:p>
    <w:p w:rsidR="007714AE" w:rsidRDefault="007714AE" w:rsidP="00BD6835">
      <w:pPr>
        <w:pStyle w:val="6"/>
        <w:shd w:val="clear" w:color="auto" w:fill="auto"/>
        <w:spacing w:line="360" w:lineRule="auto"/>
        <w:ind w:left="20" w:firstLine="0"/>
        <w:jc w:val="center"/>
        <w:rPr>
          <w:b/>
          <w:sz w:val="24"/>
          <w:szCs w:val="24"/>
        </w:rPr>
      </w:pPr>
    </w:p>
    <w:p w:rsidR="007714AE" w:rsidRDefault="007714AE" w:rsidP="00BD6835">
      <w:pPr>
        <w:pStyle w:val="6"/>
        <w:shd w:val="clear" w:color="auto" w:fill="auto"/>
        <w:spacing w:line="360" w:lineRule="auto"/>
        <w:ind w:left="20" w:firstLine="0"/>
        <w:jc w:val="center"/>
        <w:rPr>
          <w:b/>
          <w:sz w:val="24"/>
          <w:szCs w:val="24"/>
        </w:rPr>
      </w:pPr>
    </w:p>
    <w:p w:rsidR="00BD6835" w:rsidRPr="00597013" w:rsidRDefault="006957C4" w:rsidP="00BD6835">
      <w:pPr>
        <w:pStyle w:val="6"/>
        <w:shd w:val="clear" w:color="auto" w:fill="auto"/>
        <w:spacing w:line="360" w:lineRule="auto"/>
        <w:ind w:left="20" w:firstLine="0"/>
        <w:jc w:val="center"/>
        <w:rPr>
          <w:b/>
          <w:sz w:val="24"/>
          <w:szCs w:val="24"/>
        </w:rPr>
      </w:pPr>
      <w:r w:rsidRPr="006957C4">
        <w:rPr>
          <w:b/>
          <w:sz w:val="24"/>
          <w:szCs w:val="24"/>
          <w:lang w:val="en-US"/>
        </w:rPr>
        <w:lastRenderedPageBreak/>
        <w:t>III</w:t>
      </w:r>
      <w:r>
        <w:rPr>
          <w:b/>
          <w:sz w:val="24"/>
          <w:szCs w:val="24"/>
        </w:rPr>
        <w:t>.</w:t>
      </w:r>
      <w:r w:rsidRPr="00597013">
        <w:rPr>
          <w:b/>
          <w:sz w:val="24"/>
          <w:szCs w:val="24"/>
        </w:rPr>
        <w:t xml:space="preserve"> </w:t>
      </w:r>
      <w:r w:rsidR="00597013" w:rsidRPr="00597013">
        <w:rPr>
          <w:b/>
          <w:sz w:val="24"/>
          <w:szCs w:val="24"/>
        </w:rPr>
        <w:t>ОРГАНИЗАЦИОННЫЙ РАЗДЕЛ</w:t>
      </w: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1282"/>
        <w:gridCol w:w="1138"/>
        <w:gridCol w:w="4690"/>
        <w:gridCol w:w="1584"/>
      </w:tblGrid>
      <w:tr w:rsidR="00BD6835" w:rsidRPr="00721B2D" w:rsidTr="00D71067">
        <w:trPr>
          <w:trHeight w:hRule="exact" w:val="293"/>
          <w:jc w:val="center"/>
        </w:trPr>
        <w:tc>
          <w:tcPr>
            <w:tcW w:w="974"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Период</w:t>
            </w:r>
          </w:p>
        </w:tc>
        <w:tc>
          <w:tcPr>
            <w:tcW w:w="1282"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300" w:firstLine="0"/>
              <w:rPr>
                <w:sz w:val="24"/>
                <w:szCs w:val="24"/>
              </w:rPr>
            </w:pPr>
            <w:r w:rsidRPr="00721B2D">
              <w:rPr>
                <w:rStyle w:val="115pt"/>
                <w:sz w:val="24"/>
                <w:szCs w:val="24"/>
              </w:rPr>
              <w:t>Месяц</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 занятия</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Тема занятия</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Кол-во занятий</w:t>
            </w:r>
          </w:p>
        </w:tc>
      </w:tr>
      <w:tr w:rsidR="00BD6835" w:rsidRPr="00721B2D" w:rsidTr="00D71067">
        <w:trPr>
          <w:trHeight w:hRule="exact" w:val="283"/>
          <w:jc w:val="center"/>
        </w:trPr>
        <w:tc>
          <w:tcPr>
            <w:tcW w:w="974"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Встреча с белочкой в осеннем лесу.</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I квартал</w:t>
            </w: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Сидит белка на тележке.</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220" w:firstLine="0"/>
              <w:rPr>
                <w:sz w:val="24"/>
                <w:szCs w:val="24"/>
              </w:rPr>
            </w:pPr>
            <w:r w:rsidRPr="00721B2D">
              <w:rPr>
                <w:rStyle w:val="115pt"/>
                <w:sz w:val="24"/>
                <w:szCs w:val="24"/>
              </w:rPr>
              <w:t>Сентябрь</w:t>
            </w: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Кто грибок найдет?</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б</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7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7</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Гости.</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8</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4)</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9</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В огороде Заинька.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10</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5)</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597013">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11</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proofErr w:type="spellStart"/>
            <w:r w:rsidRPr="00721B2D">
              <w:rPr>
                <w:rStyle w:val="115pt"/>
                <w:sz w:val="24"/>
                <w:szCs w:val="24"/>
              </w:rPr>
              <w:t>Зайкина</w:t>
            </w:r>
            <w:proofErr w:type="spellEnd"/>
            <w:r w:rsidRPr="00721B2D">
              <w:rPr>
                <w:rStyle w:val="115pt"/>
                <w:sz w:val="24"/>
                <w:szCs w:val="24"/>
              </w:rPr>
              <w:t xml:space="preserve"> капуста.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597013" w:rsidP="00597013">
            <w:pPr>
              <w:framePr w:w="9667" w:wrap="notBeside" w:vAnchor="text" w:hAnchor="text" w:xAlign="center" w:y="1"/>
              <w:jc w:val="center"/>
            </w:pPr>
            <w: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220" w:firstLine="0"/>
              <w:rPr>
                <w:sz w:val="24"/>
                <w:szCs w:val="24"/>
              </w:rPr>
            </w:pPr>
            <w:r w:rsidRPr="00721B2D">
              <w:rPr>
                <w:rStyle w:val="115pt"/>
                <w:sz w:val="24"/>
                <w:szCs w:val="24"/>
              </w:rPr>
              <w:t>Октябрь</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12</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6)</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Лучшая игра.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14</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7)</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Утенок и его друзья.</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16</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8)</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17</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Про кота.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18</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9)</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19</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Кот Василий.</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300" w:firstLine="0"/>
              <w:rPr>
                <w:sz w:val="24"/>
                <w:szCs w:val="24"/>
              </w:rPr>
            </w:pPr>
            <w:r w:rsidRPr="00721B2D">
              <w:rPr>
                <w:rStyle w:val="115pt"/>
                <w:sz w:val="24"/>
                <w:szCs w:val="24"/>
              </w:rPr>
              <w:t>Ноябрь</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20</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10)</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7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21</w:t>
            </w:r>
          </w:p>
        </w:tc>
        <w:tc>
          <w:tcPr>
            <w:tcW w:w="4690" w:type="dxa"/>
            <w:tcBorders>
              <w:top w:val="single" w:sz="4" w:space="0" w:color="auto"/>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Кот и кошка.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22</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11)</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Утки - беленькие грудки.</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24</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12)</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Зайчик в гостях у ребят</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II кварта</w:t>
            </w: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26</w:t>
            </w:r>
          </w:p>
        </w:tc>
        <w:tc>
          <w:tcPr>
            <w:tcW w:w="4690" w:type="dxa"/>
            <w:tcBorders>
              <w:lef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13)</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27</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proofErr w:type="spellStart"/>
            <w:r w:rsidRPr="00721B2D">
              <w:rPr>
                <w:rStyle w:val="115pt"/>
                <w:sz w:val="24"/>
                <w:szCs w:val="24"/>
              </w:rPr>
              <w:t>Зайкин</w:t>
            </w:r>
            <w:proofErr w:type="spellEnd"/>
            <w:r w:rsidRPr="00721B2D">
              <w:rPr>
                <w:rStyle w:val="115pt"/>
                <w:sz w:val="24"/>
                <w:szCs w:val="24"/>
              </w:rPr>
              <w:t xml:space="preserve"> дом.</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220" w:firstLine="0"/>
              <w:rPr>
                <w:sz w:val="24"/>
                <w:szCs w:val="24"/>
              </w:rPr>
            </w:pPr>
            <w:r w:rsidRPr="00721B2D">
              <w:rPr>
                <w:rStyle w:val="115pt"/>
                <w:sz w:val="24"/>
                <w:szCs w:val="24"/>
              </w:rPr>
              <w:t>Декабрь</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28</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14)</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29</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Белкина помощница.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30</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15)</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7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31</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Чудо Ёлка.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32</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95pt"/>
                <w:sz w:val="24"/>
                <w:szCs w:val="24"/>
              </w:rPr>
              <w:t xml:space="preserve">(конспект </w:t>
            </w:r>
            <w:r w:rsidRPr="00721B2D">
              <w:rPr>
                <w:rStyle w:val="115pt"/>
                <w:sz w:val="24"/>
                <w:szCs w:val="24"/>
              </w:rPr>
              <w:t xml:space="preserve">№ </w:t>
            </w:r>
            <w:r w:rsidRPr="00721B2D">
              <w:rPr>
                <w:rStyle w:val="95pt"/>
                <w:sz w:val="24"/>
                <w:szCs w:val="24"/>
              </w:rPr>
              <w:t>16)</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Pr>
                <w:rStyle w:val="115pt"/>
                <w:sz w:val="24"/>
                <w:szCs w:val="24"/>
              </w:rPr>
              <w:t>Подарки</w:t>
            </w:r>
            <w:r w:rsidRPr="00721B2D">
              <w:rPr>
                <w:rStyle w:val="115pt"/>
                <w:sz w:val="24"/>
                <w:szCs w:val="24"/>
              </w:rPr>
              <w:t xml:space="preserve"> Дедушки Мороза.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34</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17)</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35</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Птичья ёлка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300" w:firstLine="0"/>
              <w:rPr>
                <w:sz w:val="24"/>
                <w:szCs w:val="24"/>
              </w:rPr>
            </w:pPr>
            <w:r w:rsidRPr="00721B2D">
              <w:rPr>
                <w:rStyle w:val="115pt"/>
                <w:sz w:val="24"/>
                <w:szCs w:val="24"/>
              </w:rPr>
              <w:t>Январь</w:t>
            </w: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36</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95pt"/>
                <w:sz w:val="24"/>
                <w:szCs w:val="24"/>
              </w:rPr>
              <w:t xml:space="preserve">(конспект </w:t>
            </w:r>
            <w:r w:rsidRPr="00721B2D">
              <w:rPr>
                <w:rStyle w:val="115pt"/>
                <w:sz w:val="24"/>
                <w:szCs w:val="24"/>
              </w:rPr>
              <w:t xml:space="preserve">№ </w:t>
            </w:r>
            <w:r w:rsidRPr="00721B2D">
              <w:rPr>
                <w:rStyle w:val="95pt"/>
                <w:sz w:val="24"/>
                <w:szCs w:val="24"/>
              </w:rPr>
              <w:t>18)</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37</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Мороз и птички.</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38</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19)</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39</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Танюшка.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40</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20)</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597013">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41</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Вкусная каша.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597013" w:rsidP="00597013">
            <w:pPr>
              <w:framePr w:w="9667" w:wrap="notBeside" w:vAnchor="text" w:hAnchor="text" w:xAlign="center" w:y="1"/>
              <w:jc w:val="center"/>
            </w:pPr>
            <w: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42</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21)</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7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Алёнушка и лошадка.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9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left="220" w:firstLine="0"/>
              <w:rPr>
                <w:sz w:val="24"/>
                <w:szCs w:val="24"/>
              </w:rPr>
            </w:pPr>
            <w:r w:rsidRPr="00721B2D">
              <w:rPr>
                <w:rStyle w:val="115pt"/>
                <w:sz w:val="24"/>
                <w:szCs w:val="24"/>
              </w:rPr>
              <w:t>Февраль</w:t>
            </w: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44</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22)</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3"/>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Лошадка.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46</w:t>
            </w:r>
          </w:p>
        </w:tc>
        <w:tc>
          <w:tcPr>
            <w:tcW w:w="4690" w:type="dxa"/>
            <w:tcBorders>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23)</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D71067">
        <w:trPr>
          <w:trHeight w:hRule="exact" w:val="288"/>
          <w:jc w:val="center"/>
        </w:trPr>
        <w:tc>
          <w:tcPr>
            <w:tcW w:w="974"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47</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7" w:wrap="notBeside" w:vAnchor="text" w:hAnchor="text" w:xAlign="center" w:y="1"/>
              <w:shd w:val="clear" w:color="auto" w:fill="auto"/>
              <w:spacing w:line="230" w:lineRule="exact"/>
              <w:ind w:left="120" w:firstLine="0"/>
              <w:rPr>
                <w:sz w:val="24"/>
                <w:szCs w:val="24"/>
              </w:rPr>
            </w:pPr>
            <w:r w:rsidRPr="00721B2D">
              <w:rPr>
                <w:rStyle w:val="115pt"/>
                <w:sz w:val="24"/>
                <w:szCs w:val="24"/>
              </w:rPr>
              <w:t>Капризная внучка.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D71067">
        <w:trPr>
          <w:trHeight w:hRule="exact" w:val="312"/>
          <w:jc w:val="center"/>
        </w:trPr>
        <w:tc>
          <w:tcPr>
            <w:tcW w:w="974" w:type="dxa"/>
            <w:tcBorders>
              <w:left w:val="single" w:sz="4" w:space="0" w:color="auto"/>
              <w:bottom w:val="single" w:sz="4" w:space="0" w:color="auto"/>
            </w:tcBorders>
            <w:shd w:val="clear" w:color="auto" w:fill="FFFFFF"/>
          </w:tcPr>
          <w:p w:rsidR="00BD6835" w:rsidRPr="00721B2D" w:rsidRDefault="00BD6835" w:rsidP="00D71067">
            <w:pPr>
              <w:framePr w:w="9667" w:wrap="notBeside" w:vAnchor="text" w:hAnchor="text" w:xAlign="center" w:y="1"/>
            </w:pPr>
          </w:p>
        </w:tc>
        <w:tc>
          <w:tcPr>
            <w:tcW w:w="1282" w:type="dxa"/>
            <w:tcBorders>
              <w:left w:val="single" w:sz="4" w:space="0" w:color="auto"/>
              <w:bottom w:val="single" w:sz="4" w:space="0" w:color="auto"/>
            </w:tcBorders>
            <w:shd w:val="clear" w:color="auto" w:fill="FFFFFF"/>
          </w:tcPr>
          <w:p w:rsidR="00BD6835" w:rsidRPr="00721B2D" w:rsidRDefault="00BD6835" w:rsidP="00D71067">
            <w:pPr>
              <w:framePr w:w="9667" w:wrap="notBeside" w:vAnchor="text" w:hAnchor="text" w:xAlign="center" w:y="1"/>
            </w:pPr>
          </w:p>
        </w:tc>
        <w:tc>
          <w:tcPr>
            <w:tcW w:w="1138" w:type="dxa"/>
            <w:tcBorders>
              <w:top w:val="single" w:sz="4" w:space="0" w:color="auto"/>
              <w:left w:val="single" w:sz="4" w:space="0" w:color="auto"/>
              <w:bottom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230" w:lineRule="exact"/>
              <w:ind w:firstLine="0"/>
              <w:jc w:val="center"/>
              <w:rPr>
                <w:sz w:val="24"/>
                <w:szCs w:val="24"/>
              </w:rPr>
            </w:pPr>
            <w:r w:rsidRPr="00721B2D">
              <w:rPr>
                <w:rStyle w:val="115pt"/>
                <w:sz w:val="24"/>
                <w:szCs w:val="24"/>
              </w:rPr>
              <w:t>48</w:t>
            </w:r>
          </w:p>
        </w:tc>
        <w:tc>
          <w:tcPr>
            <w:tcW w:w="4690" w:type="dxa"/>
            <w:tcBorders>
              <w:left w:val="single" w:sz="4" w:space="0" w:color="auto"/>
              <w:bottom w:val="single" w:sz="4" w:space="0" w:color="auto"/>
            </w:tcBorders>
            <w:shd w:val="clear" w:color="auto" w:fill="FFFFFF"/>
          </w:tcPr>
          <w:p w:rsidR="00BD6835" w:rsidRPr="00721B2D" w:rsidRDefault="00BD6835" w:rsidP="00D71067">
            <w:pPr>
              <w:pStyle w:val="6"/>
              <w:framePr w:w="9667"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24)</w:t>
            </w:r>
          </w:p>
        </w:tc>
        <w:tc>
          <w:tcPr>
            <w:tcW w:w="1584" w:type="dxa"/>
            <w:tcBorders>
              <w:top w:val="single" w:sz="4" w:space="0" w:color="auto"/>
              <w:left w:val="single" w:sz="4" w:space="0" w:color="auto"/>
              <w:bottom w:val="single" w:sz="4" w:space="0" w:color="auto"/>
              <w:right w:val="single" w:sz="4" w:space="0" w:color="auto"/>
            </w:tcBorders>
            <w:shd w:val="clear" w:color="auto" w:fill="FFFFFF"/>
            <w:vAlign w:val="center"/>
          </w:tcPr>
          <w:p w:rsidR="00BD6835" w:rsidRPr="00721B2D" w:rsidRDefault="00BD6835" w:rsidP="00D71067">
            <w:pPr>
              <w:pStyle w:val="6"/>
              <w:framePr w:w="9667"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bl>
    <w:p w:rsidR="00BD6835" w:rsidRPr="00721B2D" w:rsidRDefault="00BD6835" w:rsidP="00BD6835">
      <w:pPr>
        <w:sectPr w:rsidR="00BD6835" w:rsidRPr="00721B2D">
          <w:pgSz w:w="11909" w:h="16838"/>
          <w:pgMar w:top="1228" w:right="1116" w:bottom="690" w:left="1116" w:header="0" w:footer="3" w:gutter="0"/>
          <w:cols w:space="720"/>
          <w:noEndnote/>
          <w:docGrid w:linePitch="360"/>
        </w:sectPr>
      </w:pPr>
    </w:p>
    <w:tbl>
      <w:tblPr>
        <w:tblOverlap w:val="never"/>
        <w:tblW w:w="9664" w:type="dxa"/>
        <w:jc w:val="center"/>
        <w:tblLayout w:type="fixed"/>
        <w:tblCellMar>
          <w:left w:w="10" w:type="dxa"/>
          <w:right w:w="10" w:type="dxa"/>
        </w:tblCellMar>
        <w:tblLook w:val="0000" w:firstRow="0" w:lastRow="0" w:firstColumn="0" w:lastColumn="0" w:noHBand="0" w:noVBand="0"/>
      </w:tblPr>
      <w:tblGrid>
        <w:gridCol w:w="970"/>
        <w:gridCol w:w="1282"/>
        <w:gridCol w:w="1138"/>
        <w:gridCol w:w="4690"/>
        <w:gridCol w:w="1584"/>
      </w:tblGrid>
      <w:tr w:rsidR="00BD6835" w:rsidRPr="00721B2D" w:rsidTr="006A6758">
        <w:trPr>
          <w:trHeight w:hRule="exact" w:val="298"/>
          <w:jc w:val="center"/>
        </w:trPr>
        <w:tc>
          <w:tcPr>
            <w:tcW w:w="970" w:type="dxa"/>
            <w:tcBorders>
              <w:top w:val="single" w:sz="4" w:space="0" w:color="auto"/>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49</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Хозяюшка.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lang w:val="en-US" w:bidi="en-US"/>
              </w:rPr>
              <w:t>Ill</w:t>
            </w: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50</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25)</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51</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Котенок и щенок.</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Март</w:t>
            </w: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52</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26)</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Про собачку.</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54</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27)</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Таня пропала.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56</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28)</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57</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Верные друзья.</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58</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29)</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59</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Про петушка.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9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Апрель</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60</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30)</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61</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Уточка и курочка.</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9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62</w:t>
            </w:r>
          </w:p>
        </w:tc>
        <w:tc>
          <w:tcPr>
            <w:tcW w:w="4690" w:type="dxa"/>
            <w:tcBorders>
              <w:lef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31)</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63</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Цыплячий переполох.</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64</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32)</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top w:val="single" w:sz="4" w:space="0" w:color="auto"/>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65</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Радуга-горка.</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66</w:t>
            </w:r>
          </w:p>
        </w:tc>
        <w:tc>
          <w:tcPr>
            <w:tcW w:w="4690" w:type="dxa"/>
            <w:tcBorders>
              <w:lef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33)</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3"/>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67</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Майский день.</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Май</w:t>
            </w:r>
          </w:p>
        </w:tc>
        <w:tc>
          <w:tcPr>
            <w:tcW w:w="1138"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68</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34)</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69</w:t>
            </w:r>
          </w:p>
        </w:tc>
        <w:tc>
          <w:tcPr>
            <w:tcW w:w="4690" w:type="dxa"/>
            <w:tcBorders>
              <w:top w:val="single" w:sz="4" w:space="0" w:color="auto"/>
              <w:lef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Про зелёную лягушку.</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70</w:t>
            </w:r>
          </w:p>
        </w:tc>
        <w:tc>
          <w:tcPr>
            <w:tcW w:w="4690" w:type="dxa"/>
            <w:tcBorders>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35)</w:t>
            </w:r>
          </w:p>
        </w:tc>
        <w:tc>
          <w:tcPr>
            <w:tcW w:w="1584" w:type="dxa"/>
            <w:tcBorders>
              <w:top w:val="single" w:sz="4" w:space="0" w:color="auto"/>
              <w:left w:val="single" w:sz="4" w:space="0" w:color="auto"/>
              <w:right w:val="single" w:sz="4" w:space="0" w:color="auto"/>
            </w:tcBorders>
            <w:shd w:val="clear" w:color="auto" w:fill="FFFFFF"/>
            <w:vAlign w:val="center"/>
          </w:tcPr>
          <w:p w:rsidR="00BD6835" w:rsidRPr="00721B2D" w:rsidRDefault="00597013" w:rsidP="00597013">
            <w:pPr>
              <w:framePr w:w="9662" w:wrap="notBeside" w:vAnchor="text" w:hAnchor="text" w:xAlign="center" w:y="1"/>
              <w:jc w:val="center"/>
            </w:pPr>
            <w:r>
              <w:t>1</w:t>
            </w:r>
          </w:p>
        </w:tc>
      </w:tr>
      <w:tr w:rsidR="00BD6835" w:rsidRPr="00721B2D" w:rsidTr="006A6758">
        <w:trPr>
          <w:trHeight w:hRule="exact" w:val="288"/>
          <w:jc w:val="center"/>
        </w:trPr>
        <w:tc>
          <w:tcPr>
            <w:tcW w:w="970"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71</w:t>
            </w:r>
          </w:p>
        </w:tc>
        <w:tc>
          <w:tcPr>
            <w:tcW w:w="4690" w:type="dxa"/>
            <w:tcBorders>
              <w:top w:val="single" w:sz="4" w:space="0" w:color="auto"/>
              <w:left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left="120" w:firstLine="0"/>
              <w:rPr>
                <w:sz w:val="24"/>
                <w:szCs w:val="24"/>
              </w:rPr>
            </w:pPr>
            <w:r w:rsidRPr="00721B2D">
              <w:rPr>
                <w:rStyle w:val="115pt"/>
                <w:sz w:val="24"/>
                <w:szCs w:val="24"/>
              </w:rPr>
              <w:t>После дождя.</w:t>
            </w:r>
          </w:p>
        </w:tc>
        <w:tc>
          <w:tcPr>
            <w:tcW w:w="1584" w:type="dxa"/>
            <w:tcBorders>
              <w:top w:val="single" w:sz="4" w:space="0" w:color="auto"/>
              <w:left w:val="single" w:sz="4" w:space="0" w:color="auto"/>
              <w:right w:val="single" w:sz="4" w:space="0" w:color="auto"/>
            </w:tcBorders>
            <w:shd w:val="clear" w:color="auto" w:fill="FFFFFF"/>
            <w:vAlign w:val="bottom"/>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r w:rsidR="00BD6835" w:rsidRPr="00721B2D" w:rsidTr="006A6758">
        <w:trPr>
          <w:trHeight w:hRule="exact" w:val="302"/>
          <w:jc w:val="center"/>
        </w:trPr>
        <w:tc>
          <w:tcPr>
            <w:tcW w:w="970" w:type="dxa"/>
            <w:tcBorders>
              <w:left w:val="single" w:sz="4" w:space="0" w:color="auto"/>
              <w:bottom w:val="single" w:sz="4" w:space="0" w:color="auto"/>
            </w:tcBorders>
            <w:shd w:val="clear" w:color="auto" w:fill="FFFFFF"/>
          </w:tcPr>
          <w:p w:rsidR="00BD6835" w:rsidRPr="00721B2D" w:rsidRDefault="00BD6835" w:rsidP="00D71067">
            <w:pPr>
              <w:framePr w:w="9662" w:wrap="notBeside" w:vAnchor="text" w:hAnchor="text" w:xAlign="center" w:y="1"/>
            </w:pPr>
          </w:p>
        </w:tc>
        <w:tc>
          <w:tcPr>
            <w:tcW w:w="1282" w:type="dxa"/>
            <w:tcBorders>
              <w:left w:val="single" w:sz="4" w:space="0" w:color="auto"/>
              <w:bottom w:val="single" w:sz="4" w:space="0" w:color="auto"/>
            </w:tcBorders>
            <w:shd w:val="clear" w:color="auto" w:fill="FFFFFF"/>
          </w:tcPr>
          <w:p w:rsidR="00BD6835" w:rsidRPr="00721B2D" w:rsidRDefault="00BD6835" w:rsidP="00D71067">
            <w:pPr>
              <w:framePr w:w="9662" w:wrap="notBeside" w:vAnchor="text" w:hAnchor="text" w:xAlign="center" w:y="1"/>
            </w:pPr>
          </w:p>
        </w:tc>
        <w:tc>
          <w:tcPr>
            <w:tcW w:w="1138" w:type="dxa"/>
            <w:tcBorders>
              <w:top w:val="single" w:sz="4" w:space="0" w:color="auto"/>
              <w:left w:val="single" w:sz="4" w:space="0" w:color="auto"/>
              <w:bottom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230" w:lineRule="exact"/>
              <w:ind w:firstLine="0"/>
              <w:jc w:val="center"/>
              <w:rPr>
                <w:sz w:val="24"/>
                <w:szCs w:val="24"/>
              </w:rPr>
            </w:pPr>
            <w:r w:rsidRPr="00721B2D">
              <w:rPr>
                <w:rStyle w:val="115pt"/>
                <w:sz w:val="24"/>
                <w:szCs w:val="24"/>
              </w:rPr>
              <w:t>72</w:t>
            </w:r>
          </w:p>
        </w:tc>
        <w:tc>
          <w:tcPr>
            <w:tcW w:w="4690" w:type="dxa"/>
            <w:tcBorders>
              <w:left w:val="single" w:sz="4" w:space="0" w:color="auto"/>
              <w:bottom w:val="single" w:sz="4" w:space="0" w:color="auto"/>
            </w:tcBorders>
            <w:shd w:val="clear" w:color="auto" w:fill="FFFFFF"/>
          </w:tcPr>
          <w:p w:rsidR="00BD6835" w:rsidRPr="00721B2D" w:rsidRDefault="00BD6835" w:rsidP="00D71067">
            <w:pPr>
              <w:pStyle w:val="6"/>
              <w:framePr w:w="9662" w:wrap="notBeside" w:vAnchor="text" w:hAnchor="text" w:xAlign="center" w:y="1"/>
              <w:shd w:val="clear" w:color="auto" w:fill="auto"/>
              <w:spacing w:line="190" w:lineRule="exact"/>
              <w:ind w:left="120" w:firstLine="0"/>
              <w:rPr>
                <w:sz w:val="24"/>
                <w:szCs w:val="24"/>
              </w:rPr>
            </w:pPr>
            <w:r w:rsidRPr="00721B2D">
              <w:rPr>
                <w:rStyle w:val="95pt"/>
                <w:sz w:val="24"/>
                <w:szCs w:val="24"/>
              </w:rPr>
              <w:t>(конспект № 36)</w:t>
            </w:r>
          </w:p>
        </w:tc>
        <w:tc>
          <w:tcPr>
            <w:tcW w:w="1584" w:type="dxa"/>
            <w:tcBorders>
              <w:top w:val="single" w:sz="4" w:space="0" w:color="auto"/>
              <w:left w:val="single" w:sz="4" w:space="0" w:color="auto"/>
              <w:bottom w:val="single" w:sz="4" w:space="0" w:color="auto"/>
              <w:right w:val="single" w:sz="4" w:space="0" w:color="auto"/>
            </w:tcBorders>
            <w:shd w:val="clear" w:color="auto" w:fill="FFFFFF"/>
            <w:vAlign w:val="center"/>
          </w:tcPr>
          <w:p w:rsidR="00BD6835" w:rsidRPr="00721B2D" w:rsidRDefault="00BD6835" w:rsidP="00D71067">
            <w:pPr>
              <w:pStyle w:val="6"/>
              <w:framePr w:w="9662" w:wrap="notBeside" w:vAnchor="text" w:hAnchor="text" w:xAlign="center" w:y="1"/>
              <w:shd w:val="clear" w:color="auto" w:fill="auto"/>
              <w:spacing w:line="190" w:lineRule="exact"/>
              <w:ind w:firstLine="0"/>
              <w:jc w:val="center"/>
              <w:rPr>
                <w:sz w:val="24"/>
                <w:szCs w:val="24"/>
              </w:rPr>
            </w:pPr>
            <w:r w:rsidRPr="00721B2D">
              <w:rPr>
                <w:rStyle w:val="95pt"/>
                <w:sz w:val="24"/>
                <w:szCs w:val="24"/>
              </w:rPr>
              <w:t>1</w:t>
            </w:r>
          </w:p>
        </w:tc>
      </w:tr>
    </w:tbl>
    <w:p w:rsidR="006A6758" w:rsidRDefault="006A6758" w:rsidP="006A6758">
      <w:pPr>
        <w:pStyle w:val="6"/>
        <w:shd w:val="clear" w:color="auto" w:fill="auto"/>
        <w:spacing w:line="360" w:lineRule="auto"/>
        <w:ind w:left="20" w:firstLine="0"/>
        <w:jc w:val="center"/>
        <w:rPr>
          <w:rStyle w:val="1"/>
        </w:rPr>
      </w:pPr>
    </w:p>
    <w:p w:rsidR="006A6758" w:rsidRPr="00F101CC" w:rsidRDefault="006A6758" w:rsidP="006A6758">
      <w:pPr>
        <w:spacing w:line="276" w:lineRule="auto"/>
        <w:jc w:val="center"/>
        <w:rPr>
          <w:rFonts w:ascii="Times New Roman" w:hAnsi="Times New Roman"/>
          <w:b/>
        </w:rPr>
      </w:pPr>
      <w:r w:rsidRPr="00F101CC">
        <w:rPr>
          <w:rFonts w:ascii="Times New Roman" w:hAnsi="Times New Roman"/>
          <w:b/>
        </w:rPr>
        <w:t xml:space="preserve">РАСПИСАНИЕ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818"/>
        <w:gridCol w:w="1985"/>
        <w:gridCol w:w="2268"/>
        <w:gridCol w:w="1559"/>
        <w:gridCol w:w="1701"/>
      </w:tblGrid>
      <w:tr w:rsidR="006A6758" w:rsidRPr="00D75318" w:rsidTr="00B455E6">
        <w:tc>
          <w:tcPr>
            <w:tcW w:w="445" w:type="dxa"/>
            <w:vMerge w:val="restart"/>
            <w:shd w:val="clear" w:color="auto" w:fill="auto"/>
            <w:vAlign w:val="center"/>
          </w:tcPr>
          <w:p w:rsidR="006A6758" w:rsidRPr="00D75318" w:rsidRDefault="006A6758" w:rsidP="00B455E6">
            <w:pPr>
              <w:jc w:val="center"/>
              <w:rPr>
                <w:rFonts w:ascii="Times New Roman" w:hAnsi="Times New Roman"/>
              </w:rPr>
            </w:pPr>
            <w:r w:rsidRPr="00D75318">
              <w:rPr>
                <w:rFonts w:ascii="Times New Roman" w:hAnsi="Times New Roman"/>
              </w:rPr>
              <w:t>№</w:t>
            </w:r>
          </w:p>
        </w:tc>
        <w:tc>
          <w:tcPr>
            <w:tcW w:w="1818" w:type="dxa"/>
            <w:vMerge w:val="restart"/>
            <w:shd w:val="clear" w:color="auto" w:fill="auto"/>
            <w:vAlign w:val="center"/>
          </w:tcPr>
          <w:p w:rsidR="006A6758" w:rsidRPr="00D75318" w:rsidRDefault="006A6758" w:rsidP="00B455E6">
            <w:pPr>
              <w:jc w:val="center"/>
              <w:rPr>
                <w:rFonts w:ascii="Times New Roman" w:hAnsi="Times New Roman"/>
                <w:b/>
              </w:rPr>
            </w:pPr>
            <w:r w:rsidRPr="00D75318">
              <w:rPr>
                <w:rFonts w:ascii="Times New Roman" w:hAnsi="Times New Roman"/>
                <w:b/>
              </w:rPr>
              <w:t>наименование услуги</w:t>
            </w:r>
          </w:p>
        </w:tc>
        <w:tc>
          <w:tcPr>
            <w:tcW w:w="7513" w:type="dxa"/>
            <w:gridSpan w:val="4"/>
            <w:shd w:val="clear" w:color="auto" w:fill="auto"/>
            <w:vAlign w:val="center"/>
          </w:tcPr>
          <w:p w:rsidR="006A6758" w:rsidRPr="00D75318" w:rsidRDefault="006A6758" w:rsidP="00B455E6">
            <w:pPr>
              <w:jc w:val="center"/>
              <w:rPr>
                <w:rFonts w:ascii="Times New Roman" w:hAnsi="Times New Roman"/>
                <w:b/>
              </w:rPr>
            </w:pPr>
            <w:r w:rsidRPr="00D75318">
              <w:rPr>
                <w:rFonts w:ascii="Times New Roman" w:hAnsi="Times New Roman"/>
                <w:b/>
              </w:rPr>
              <w:t>День недели/часы</w:t>
            </w:r>
          </w:p>
        </w:tc>
      </w:tr>
      <w:tr w:rsidR="006A6758" w:rsidRPr="00D75318" w:rsidTr="00B455E6">
        <w:tc>
          <w:tcPr>
            <w:tcW w:w="445" w:type="dxa"/>
            <w:vMerge/>
            <w:shd w:val="clear" w:color="auto" w:fill="auto"/>
            <w:vAlign w:val="center"/>
          </w:tcPr>
          <w:p w:rsidR="006A6758" w:rsidRPr="00D75318" w:rsidRDefault="006A6758" w:rsidP="00B455E6">
            <w:pPr>
              <w:jc w:val="center"/>
              <w:rPr>
                <w:rFonts w:ascii="Times New Roman" w:hAnsi="Times New Roman"/>
              </w:rPr>
            </w:pPr>
          </w:p>
        </w:tc>
        <w:tc>
          <w:tcPr>
            <w:tcW w:w="1818" w:type="dxa"/>
            <w:vMerge/>
            <w:shd w:val="clear" w:color="auto" w:fill="auto"/>
            <w:vAlign w:val="center"/>
          </w:tcPr>
          <w:p w:rsidR="006A6758" w:rsidRPr="00D75318" w:rsidRDefault="006A6758" w:rsidP="00B455E6">
            <w:pPr>
              <w:jc w:val="center"/>
              <w:rPr>
                <w:rFonts w:ascii="Times New Roman" w:hAnsi="Times New Roman"/>
                <w:b/>
              </w:rPr>
            </w:pPr>
          </w:p>
        </w:tc>
        <w:tc>
          <w:tcPr>
            <w:tcW w:w="1985" w:type="dxa"/>
            <w:shd w:val="clear" w:color="auto" w:fill="auto"/>
            <w:vAlign w:val="center"/>
          </w:tcPr>
          <w:p w:rsidR="006A6758" w:rsidRPr="00D75318" w:rsidRDefault="006A6758" w:rsidP="00B455E6">
            <w:pPr>
              <w:jc w:val="center"/>
              <w:rPr>
                <w:rFonts w:ascii="Times New Roman" w:hAnsi="Times New Roman"/>
                <w:b/>
              </w:rPr>
            </w:pPr>
            <w:r>
              <w:rPr>
                <w:rFonts w:ascii="Times New Roman" w:hAnsi="Times New Roman"/>
                <w:b/>
              </w:rPr>
              <w:t>Первая младшая группа «Неваляшки»</w:t>
            </w:r>
          </w:p>
        </w:tc>
        <w:tc>
          <w:tcPr>
            <w:tcW w:w="2268" w:type="dxa"/>
            <w:shd w:val="clear" w:color="auto" w:fill="auto"/>
            <w:vAlign w:val="center"/>
          </w:tcPr>
          <w:p w:rsidR="006A6758" w:rsidRPr="00D75318" w:rsidRDefault="006A6758" w:rsidP="00B455E6">
            <w:pPr>
              <w:jc w:val="center"/>
              <w:rPr>
                <w:rFonts w:ascii="Times New Roman" w:hAnsi="Times New Roman"/>
                <w:b/>
              </w:rPr>
            </w:pPr>
            <w:r w:rsidRPr="00D75318">
              <w:rPr>
                <w:rFonts w:ascii="Times New Roman" w:hAnsi="Times New Roman"/>
                <w:b/>
              </w:rPr>
              <w:t>Первая младшая группа «Цыплята»</w:t>
            </w:r>
          </w:p>
        </w:tc>
        <w:tc>
          <w:tcPr>
            <w:tcW w:w="1559" w:type="dxa"/>
            <w:shd w:val="clear" w:color="auto" w:fill="auto"/>
            <w:vAlign w:val="center"/>
          </w:tcPr>
          <w:p w:rsidR="006A6758" w:rsidRPr="00D75318" w:rsidRDefault="006A6758" w:rsidP="00B455E6">
            <w:pPr>
              <w:jc w:val="center"/>
              <w:rPr>
                <w:rFonts w:ascii="Times New Roman" w:hAnsi="Times New Roman"/>
                <w:b/>
              </w:rPr>
            </w:pPr>
            <w:r w:rsidRPr="00D75318">
              <w:rPr>
                <w:rFonts w:ascii="Times New Roman" w:hAnsi="Times New Roman"/>
                <w:b/>
              </w:rPr>
              <w:t>Первая младшая группа «Солнышко»</w:t>
            </w:r>
          </w:p>
        </w:tc>
        <w:tc>
          <w:tcPr>
            <w:tcW w:w="1701" w:type="dxa"/>
            <w:shd w:val="clear" w:color="auto" w:fill="auto"/>
            <w:vAlign w:val="center"/>
          </w:tcPr>
          <w:p w:rsidR="006A6758" w:rsidRPr="00D75318" w:rsidRDefault="006A6758" w:rsidP="00B455E6">
            <w:pPr>
              <w:jc w:val="center"/>
              <w:rPr>
                <w:rFonts w:ascii="Times New Roman" w:hAnsi="Times New Roman"/>
                <w:b/>
              </w:rPr>
            </w:pPr>
            <w:r w:rsidRPr="00D75318">
              <w:rPr>
                <w:rFonts w:ascii="Times New Roman" w:hAnsi="Times New Roman"/>
                <w:b/>
              </w:rPr>
              <w:t>Вторая младшая группа «Гномики»</w:t>
            </w:r>
          </w:p>
        </w:tc>
      </w:tr>
      <w:tr w:rsidR="006A6758" w:rsidRPr="00D75318" w:rsidTr="00B455E6">
        <w:tc>
          <w:tcPr>
            <w:tcW w:w="445" w:type="dxa"/>
            <w:shd w:val="clear" w:color="auto" w:fill="auto"/>
          </w:tcPr>
          <w:p w:rsidR="006A6758" w:rsidRPr="00D75318" w:rsidRDefault="006A6758" w:rsidP="00B455E6">
            <w:pPr>
              <w:rPr>
                <w:rFonts w:ascii="Times New Roman" w:hAnsi="Times New Roman"/>
              </w:rPr>
            </w:pPr>
            <w:r w:rsidRPr="00D75318">
              <w:rPr>
                <w:rFonts w:ascii="Times New Roman" w:hAnsi="Times New Roman"/>
              </w:rPr>
              <w:t>1</w:t>
            </w:r>
          </w:p>
        </w:tc>
        <w:tc>
          <w:tcPr>
            <w:tcW w:w="1818" w:type="dxa"/>
            <w:shd w:val="clear" w:color="auto" w:fill="auto"/>
          </w:tcPr>
          <w:p w:rsidR="006A6758" w:rsidRPr="00D75318" w:rsidRDefault="006A6758" w:rsidP="00B455E6">
            <w:pPr>
              <w:jc w:val="center"/>
              <w:rPr>
                <w:rFonts w:ascii="Times New Roman" w:hAnsi="Times New Roman"/>
              </w:rPr>
            </w:pPr>
            <w:r>
              <w:rPr>
                <w:rFonts w:ascii="Times New Roman" w:hAnsi="Times New Roman"/>
              </w:rPr>
              <w:t>«</w:t>
            </w:r>
            <w:r w:rsidRPr="00D75318">
              <w:rPr>
                <w:rFonts w:ascii="Times New Roman" w:hAnsi="Times New Roman"/>
              </w:rPr>
              <w:t>Логоритмика</w:t>
            </w:r>
            <w:r>
              <w:rPr>
                <w:rFonts w:ascii="Times New Roman" w:hAnsi="Times New Roman"/>
              </w:rPr>
              <w:t>»</w:t>
            </w:r>
          </w:p>
          <w:p w:rsidR="006A6758" w:rsidRPr="00D75318" w:rsidRDefault="006A6758" w:rsidP="00B455E6">
            <w:pPr>
              <w:jc w:val="center"/>
              <w:rPr>
                <w:rFonts w:ascii="Times New Roman" w:hAnsi="Times New Roman"/>
              </w:rPr>
            </w:pPr>
            <w:r w:rsidRPr="00D75318">
              <w:rPr>
                <w:rFonts w:ascii="Times New Roman" w:hAnsi="Times New Roman"/>
              </w:rPr>
              <w:t xml:space="preserve"> (групповые занятия с логопедом)</w:t>
            </w:r>
          </w:p>
        </w:tc>
        <w:tc>
          <w:tcPr>
            <w:tcW w:w="1985" w:type="dxa"/>
            <w:shd w:val="clear" w:color="auto" w:fill="auto"/>
          </w:tcPr>
          <w:p w:rsidR="006A6758" w:rsidRPr="00532667" w:rsidRDefault="006A6758" w:rsidP="00B455E6">
            <w:pPr>
              <w:jc w:val="center"/>
              <w:rPr>
                <w:rFonts w:ascii="Times New Roman" w:hAnsi="Times New Roman"/>
              </w:rPr>
            </w:pPr>
            <w:r>
              <w:rPr>
                <w:rFonts w:ascii="Times New Roman" w:hAnsi="Times New Roman"/>
              </w:rPr>
              <w:t>понедельник/</w:t>
            </w:r>
          </w:p>
          <w:p w:rsidR="006A6758" w:rsidRDefault="006A6758" w:rsidP="00B455E6">
            <w:pPr>
              <w:jc w:val="center"/>
              <w:rPr>
                <w:rFonts w:ascii="Times New Roman" w:hAnsi="Times New Roman"/>
              </w:rPr>
            </w:pPr>
            <w:r>
              <w:rPr>
                <w:rFonts w:ascii="Times New Roman" w:hAnsi="Times New Roman"/>
              </w:rPr>
              <w:t>16.00-16.10</w:t>
            </w:r>
          </w:p>
          <w:p w:rsidR="006A6758" w:rsidRPr="00532667" w:rsidRDefault="006A6758" w:rsidP="00B455E6">
            <w:pPr>
              <w:jc w:val="center"/>
              <w:rPr>
                <w:rFonts w:ascii="Times New Roman" w:hAnsi="Times New Roman"/>
              </w:rPr>
            </w:pPr>
            <w:r w:rsidRPr="00532667">
              <w:rPr>
                <w:rFonts w:ascii="Times New Roman" w:hAnsi="Times New Roman"/>
              </w:rPr>
              <w:t>четверг/</w:t>
            </w:r>
          </w:p>
          <w:p w:rsidR="006A6758" w:rsidRPr="00D75318" w:rsidRDefault="006A6758" w:rsidP="00B455E6">
            <w:pPr>
              <w:jc w:val="center"/>
              <w:rPr>
                <w:rFonts w:ascii="Times New Roman" w:hAnsi="Times New Roman"/>
              </w:rPr>
            </w:pPr>
            <w:r>
              <w:rPr>
                <w:rFonts w:ascii="Times New Roman" w:hAnsi="Times New Roman"/>
              </w:rPr>
              <w:t>15.30-15.39</w:t>
            </w:r>
          </w:p>
        </w:tc>
        <w:tc>
          <w:tcPr>
            <w:tcW w:w="2268" w:type="dxa"/>
            <w:shd w:val="clear" w:color="auto" w:fill="auto"/>
          </w:tcPr>
          <w:p w:rsidR="006A6758" w:rsidRPr="00D75318" w:rsidRDefault="006A6758" w:rsidP="00B455E6">
            <w:pPr>
              <w:jc w:val="center"/>
              <w:rPr>
                <w:rFonts w:ascii="Times New Roman" w:hAnsi="Times New Roman"/>
              </w:rPr>
            </w:pPr>
            <w:r>
              <w:rPr>
                <w:rFonts w:ascii="Times New Roman" w:hAnsi="Times New Roman"/>
              </w:rPr>
              <w:t>вторник</w:t>
            </w:r>
            <w:r w:rsidRPr="00D75318">
              <w:rPr>
                <w:rFonts w:ascii="Times New Roman" w:hAnsi="Times New Roman"/>
              </w:rPr>
              <w:t>/</w:t>
            </w:r>
          </w:p>
          <w:p w:rsidR="006A6758" w:rsidRDefault="006A6758" w:rsidP="00B455E6">
            <w:pPr>
              <w:jc w:val="center"/>
              <w:rPr>
                <w:rFonts w:ascii="Times New Roman" w:hAnsi="Times New Roman"/>
              </w:rPr>
            </w:pPr>
            <w:r>
              <w:rPr>
                <w:rFonts w:ascii="Times New Roman" w:hAnsi="Times New Roman"/>
              </w:rPr>
              <w:t>15.30-15.39</w:t>
            </w:r>
          </w:p>
          <w:p w:rsidR="006A6758" w:rsidRDefault="006A6758" w:rsidP="00B455E6">
            <w:pPr>
              <w:jc w:val="center"/>
              <w:rPr>
                <w:rFonts w:ascii="Times New Roman" w:hAnsi="Times New Roman"/>
              </w:rPr>
            </w:pPr>
            <w:r>
              <w:rPr>
                <w:rFonts w:ascii="Times New Roman" w:hAnsi="Times New Roman"/>
              </w:rPr>
              <w:t>четверг</w:t>
            </w:r>
          </w:p>
          <w:p w:rsidR="006A6758" w:rsidRPr="00D75318" w:rsidRDefault="006A6758" w:rsidP="00B455E6">
            <w:pPr>
              <w:jc w:val="center"/>
              <w:rPr>
                <w:rFonts w:ascii="Times New Roman" w:hAnsi="Times New Roman"/>
              </w:rPr>
            </w:pPr>
            <w:r>
              <w:rPr>
                <w:rFonts w:ascii="Times New Roman" w:hAnsi="Times New Roman"/>
              </w:rPr>
              <w:t>15.45-15.54</w:t>
            </w:r>
          </w:p>
        </w:tc>
        <w:tc>
          <w:tcPr>
            <w:tcW w:w="1559" w:type="dxa"/>
            <w:shd w:val="clear" w:color="auto" w:fill="auto"/>
          </w:tcPr>
          <w:p w:rsidR="006A6758" w:rsidRDefault="006A6758" w:rsidP="00B455E6">
            <w:pPr>
              <w:jc w:val="center"/>
              <w:rPr>
                <w:rFonts w:ascii="Times New Roman" w:hAnsi="Times New Roman"/>
              </w:rPr>
            </w:pPr>
            <w:r>
              <w:rPr>
                <w:rFonts w:ascii="Times New Roman" w:hAnsi="Times New Roman"/>
              </w:rPr>
              <w:t>среда/</w:t>
            </w:r>
          </w:p>
          <w:p w:rsidR="006A6758" w:rsidRDefault="006A6758" w:rsidP="00B455E6">
            <w:pPr>
              <w:jc w:val="center"/>
              <w:rPr>
                <w:rFonts w:ascii="Times New Roman" w:hAnsi="Times New Roman"/>
              </w:rPr>
            </w:pPr>
            <w:r>
              <w:rPr>
                <w:rFonts w:ascii="Times New Roman" w:hAnsi="Times New Roman"/>
              </w:rPr>
              <w:t>15.30-15.39</w:t>
            </w:r>
          </w:p>
          <w:p w:rsidR="006A6758" w:rsidRDefault="006A6758" w:rsidP="00B455E6">
            <w:pPr>
              <w:jc w:val="center"/>
              <w:rPr>
                <w:rFonts w:ascii="Times New Roman" w:hAnsi="Times New Roman"/>
              </w:rPr>
            </w:pPr>
            <w:r>
              <w:rPr>
                <w:rFonts w:ascii="Times New Roman" w:hAnsi="Times New Roman"/>
              </w:rPr>
              <w:t>пятница</w:t>
            </w:r>
          </w:p>
          <w:p w:rsidR="006A6758" w:rsidRPr="00D75318" w:rsidRDefault="006A6758" w:rsidP="00B455E6">
            <w:pPr>
              <w:jc w:val="center"/>
              <w:rPr>
                <w:rFonts w:ascii="Times New Roman" w:hAnsi="Times New Roman"/>
              </w:rPr>
            </w:pPr>
            <w:r>
              <w:rPr>
                <w:rFonts w:ascii="Times New Roman" w:hAnsi="Times New Roman"/>
              </w:rPr>
              <w:t>15.45-15.54</w:t>
            </w:r>
          </w:p>
        </w:tc>
        <w:tc>
          <w:tcPr>
            <w:tcW w:w="1701" w:type="dxa"/>
            <w:shd w:val="clear" w:color="auto" w:fill="auto"/>
          </w:tcPr>
          <w:p w:rsidR="006A6758" w:rsidRPr="00D75318" w:rsidRDefault="006A6758" w:rsidP="00B455E6">
            <w:pPr>
              <w:jc w:val="center"/>
              <w:rPr>
                <w:rFonts w:ascii="Times New Roman" w:hAnsi="Times New Roman"/>
              </w:rPr>
            </w:pPr>
            <w:r w:rsidRPr="00D75318">
              <w:rPr>
                <w:rFonts w:ascii="Times New Roman" w:hAnsi="Times New Roman"/>
              </w:rPr>
              <w:t>вторник/</w:t>
            </w:r>
          </w:p>
          <w:p w:rsidR="006A6758" w:rsidRPr="00D75318" w:rsidRDefault="006A6758" w:rsidP="00B455E6">
            <w:pPr>
              <w:jc w:val="center"/>
              <w:rPr>
                <w:rFonts w:ascii="Times New Roman" w:hAnsi="Times New Roman"/>
              </w:rPr>
            </w:pPr>
            <w:r>
              <w:rPr>
                <w:rFonts w:ascii="Times New Roman" w:hAnsi="Times New Roman"/>
              </w:rPr>
              <w:t>15.45-16.00</w:t>
            </w:r>
          </w:p>
          <w:p w:rsidR="006A6758" w:rsidRPr="00D75318" w:rsidRDefault="006A6758" w:rsidP="00B455E6">
            <w:pPr>
              <w:jc w:val="center"/>
              <w:rPr>
                <w:rFonts w:ascii="Times New Roman" w:hAnsi="Times New Roman"/>
              </w:rPr>
            </w:pPr>
            <w:r>
              <w:rPr>
                <w:rFonts w:ascii="Times New Roman" w:hAnsi="Times New Roman"/>
              </w:rPr>
              <w:t>четверг</w:t>
            </w:r>
          </w:p>
          <w:p w:rsidR="006A6758" w:rsidRPr="00D75318" w:rsidRDefault="006A6758" w:rsidP="00B455E6">
            <w:pPr>
              <w:jc w:val="center"/>
              <w:rPr>
                <w:rFonts w:ascii="Times New Roman" w:hAnsi="Times New Roman"/>
              </w:rPr>
            </w:pPr>
            <w:r>
              <w:rPr>
                <w:rFonts w:ascii="Times New Roman" w:hAnsi="Times New Roman"/>
              </w:rPr>
              <w:t>15.40-15.55</w:t>
            </w:r>
          </w:p>
        </w:tc>
      </w:tr>
    </w:tbl>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BD1B3E" w:rsidRDefault="00BD1B3E" w:rsidP="00DD60D5">
      <w:pPr>
        <w:pStyle w:val="6"/>
        <w:shd w:val="clear" w:color="auto" w:fill="auto"/>
        <w:spacing w:line="360" w:lineRule="auto"/>
        <w:ind w:left="20" w:firstLine="0"/>
        <w:jc w:val="center"/>
        <w:rPr>
          <w:rStyle w:val="1"/>
        </w:rPr>
      </w:pPr>
    </w:p>
    <w:p w:rsidR="00DD60D5" w:rsidRDefault="00DD60D5" w:rsidP="00DD60D5">
      <w:pPr>
        <w:keepNext/>
        <w:keepLines/>
        <w:spacing w:line="360" w:lineRule="auto"/>
        <w:ind w:right="20"/>
        <w:rPr>
          <w:rFonts w:ascii="Times New Roman" w:hAnsi="Times New Roman" w:cs="Times New Roman"/>
          <w:b/>
          <w:sz w:val="28"/>
          <w:szCs w:val="28"/>
        </w:rPr>
      </w:pPr>
      <w:r>
        <w:rPr>
          <w:rFonts w:ascii="Times New Roman" w:hAnsi="Times New Roman" w:cs="Times New Roman"/>
          <w:b/>
          <w:sz w:val="28"/>
          <w:szCs w:val="28"/>
        </w:rPr>
        <w:lastRenderedPageBreak/>
        <w:t>ПРИМЕРНЫЙ ПЕРЕЧЕНЬ ОБОРУДОВАНИЯ И МАТЕРИАЛОВ ДЛЯ ПРЕДМЕТНО-РАЗВИВАЮЩЕЙ СРЕДЫ</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551"/>
        <w:gridCol w:w="3686"/>
        <w:gridCol w:w="1984"/>
      </w:tblGrid>
      <w:tr w:rsidR="00DD60D5" w:rsidRPr="009A562E" w:rsidTr="00597013">
        <w:tc>
          <w:tcPr>
            <w:tcW w:w="2122" w:type="dxa"/>
          </w:tcPr>
          <w:p w:rsidR="00DD60D5" w:rsidRPr="009A562E" w:rsidRDefault="00DD60D5" w:rsidP="00D02E08">
            <w:pPr>
              <w:rPr>
                <w:rFonts w:ascii="Times New Roman" w:eastAsia="Times New Roman" w:hAnsi="Times New Roman"/>
                <w:b/>
              </w:rPr>
            </w:pPr>
            <w:r w:rsidRPr="009A562E">
              <w:rPr>
                <w:rFonts w:ascii="Times New Roman" w:eastAsia="Times New Roman" w:hAnsi="Times New Roman"/>
                <w:b/>
              </w:rPr>
              <w:t xml:space="preserve">Название </w:t>
            </w:r>
            <w:r w:rsidR="00C80F21">
              <w:rPr>
                <w:rFonts w:ascii="Times New Roman" w:eastAsia="Times New Roman" w:hAnsi="Times New Roman"/>
                <w:b/>
              </w:rPr>
              <w:t xml:space="preserve">раздела учебного курса </w:t>
            </w:r>
            <w:r>
              <w:rPr>
                <w:rFonts w:ascii="Times New Roman" w:eastAsia="Times New Roman" w:hAnsi="Times New Roman"/>
                <w:b/>
              </w:rPr>
              <w:t>(предме</w:t>
            </w:r>
            <w:r w:rsidRPr="009A562E">
              <w:rPr>
                <w:rFonts w:ascii="Times New Roman" w:eastAsia="Times New Roman" w:hAnsi="Times New Roman"/>
                <w:b/>
              </w:rPr>
              <w:t>та, дисциплины, образовательной области) или тематического блока (цикла) занятий</w:t>
            </w:r>
          </w:p>
        </w:tc>
        <w:tc>
          <w:tcPr>
            <w:tcW w:w="2551" w:type="dxa"/>
          </w:tcPr>
          <w:p w:rsidR="00DD60D5" w:rsidRPr="009A562E" w:rsidRDefault="00DD60D5" w:rsidP="007714AE">
            <w:pPr>
              <w:rPr>
                <w:rFonts w:ascii="Times New Roman" w:eastAsia="Times New Roman" w:hAnsi="Times New Roman"/>
                <w:b/>
              </w:rPr>
            </w:pPr>
            <w:r w:rsidRPr="009A562E">
              <w:rPr>
                <w:rFonts w:ascii="Times New Roman" w:eastAsia="Times New Roman" w:hAnsi="Times New Roman"/>
                <w:b/>
              </w:rPr>
              <w:t>Материалы, оборудование</w:t>
            </w:r>
          </w:p>
        </w:tc>
        <w:tc>
          <w:tcPr>
            <w:tcW w:w="3686" w:type="dxa"/>
          </w:tcPr>
          <w:p w:rsidR="00DD60D5" w:rsidRPr="009A562E" w:rsidRDefault="00DD60D5" w:rsidP="007714AE">
            <w:pPr>
              <w:rPr>
                <w:rFonts w:ascii="Times New Roman" w:eastAsia="Times New Roman" w:hAnsi="Times New Roman"/>
              </w:rPr>
            </w:pPr>
            <w:proofErr w:type="spellStart"/>
            <w:r w:rsidRPr="009A562E">
              <w:rPr>
                <w:rFonts w:ascii="Times New Roman" w:eastAsia="Times New Roman" w:hAnsi="Times New Roman"/>
                <w:b/>
              </w:rPr>
              <w:t>Учебно</w:t>
            </w:r>
            <w:proofErr w:type="spellEnd"/>
            <w:r w:rsidRPr="009A562E">
              <w:rPr>
                <w:rFonts w:ascii="Times New Roman" w:eastAsia="Times New Roman" w:hAnsi="Times New Roman"/>
                <w:b/>
              </w:rPr>
              <w:t xml:space="preserve"> - наглядные пособия</w:t>
            </w:r>
          </w:p>
        </w:tc>
        <w:tc>
          <w:tcPr>
            <w:tcW w:w="1984" w:type="dxa"/>
          </w:tcPr>
          <w:p w:rsidR="00DD60D5" w:rsidRPr="009A562E" w:rsidRDefault="00DD60D5" w:rsidP="00D02E08">
            <w:pPr>
              <w:jc w:val="center"/>
              <w:rPr>
                <w:rFonts w:ascii="Times New Roman" w:eastAsia="Times New Roman" w:hAnsi="Times New Roman"/>
                <w:b/>
              </w:rPr>
            </w:pPr>
            <w:r w:rsidRPr="009A562E">
              <w:rPr>
                <w:rFonts w:ascii="Times New Roman" w:eastAsia="Times New Roman" w:hAnsi="Times New Roman"/>
                <w:b/>
              </w:rPr>
              <w:t>Информационные и технические средства обучения</w:t>
            </w:r>
          </w:p>
        </w:tc>
      </w:tr>
      <w:tr w:rsidR="00DD60D5" w:rsidRPr="009A562E" w:rsidTr="00BD1B3E">
        <w:trPr>
          <w:trHeight w:val="2351"/>
        </w:trPr>
        <w:tc>
          <w:tcPr>
            <w:tcW w:w="2122" w:type="dxa"/>
          </w:tcPr>
          <w:p w:rsidR="00DD60D5" w:rsidRPr="006131AA" w:rsidRDefault="00DD60D5" w:rsidP="00D02E08">
            <w:pPr>
              <w:rPr>
                <w:rFonts w:ascii="Times New Roman" w:hAnsi="Times New Roman"/>
              </w:rPr>
            </w:pPr>
            <w:r>
              <w:rPr>
                <w:rFonts w:ascii="Times New Roman" w:hAnsi="Times New Roman"/>
                <w:b/>
              </w:rPr>
              <w:t xml:space="preserve">Раздел 1. </w:t>
            </w:r>
            <w:r w:rsidRPr="006131AA">
              <w:rPr>
                <w:rFonts w:ascii="Times New Roman" w:hAnsi="Times New Roman"/>
              </w:rPr>
              <w:t>Развитие свободного общения со взрослыми и детьми</w:t>
            </w:r>
          </w:p>
          <w:p w:rsidR="00DD60D5" w:rsidRPr="00EC1EEC" w:rsidRDefault="00DD60D5" w:rsidP="00D02E08">
            <w:pPr>
              <w:rPr>
                <w:rFonts w:ascii="Times New Roman" w:eastAsia="Times New Roman" w:hAnsi="Times New Roman"/>
                <w:b/>
                <w:color w:val="FF0000"/>
              </w:rPr>
            </w:pPr>
          </w:p>
        </w:tc>
        <w:tc>
          <w:tcPr>
            <w:tcW w:w="2551" w:type="dxa"/>
          </w:tcPr>
          <w:p w:rsidR="00DD60D5" w:rsidRPr="009A562E" w:rsidRDefault="00DD60D5" w:rsidP="00DD60D5">
            <w:pPr>
              <w:widowControl/>
              <w:numPr>
                <w:ilvl w:val="0"/>
                <w:numId w:val="15"/>
              </w:numPr>
              <w:rPr>
                <w:rFonts w:ascii="Times New Roman" w:eastAsia="Times New Roman" w:hAnsi="Times New Roman"/>
              </w:rPr>
            </w:pPr>
            <w:r w:rsidRPr="009A562E">
              <w:rPr>
                <w:rFonts w:ascii="Times New Roman" w:eastAsia="Times New Roman" w:hAnsi="Times New Roman"/>
              </w:rPr>
              <w:t>Магнитная доска.</w:t>
            </w:r>
          </w:p>
          <w:p w:rsidR="00DD60D5" w:rsidRPr="009A562E" w:rsidRDefault="00DD60D5" w:rsidP="00DD60D5">
            <w:pPr>
              <w:widowControl/>
              <w:numPr>
                <w:ilvl w:val="0"/>
                <w:numId w:val="15"/>
              </w:numPr>
              <w:ind w:right="461"/>
              <w:rPr>
                <w:rFonts w:ascii="Times New Roman" w:eastAsia="Times New Roman" w:hAnsi="Times New Roman"/>
              </w:rPr>
            </w:pPr>
            <w:r w:rsidRPr="009A562E">
              <w:rPr>
                <w:rFonts w:ascii="Times New Roman" w:eastAsia="Times New Roman" w:hAnsi="Times New Roman"/>
              </w:rPr>
              <w:t>Мольберт.</w:t>
            </w:r>
          </w:p>
          <w:p w:rsidR="00DD60D5" w:rsidRPr="009A562E" w:rsidRDefault="00DD60D5" w:rsidP="00DD60D5">
            <w:pPr>
              <w:widowControl/>
              <w:numPr>
                <w:ilvl w:val="0"/>
                <w:numId w:val="15"/>
              </w:numPr>
              <w:rPr>
                <w:rFonts w:ascii="Times New Roman" w:eastAsia="Times New Roman" w:hAnsi="Times New Roman"/>
              </w:rPr>
            </w:pPr>
            <w:r w:rsidRPr="009A562E">
              <w:rPr>
                <w:rFonts w:ascii="Times New Roman" w:eastAsia="Times New Roman" w:hAnsi="Times New Roman"/>
              </w:rPr>
              <w:t>Мягкие игрушки.</w:t>
            </w:r>
          </w:p>
          <w:p w:rsidR="00DD60D5" w:rsidRPr="00DD60D5" w:rsidRDefault="00DD60D5" w:rsidP="00DD60D5">
            <w:pPr>
              <w:widowControl/>
              <w:numPr>
                <w:ilvl w:val="0"/>
                <w:numId w:val="15"/>
              </w:numPr>
              <w:ind w:right="641"/>
              <w:rPr>
                <w:rFonts w:ascii="Times New Roman" w:eastAsia="Times New Roman" w:hAnsi="Times New Roman"/>
              </w:rPr>
            </w:pPr>
            <w:r>
              <w:rPr>
                <w:rFonts w:ascii="Times New Roman" w:eastAsia="Times New Roman" w:hAnsi="Times New Roman"/>
              </w:rPr>
              <w:t xml:space="preserve">Куклы </w:t>
            </w:r>
          </w:p>
          <w:p w:rsidR="00DD60D5" w:rsidRPr="009A562E" w:rsidRDefault="00DD60D5" w:rsidP="00DD60D5">
            <w:pPr>
              <w:widowControl/>
              <w:numPr>
                <w:ilvl w:val="0"/>
                <w:numId w:val="15"/>
              </w:numPr>
              <w:rPr>
                <w:rFonts w:ascii="Times New Roman" w:eastAsia="Times New Roman" w:hAnsi="Times New Roman"/>
              </w:rPr>
            </w:pPr>
            <w:r w:rsidRPr="009A562E">
              <w:rPr>
                <w:rFonts w:ascii="Times New Roman" w:eastAsia="Times New Roman" w:hAnsi="Times New Roman"/>
              </w:rPr>
              <w:t>Мяч.</w:t>
            </w:r>
          </w:p>
          <w:p w:rsidR="00DD60D5" w:rsidRPr="009A562E" w:rsidRDefault="00DD60D5" w:rsidP="00DD60D5">
            <w:pPr>
              <w:widowControl/>
              <w:numPr>
                <w:ilvl w:val="0"/>
                <w:numId w:val="15"/>
              </w:numPr>
              <w:rPr>
                <w:rFonts w:ascii="Times New Roman" w:eastAsia="Times New Roman" w:hAnsi="Times New Roman"/>
              </w:rPr>
            </w:pPr>
            <w:r w:rsidRPr="009A562E">
              <w:rPr>
                <w:rFonts w:ascii="Times New Roman" w:eastAsia="Times New Roman" w:hAnsi="Times New Roman"/>
              </w:rPr>
              <w:t>Столы.</w:t>
            </w:r>
          </w:p>
          <w:p w:rsidR="00DD60D5" w:rsidRPr="009A562E" w:rsidRDefault="00DD60D5" w:rsidP="00DD60D5">
            <w:pPr>
              <w:widowControl/>
              <w:numPr>
                <w:ilvl w:val="0"/>
                <w:numId w:val="15"/>
              </w:numPr>
              <w:rPr>
                <w:rFonts w:ascii="Times New Roman" w:eastAsia="Times New Roman" w:hAnsi="Times New Roman"/>
              </w:rPr>
            </w:pPr>
            <w:r w:rsidRPr="009A562E">
              <w:rPr>
                <w:rFonts w:ascii="Times New Roman" w:eastAsia="Times New Roman" w:hAnsi="Times New Roman"/>
              </w:rPr>
              <w:t>Стулья.</w:t>
            </w:r>
          </w:p>
          <w:p w:rsidR="00DD60D5" w:rsidRPr="00C80F21" w:rsidRDefault="00DD60D5" w:rsidP="00D02E08">
            <w:pPr>
              <w:widowControl/>
              <w:numPr>
                <w:ilvl w:val="0"/>
                <w:numId w:val="15"/>
              </w:numPr>
              <w:rPr>
                <w:rFonts w:ascii="Times New Roman" w:eastAsia="Times New Roman" w:hAnsi="Times New Roman"/>
              </w:rPr>
            </w:pPr>
            <w:r w:rsidRPr="009A562E">
              <w:rPr>
                <w:rFonts w:ascii="Times New Roman" w:eastAsia="Times New Roman" w:hAnsi="Times New Roman"/>
              </w:rPr>
              <w:t>Прищепки.</w:t>
            </w:r>
          </w:p>
        </w:tc>
        <w:tc>
          <w:tcPr>
            <w:tcW w:w="3686" w:type="dxa"/>
          </w:tcPr>
          <w:p w:rsidR="00DD60D5" w:rsidRPr="009A562E" w:rsidRDefault="00DD60D5" w:rsidP="00DD60D5">
            <w:pPr>
              <w:widowControl/>
              <w:numPr>
                <w:ilvl w:val="0"/>
                <w:numId w:val="16"/>
              </w:numPr>
              <w:ind w:hanging="720"/>
              <w:rPr>
                <w:rFonts w:ascii="Times New Roman" w:eastAsia="Times New Roman" w:hAnsi="Times New Roman"/>
              </w:rPr>
            </w:pPr>
            <w:r w:rsidRPr="009A562E">
              <w:rPr>
                <w:rFonts w:ascii="Times New Roman" w:eastAsia="Times New Roman" w:hAnsi="Times New Roman"/>
              </w:rPr>
              <w:t>Предметные картинки по темам.</w:t>
            </w:r>
          </w:p>
          <w:p w:rsidR="00DD60D5" w:rsidRPr="009A562E" w:rsidRDefault="00DD60D5" w:rsidP="00DD60D5">
            <w:pPr>
              <w:widowControl/>
              <w:numPr>
                <w:ilvl w:val="0"/>
                <w:numId w:val="16"/>
              </w:numPr>
              <w:ind w:hanging="720"/>
              <w:rPr>
                <w:rFonts w:ascii="Times New Roman" w:eastAsia="Times New Roman" w:hAnsi="Times New Roman"/>
              </w:rPr>
            </w:pPr>
            <w:r w:rsidRPr="009A562E">
              <w:rPr>
                <w:rFonts w:ascii="Times New Roman" w:eastAsia="Times New Roman" w:hAnsi="Times New Roman"/>
              </w:rPr>
              <w:t>Сюжетные картинки по темам.</w:t>
            </w:r>
          </w:p>
          <w:p w:rsidR="00DD60D5" w:rsidRPr="009A562E" w:rsidRDefault="00DD60D5" w:rsidP="00DD60D5">
            <w:pPr>
              <w:widowControl/>
              <w:numPr>
                <w:ilvl w:val="0"/>
                <w:numId w:val="16"/>
              </w:numPr>
              <w:ind w:hanging="720"/>
              <w:rPr>
                <w:rFonts w:ascii="Times New Roman" w:eastAsia="Times New Roman" w:hAnsi="Times New Roman"/>
              </w:rPr>
            </w:pPr>
            <w:r w:rsidRPr="009A562E">
              <w:rPr>
                <w:rFonts w:ascii="Times New Roman" w:eastAsia="Times New Roman" w:hAnsi="Times New Roman"/>
              </w:rPr>
              <w:t>Игрушки.</w:t>
            </w:r>
          </w:p>
          <w:p w:rsidR="00DD60D5" w:rsidRPr="00DD60D5" w:rsidRDefault="00C80F21" w:rsidP="00597013">
            <w:pPr>
              <w:widowControl/>
              <w:numPr>
                <w:ilvl w:val="0"/>
                <w:numId w:val="16"/>
              </w:numPr>
              <w:ind w:right="2142" w:hanging="720"/>
              <w:rPr>
                <w:rFonts w:ascii="Times New Roman" w:eastAsia="Times New Roman" w:hAnsi="Times New Roman"/>
              </w:rPr>
            </w:pPr>
            <w:r>
              <w:rPr>
                <w:rFonts w:ascii="Times New Roman" w:eastAsia="Times New Roman" w:hAnsi="Times New Roman"/>
              </w:rPr>
              <w:t>Му</w:t>
            </w:r>
            <w:r w:rsidR="00DD60D5" w:rsidRPr="009A562E">
              <w:rPr>
                <w:rFonts w:ascii="Times New Roman" w:eastAsia="Times New Roman" w:hAnsi="Times New Roman"/>
              </w:rPr>
              <w:t>ляжи.</w:t>
            </w:r>
            <w:r w:rsidR="00DD60D5" w:rsidRPr="00DD60D5">
              <w:rPr>
                <w:rFonts w:ascii="Times New Roman" w:eastAsia="Times New Roman" w:hAnsi="Times New Roman"/>
              </w:rPr>
              <w:t xml:space="preserve"> </w:t>
            </w:r>
          </w:p>
        </w:tc>
        <w:tc>
          <w:tcPr>
            <w:tcW w:w="1984" w:type="dxa"/>
          </w:tcPr>
          <w:p w:rsidR="00DD60D5" w:rsidRPr="009A562E" w:rsidRDefault="00D02E08" w:rsidP="00D02E08">
            <w:pPr>
              <w:jc w:val="center"/>
              <w:rPr>
                <w:rFonts w:ascii="Times New Roman" w:eastAsia="Times New Roman" w:hAnsi="Times New Roman"/>
              </w:rPr>
            </w:pPr>
            <w:proofErr w:type="spellStart"/>
            <w:r>
              <w:rPr>
                <w:rFonts w:ascii="Times New Roman" w:eastAsia="Times New Roman" w:hAnsi="Times New Roman"/>
              </w:rPr>
              <w:t>Магнитоофон</w:t>
            </w:r>
            <w:proofErr w:type="spellEnd"/>
            <w:r>
              <w:rPr>
                <w:rFonts w:ascii="Times New Roman" w:eastAsia="Times New Roman" w:hAnsi="Times New Roman"/>
              </w:rPr>
              <w:t xml:space="preserve">, </w:t>
            </w:r>
            <w:r w:rsidRPr="009A562E">
              <w:rPr>
                <w:rFonts w:ascii="Times New Roman" w:eastAsia="Times New Roman" w:hAnsi="Times New Roman"/>
              </w:rPr>
              <w:t>мультимедийная система</w:t>
            </w:r>
          </w:p>
        </w:tc>
      </w:tr>
      <w:tr w:rsidR="00DD60D5" w:rsidRPr="009A562E" w:rsidTr="00597013">
        <w:trPr>
          <w:trHeight w:val="985"/>
        </w:trPr>
        <w:tc>
          <w:tcPr>
            <w:tcW w:w="2122" w:type="dxa"/>
          </w:tcPr>
          <w:p w:rsidR="00DD60D5" w:rsidRDefault="00DD60D5" w:rsidP="00D02E08">
            <w:pPr>
              <w:rPr>
                <w:rFonts w:ascii="Times New Roman" w:hAnsi="Times New Roman"/>
                <w:b/>
              </w:rPr>
            </w:pPr>
            <w:r w:rsidRPr="006B3D9E">
              <w:rPr>
                <w:rFonts w:ascii="Times New Roman" w:hAnsi="Times New Roman"/>
                <w:b/>
              </w:rPr>
              <w:t xml:space="preserve">Раздел 2. </w:t>
            </w:r>
            <w:r w:rsidRPr="006131AA">
              <w:rPr>
                <w:rFonts w:ascii="Times New Roman" w:hAnsi="Times New Roman"/>
              </w:rPr>
              <w:t>Развитие всех компонентов устной речи детей (лексической стороны, грамматического строя речи, произносительной стороны речи, связной речи – диалогической и монологической форм) в различных формах и видах детской деятельности.</w:t>
            </w:r>
            <w:r>
              <w:rPr>
                <w:rFonts w:ascii="Times New Roman" w:hAnsi="Times New Roman"/>
                <w:b/>
              </w:rPr>
              <w:t xml:space="preserve"> </w:t>
            </w:r>
          </w:p>
          <w:p w:rsidR="00DD60D5" w:rsidRPr="00BD1B3E" w:rsidRDefault="00DD60D5" w:rsidP="00BD1B3E">
            <w:pPr>
              <w:rPr>
                <w:rFonts w:ascii="Times New Roman" w:hAnsi="Times New Roman"/>
              </w:rPr>
            </w:pPr>
            <w:r w:rsidRPr="006B3D9E">
              <w:rPr>
                <w:rFonts w:ascii="Times New Roman" w:hAnsi="Times New Roman"/>
                <w:b/>
              </w:rPr>
              <w:t xml:space="preserve">Раздел </w:t>
            </w:r>
            <w:r>
              <w:rPr>
                <w:rFonts w:ascii="Times New Roman" w:hAnsi="Times New Roman"/>
                <w:b/>
              </w:rPr>
              <w:t xml:space="preserve">3. </w:t>
            </w:r>
            <w:r w:rsidRPr="006131AA">
              <w:rPr>
                <w:rFonts w:ascii="Times New Roman" w:hAnsi="Times New Roman"/>
              </w:rPr>
              <w:t>Практическое овладе</w:t>
            </w:r>
            <w:r w:rsidR="00BD1B3E">
              <w:rPr>
                <w:rFonts w:ascii="Times New Roman" w:hAnsi="Times New Roman"/>
              </w:rPr>
              <w:t>ние воспитанниками нормами речи</w:t>
            </w:r>
          </w:p>
        </w:tc>
        <w:tc>
          <w:tcPr>
            <w:tcW w:w="2551" w:type="dxa"/>
          </w:tcPr>
          <w:p w:rsidR="00DD60D5" w:rsidRPr="00D02E08" w:rsidRDefault="00DD60D5" w:rsidP="00D02E08">
            <w:pPr>
              <w:pStyle w:val="a8"/>
              <w:numPr>
                <w:ilvl w:val="0"/>
                <w:numId w:val="20"/>
              </w:numPr>
              <w:rPr>
                <w:rFonts w:ascii="Times New Roman" w:eastAsia="Times New Roman" w:hAnsi="Times New Roman"/>
              </w:rPr>
            </w:pPr>
            <w:r w:rsidRPr="00D02E08">
              <w:rPr>
                <w:rFonts w:ascii="Times New Roman" w:eastAsia="Times New Roman" w:hAnsi="Times New Roman"/>
              </w:rPr>
              <w:t>Магнитная доска.</w:t>
            </w:r>
          </w:p>
          <w:p w:rsidR="00DD60D5" w:rsidRPr="00D02E08" w:rsidRDefault="00DD60D5" w:rsidP="00D02E08">
            <w:pPr>
              <w:pStyle w:val="a8"/>
              <w:numPr>
                <w:ilvl w:val="0"/>
                <w:numId w:val="20"/>
              </w:numPr>
              <w:rPr>
                <w:rFonts w:ascii="Times New Roman" w:eastAsia="Times New Roman" w:hAnsi="Times New Roman"/>
              </w:rPr>
            </w:pPr>
            <w:r w:rsidRPr="00D02E08">
              <w:rPr>
                <w:rFonts w:ascii="Times New Roman" w:eastAsia="Times New Roman" w:hAnsi="Times New Roman"/>
              </w:rPr>
              <w:t>Мяч.</w:t>
            </w:r>
          </w:p>
          <w:p w:rsidR="00DD60D5" w:rsidRPr="00D02E08" w:rsidRDefault="00DD60D5" w:rsidP="00D02E08">
            <w:pPr>
              <w:pStyle w:val="a8"/>
              <w:numPr>
                <w:ilvl w:val="0"/>
                <w:numId w:val="20"/>
              </w:numPr>
              <w:rPr>
                <w:rFonts w:ascii="Times New Roman" w:eastAsia="Times New Roman" w:hAnsi="Times New Roman"/>
              </w:rPr>
            </w:pPr>
            <w:r w:rsidRPr="00D02E08">
              <w:rPr>
                <w:rFonts w:ascii="Times New Roman" w:eastAsia="Times New Roman" w:hAnsi="Times New Roman"/>
              </w:rPr>
              <w:t>Столы.</w:t>
            </w:r>
          </w:p>
          <w:p w:rsidR="00DD60D5" w:rsidRPr="009A562E" w:rsidRDefault="00DD60D5" w:rsidP="00D02E08">
            <w:pPr>
              <w:rPr>
                <w:rFonts w:ascii="Times New Roman" w:eastAsia="Times New Roman" w:hAnsi="Times New Roman"/>
              </w:rPr>
            </w:pPr>
            <w:r w:rsidRPr="009A562E">
              <w:rPr>
                <w:rFonts w:ascii="Times New Roman" w:eastAsia="Times New Roman" w:hAnsi="Times New Roman"/>
              </w:rPr>
              <w:t xml:space="preserve"> </w:t>
            </w:r>
          </w:p>
        </w:tc>
        <w:tc>
          <w:tcPr>
            <w:tcW w:w="3686" w:type="dxa"/>
          </w:tcPr>
          <w:p w:rsidR="00DD60D5" w:rsidRPr="009A562E" w:rsidRDefault="00DD60D5" w:rsidP="00DD60D5">
            <w:pPr>
              <w:rPr>
                <w:rFonts w:ascii="Times New Roman" w:eastAsia="Times New Roman" w:hAnsi="Times New Roman"/>
              </w:rPr>
            </w:pPr>
            <w:r w:rsidRPr="009A562E">
              <w:rPr>
                <w:rFonts w:ascii="Times New Roman" w:eastAsia="Times New Roman" w:hAnsi="Times New Roman"/>
              </w:rPr>
              <w:t>1</w:t>
            </w:r>
            <w:r>
              <w:rPr>
                <w:rFonts w:ascii="Times New Roman" w:eastAsia="Times New Roman" w:hAnsi="Times New Roman"/>
              </w:rPr>
              <w:t>.</w:t>
            </w:r>
            <w:r w:rsidRPr="009A562E">
              <w:rPr>
                <w:rFonts w:ascii="Times New Roman" w:eastAsia="Times New Roman" w:hAnsi="Times New Roman"/>
              </w:rPr>
              <w:t xml:space="preserve"> Д/и </w:t>
            </w:r>
            <w:r w:rsidR="00D02E08">
              <w:rPr>
                <w:rFonts w:ascii="Times New Roman" w:eastAsia="Times New Roman" w:hAnsi="Times New Roman"/>
              </w:rPr>
              <w:t>«Один-много», «Назови ласково», «Какой, какая, какое, какие?»</w:t>
            </w:r>
            <w:r w:rsidRPr="009A562E">
              <w:rPr>
                <w:rFonts w:ascii="Times New Roman" w:eastAsia="Times New Roman" w:hAnsi="Times New Roman"/>
              </w:rPr>
              <w:t>, «Кто что делает?», «Кто где живет?», «Что из чего сделано?», «От какого дерева лист?», «У кормушки», «Кто спрятался в джунглях?»</w:t>
            </w:r>
          </w:p>
          <w:p w:rsidR="00DD60D5" w:rsidRPr="009A562E" w:rsidRDefault="00DD60D5" w:rsidP="00D02E08">
            <w:pPr>
              <w:rPr>
                <w:rFonts w:ascii="Times New Roman" w:eastAsia="Times New Roman" w:hAnsi="Times New Roman"/>
              </w:rPr>
            </w:pPr>
            <w:r w:rsidRPr="009A562E">
              <w:rPr>
                <w:rFonts w:ascii="Times New Roman" w:eastAsia="Times New Roman" w:hAnsi="Times New Roman"/>
              </w:rPr>
              <w:t xml:space="preserve"> на каждый звук.</w:t>
            </w:r>
          </w:p>
          <w:p w:rsidR="00DD60D5" w:rsidRPr="009A562E" w:rsidRDefault="00DD60D5" w:rsidP="00D02E08">
            <w:pPr>
              <w:rPr>
                <w:rFonts w:ascii="Times New Roman" w:eastAsia="Times New Roman" w:hAnsi="Times New Roman"/>
              </w:rPr>
            </w:pPr>
            <w:r>
              <w:rPr>
                <w:rFonts w:ascii="Times New Roman" w:eastAsia="Times New Roman" w:hAnsi="Times New Roman"/>
              </w:rPr>
              <w:t>2</w:t>
            </w:r>
            <w:r w:rsidRPr="009A562E">
              <w:rPr>
                <w:rFonts w:ascii="Times New Roman" w:eastAsia="Times New Roman" w:hAnsi="Times New Roman"/>
              </w:rPr>
              <w:t>. Игрушки для развития дыхания.</w:t>
            </w:r>
          </w:p>
          <w:p w:rsidR="00DD60D5" w:rsidRPr="009A562E" w:rsidRDefault="00DD60D5" w:rsidP="00D02E08">
            <w:pPr>
              <w:rPr>
                <w:rFonts w:ascii="Times New Roman" w:eastAsia="Times New Roman" w:hAnsi="Times New Roman"/>
              </w:rPr>
            </w:pPr>
            <w:r w:rsidRPr="009A562E">
              <w:rPr>
                <w:rFonts w:ascii="Times New Roman" w:eastAsia="Times New Roman" w:hAnsi="Times New Roman"/>
              </w:rPr>
              <w:t xml:space="preserve"> </w:t>
            </w:r>
          </w:p>
          <w:p w:rsidR="00DD60D5" w:rsidRPr="009A562E" w:rsidRDefault="00DD60D5" w:rsidP="00D02E08">
            <w:pPr>
              <w:rPr>
                <w:rFonts w:ascii="Times New Roman" w:eastAsia="Times New Roman" w:hAnsi="Times New Roman"/>
              </w:rPr>
            </w:pPr>
            <w:r w:rsidRPr="009A562E">
              <w:rPr>
                <w:rFonts w:ascii="Times New Roman" w:eastAsia="Times New Roman" w:hAnsi="Times New Roman"/>
              </w:rPr>
              <w:t xml:space="preserve"> </w:t>
            </w:r>
          </w:p>
        </w:tc>
        <w:tc>
          <w:tcPr>
            <w:tcW w:w="1984" w:type="dxa"/>
          </w:tcPr>
          <w:p w:rsidR="00DD60D5" w:rsidRPr="009A562E" w:rsidRDefault="00DD60D5" w:rsidP="00D02E08">
            <w:pPr>
              <w:shd w:val="clear" w:color="auto" w:fill="FFFFFF"/>
              <w:autoSpaceDE w:val="0"/>
              <w:autoSpaceDN w:val="0"/>
              <w:adjustRightInd w:val="0"/>
              <w:jc w:val="center"/>
              <w:rPr>
                <w:rFonts w:ascii="Times New Roman" w:eastAsia="Times New Roman" w:hAnsi="Times New Roman"/>
              </w:rPr>
            </w:pPr>
            <w:r w:rsidRPr="009A562E">
              <w:rPr>
                <w:rFonts w:ascii="Times New Roman" w:eastAsia="Times New Roman" w:hAnsi="Times New Roman"/>
              </w:rPr>
              <w:t>мультимедийная система, образовательные диски.</w:t>
            </w:r>
          </w:p>
        </w:tc>
      </w:tr>
      <w:tr w:rsidR="00DD60D5" w:rsidRPr="009A562E" w:rsidTr="00597013">
        <w:trPr>
          <w:trHeight w:val="985"/>
        </w:trPr>
        <w:tc>
          <w:tcPr>
            <w:tcW w:w="2122" w:type="dxa"/>
          </w:tcPr>
          <w:p w:rsidR="00DD60D5" w:rsidRPr="006B3D9E" w:rsidRDefault="00DD60D5" w:rsidP="00D02E08">
            <w:pPr>
              <w:rPr>
                <w:rFonts w:ascii="Times New Roman" w:hAnsi="Times New Roman"/>
                <w:b/>
              </w:rPr>
            </w:pPr>
            <w:r w:rsidRPr="006B3D9E">
              <w:rPr>
                <w:rFonts w:ascii="Times New Roman" w:hAnsi="Times New Roman"/>
                <w:b/>
              </w:rPr>
              <w:t xml:space="preserve">Раздел </w:t>
            </w:r>
            <w:r>
              <w:rPr>
                <w:rFonts w:ascii="Times New Roman" w:hAnsi="Times New Roman"/>
                <w:b/>
              </w:rPr>
              <w:t>4.</w:t>
            </w:r>
            <w:r>
              <w:rPr>
                <w:rFonts w:ascii="Times New Roman" w:hAnsi="Times New Roman"/>
                <w:b/>
                <w:sz w:val="28"/>
                <w:szCs w:val="28"/>
              </w:rPr>
              <w:t xml:space="preserve"> </w:t>
            </w:r>
            <w:r w:rsidRPr="006131AA">
              <w:rPr>
                <w:rFonts w:ascii="Times New Roman" w:eastAsia="Times New Roman" w:hAnsi="Times New Roman"/>
              </w:rPr>
              <w:t>Усиление оздоровительной направленности коррекционно-образовательного процесса.</w:t>
            </w:r>
          </w:p>
        </w:tc>
        <w:tc>
          <w:tcPr>
            <w:tcW w:w="2551" w:type="dxa"/>
          </w:tcPr>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 xml:space="preserve">Игрушки </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Мяч.</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Столы.</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Стулья</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Прищепки.</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Индивидуальные зеркала.</w:t>
            </w:r>
          </w:p>
          <w:p w:rsidR="00DD60D5" w:rsidRPr="00C80F21" w:rsidRDefault="00DD60D5" w:rsidP="00C80F21">
            <w:pPr>
              <w:pStyle w:val="a8"/>
              <w:numPr>
                <w:ilvl w:val="0"/>
                <w:numId w:val="21"/>
              </w:numPr>
              <w:rPr>
                <w:rFonts w:ascii="Times New Roman" w:eastAsia="Times New Roman" w:hAnsi="Times New Roman"/>
              </w:rPr>
            </w:pPr>
            <w:r w:rsidRPr="00C80F21">
              <w:rPr>
                <w:rFonts w:ascii="Times New Roman" w:eastAsia="Times New Roman" w:hAnsi="Times New Roman"/>
              </w:rPr>
              <w:t xml:space="preserve">Природный материал (шишки, орехи). </w:t>
            </w:r>
          </w:p>
        </w:tc>
        <w:tc>
          <w:tcPr>
            <w:tcW w:w="3686" w:type="dxa"/>
          </w:tcPr>
          <w:p w:rsidR="00DD60D5" w:rsidRPr="009A562E" w:rsidRDefault="00DD60D5" w:rsidP="00D02E08">
            <w:pPr>
              <w:rPr>
                <w:rFonts w:ascii="Times New Roman" w:eastAsia="Times New Roman" w:hAnsi="Times New Roman"/>
              </w:rPr>
            </w:pPr>
            <w:r w:rsidRPr="009A562E">
              <w:rPr>
                <w:rFonts w:ascii="Times New Roman" w:eastAsia="Times New Roman" w:hAnsi="Times New Roman"/>
              </w:rPr>
              <w:t>Предметные картинки по темам.</w:t>
            </w:r>
          </w:p>
          <w:p w:rsidR="00DD60D5" w:rsidRPr="009A562E" w:rsidRDefault="00DD60D5" w:rsidP="00D02E08">
            <w:pPr>
              <w:rPr>
                <w:rFonts w:ascii="Times New Roman" w:eastAsia="Times New Roman" w:hAnsi="Times New Roman"/>
              </w:rPr>
            </w:pPr>
            <w:r w:rsidRPr="009A562E">
              <w:rPr>
                <w:rFonts w:ascii="Times New Roman" w:eastAsia="Times New Roman" w:hAnsi="Times New Roman"/>
              </w:rPr>
              <w:t>Сюжетные картинки по темам.</w:t>
            </w:r>
          </w:p>
          <w:p w:rsidR="00DD60D5" w:rsidRDefault="00DD60D5" w:rsidP="00D02E08">
            <w:pPr>
              <w:rPr>
                <w:rFonts w:ascii="Times New Roman" w:eastAsia="Times New Roman" w:hAnsi="Times New Roman"/>
              </w:rPr>
            </w:pPr>
            <w:r>
              <w:rPr>
                <w:rFonts w:ascii="Times New Roman" w:eastAsia="Times New Roman" w:hAnsi="Times New Roman"/>
              </w:rPr>
              <w:t>Игрушки</w:t>
            </w:r>
          </w:p>
          <w:p w:rsidR="00DD60D5" w:rsidRDefault="00DD60D5" w:rsidP="00D02E08">
            <w:pPr>
              <w:jc w:val="both"/>
              <w:rPr>
                <w:rFonts w:ascii="Times New Roman" w:eastAsia="Times New Roman" w:hAnsi="Times New Roman"/>
              </w:rPr>
            </w:pPr>
            <w:r>
              <w:rPr>
                <w:rFonts w:ascii="Times New Roman" w:eastAsia="Times New Roman" w:hAnsi="Times New Roman"/>
              </w:rPr>
              <w:t>Д/и для развития дыхания.</w:t>
            </w:r>
          </w:p>
          <w:p w:rsidR="00DD60D5" w:rsidRDefault="00DD60D5" w:rsidP="00D02E08">
            <w:pPr>
              <w:rPr>
                <w:rFonts w:ascii="Times New Roman" w:eastAsia="Times New Roman" w:hAnsi="Times New Roman"/>
              </w:rPr>
            </w:pPr>
            <w:r>
              <w:rPr>
                <w:rFonts w:ascii="Times New Roman" w:eastAsia="Times New Roman" w:hAnsi="Times New Roman"/>
              </w:rPr>
              <w:t>Д/и «Зарядка Веселого язычка»</w:t>
            </w:r>
          </w:p>
          <w:p w:rsidR="00DD60D5" w:rsidRDefault="00DD60D5" w:rsidP="00D02E08">
            <w:pPr>
              <w:rPr>
                <w:rFonts w:ascii="Times New Roman" w:eastAsia="Times New Roman" w:hAnsi="Times New Roman"/>
              </w:rPr>
            </w:pPr>
            <w:r>
              <w:rPr>
                <w:rFonts w:ascii="Times New Roman" w:eastAsia="Times New Roman" w:hAnsi="Times New Roman"/>
              </w:rPr>
              <w:t>Маски животных, сказочных персонажей.</w:t>
            </w:r>
          </w:p>
          <w:p w:rsidR="00DD60D5" w:rsidRDefault="00DD60D5" w:rsidP="00D02E08">
            <w:pPr>
              <w:rPr>
                <w:rFonts w:ascii="Times New Roman" w:eastAsia="Times New Roman" w:hAnsi="Times New Roman"/>
              </w:rPr>
            </w:pPr>
          </w:p>
          <w:p w:rsidR="00DD60D5" w:rsidRDefault="00DD60D5" w:rsidP="00D02E08">
            <w:pPr>
              <w:rPr>
                <w:rFonts w:ascii="Times New Roman" w:eastAsia="Times New Roman" w:hAnsi="Times New Roman"/>
              </w:rPr>
            </w:pPr>
          </w:p>
          <w:p w:rsidR="00DD60D5" w:rsidRPr="009A562E" w:rsidRDefault="00DD60D5" w:rsidP="00D02E08">
            <w:pPr>
              <w:rPr>
                <w:rFonts w:ascii="Times New Roman" w:eastAsia="Times New Roman" w:hAnsi="Times New Roman"/>
              </w:rPr>
            </w:pPr>
          </w:p>
        </w:tc>
        <w:tc>
          <w:tcPr>
            <w:tcW w:w="1984" w:type="dxa"/>
          </w:tcPr>
          <w:p w:rsidR="00DD60D5" w:rsidRPr="009A562E" w:rsidRDefault="00DD60D5" w:rsidP="00D02E08">
            <w:pPr>
              <w:shd w:val="clear" w:color="auto" w:fill="FFFFFF"/>
              <w:autoSpaceDE w:val="0"/>
              <w:autoSpaceDN w:val="0"/>
              <w:adjustRightInd w:val="0"/>
              <w:jc w:val="center"/>
              <w:rPr>
                <w:rFonts w:ascii="Times New Roman" w:eastAsia="Times New Roman" w:hAnsi="Times New Roman"/>
              </w:rPr>
            </w:pPr>
            <w:r w:rsidRPr="009A562E">
              <w:rPr>
                <w:rFonts w:ascii="Times New Roman" w:eastAsia="Times New Roman" w:hAnsi="Times New Roman"/>
              </w:rPr>
              <w:t>аудиоаппаратура, мультимедийная система,</w:t>
            </w:r>
          </w:p>
        </w:tc>
      </w:tr>
    </w:tbl>
    <w:p w:rsidR="00DD60D5" w:rsidRDefault="00C80F21" w:rsidP="00DD60D5">
      <w:pPr>
        <w:keepNext/>
        <w:keepLines/>
        <w:spacing w:line="360" w:lineRule="auto"/>
        <w:ind w:right="20"/>
        <w:rPr>
          <w:rFonts w:ascii="Times New Roman" w:hAnsi="Times New Roman" w:cs="Times New Roman"/>
          <w:b/>
          <w:sz w:val="28"/>
          <w:szCs w:val="28"/>
        </w:rPr>
      </w:pPr>
      <w:r>
        <w:rPr>
          <w:rFonts w:ascii="Times New Roman" w:hAnsi="Times New Roman" w:cs="Times New Roman"/>
          <w:b/>
          <w:sz w:val="28"/>
          <w:szCs w:val="28"/>
        </w:rPr>
        <w:lastRenderedPageBreak/>
        <w:t>СПИСОК</w:t>
      </w:r>
      <w:r w:rsidR="00DD60D5">
        <w:rPr>
          <w:rFonts w:ascii="Times New Roman" w:hAnsi="Times New Roman" w:cs="Times New Roman"/>
          <w:b/>
          <w:sz w:val="28"/>
          <w:szCs w:val="28"/>
        </w:rPr>
        <w:t xml:space="preserve"> ЛИТЕРАТУРЫ</w:t>
      </w:r>
    </w:p>
    <w:p w:rsidR="00C80F21" w:rsidRPr="00C80F21" w:rsidRDefault="00B44F6F" w:rsidP="00CF1AEE">
      <w:pPr>
        <w:pStyle w:val="a8"/>
        <w:keepNext/>
        <w:keepLines/>
        <w:numPr>
          <w:ilvl w:val="0"/>
          <w:numId w:val="18"/>
        </w:numPr>
        <w:spacing w:line="360" w:lineRule="auto"/>
        <w:ind w:right="20"/>
        <w:rPr>
          <w:rFonts w:ascii="Times New Roman" w:hAnsi="Times New Roman" w:cs="Times New Roman"/>
          <w:sz w:val="28"/>
          <w:szCs w:val="28"/>
        </w:rPr>
        <w:sectPr w:rsidR="00C80F21" w:rsidRPr="00C80F21" w:rsidSect="00BD6835">
          <w:pgSz w:w="11909" w:h="16838"/>
          <w:pgMar w:top="1228" w:right="1116" w:bottom="690" w:left="1116" w:header="0" w:footer="3" w:gutter="0"/>
          <w:cols w:space="720"/>
          <w:docGrid w:linePitch="326"/>
        </w:sectPr>
      </w:pPr>
      <w:proofErr w:type="spellStart"/>
      <w:r w:rsidRPr="00C80F21">
        <w:rPr>
          <w:rFonts w:ascii="Times New Roman" w:hAnsi="Times New Roman" w:cs="Times New Roman"/>
          <w:sz w:val="28"/>
          <w:szCs w:val="28"/>
        </w:rPr>
        <w:t>Картушина</w:t>
      </w:r>
      <w:proofErr w:type="spellEnd"/>
      <w:r w:rsidRPr="00C80F21">
        <w:rPr>
          <w:rFonts w:ascii="Times New Roman" w:hAnsi="Times New Roman" w:cs="Times New Roman"/>
          <w:sz w:val="28"/>
          <w:szCs w:val="28"/>
        </w:rPr>
        <w:t xml:space="preserve"> М.Ю. Конспекты </w:t>
      </w:r>
      <w:proofErr w:type="spellStart"/>
      <w:r w:rsidRPr="00C80F21">
        <w:rPr>
          <w:rFonts w:ascii="Times New Roman" w:hAnsi="Times New Roman" w:cs="Times New Roman"/>
          <w:sz w:val="28"/>
          <w:szCs w:val="28"/>
        </w:rPr>
        <w:t>логоритмических</w:t>
      </w:r>
      <w:proofErr w:type="spellEnd"/>
      <w:r w:rsidRPr="00C80F21">
        <w:rPr>
          <w:rFonts w:ascii="Times New Roman" w:hAnsi="Times New Roman" w:cs="Times New Roman"/>
          <w:sz w:val="28"/>
          <w:szCs w:val="28"/>
        </w:rPr>
        <w:t xml:space="preserve"> занятий с детьми 2-3 ле</w:t>
      </w:r>
      <w:r w:rsidR="006A6758">
        <w:rPr>
          <w:rFonts w:ascii="Times New Roman" w:hAnsi="Times New Roman" w:cs="Times New Roman"/>
          <w:sz w:val="28"/>
          <w:szCs w:val="28"/>
        </w:rPr>
        <w:t>т. – М.: ТЦ Сфера, 2008.</w:t>
      </w:r>
    </w:p>
    <w:p w:rsidR="00F12B51" w:rsidRDefault="00F12B51"/>
    <w:sectPr w:rsidR="00F12B51" w:rsidSect="00DA742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3B2C4C6"/>
    <w:lvl w:ilvl="0">
      <w:numFmt w:val="bullet"/>
      <w:lvlText w:val="*"/>
      <w:lvlJc w:val="left"/>
    </w:lvl>
  </w:abstractNum>
  <w:abstractNum w:abstractNumId="1" w15:restartNumberingAfterBreak="0">
    <w:nsid w:val="00006BFC"/>
    <w:multiLevelType w:val="hybridMultilevel"/>
    <w:tmpl w:val="00007F96"/>
    <w:lvl w:ilvl="0" w:tplc="00007FF5">
      <w:start w:val="1"/>
      <w:numFmt w:val="bullet"/>
      <w:lvlText w:val="с"/>
      <w:lvlJc w:val="left"/>
      <w:pPr>
        <w:tabs>
          <w:tab w:val="num" w:pos="720"/>
        </w:tabs>
        <w:ind w:left="720" w:hanging="360"/>
      </w:pPr>
    </w:lvl>
    <w:lvl w:ilvl="1" w:tplc="00004E4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0E61B8"/>
    <w:multiLevelType w:val="multilevel"/>
    <w:tmpl w:val="2312AC5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F572ADA"/>
    <w:multiLevelType w:val="multilevel"/>
    <w:tmpl w:val="33326E5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25C7D6C"/>
    <w:multiLevelType w:val="hybridMultilevel"/>
    <w:tmpl w:val="F81AC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429D3"/>
    <w:multiLevelType w:val="hybridMultilevel"/>
    <w:tmpl w:val="6C1CD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0F1061"/>
    <w:multiLevelType w:val="multilevel"/>
    <w:tmpl w:val="37FC40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6F952DC"/>
    <w:multiLevelType w:val="hybridMultilevel"/>
    <w:tmpl w:val="4FEC65F4"/>
    <w:lvl w:ilvl="0" w:tplc="831AFF92">
      <w:numFmt w:val="bullet"/>
      <w:lvlText w:val=""/>
      <w:lvlJc w:val="left"/>
      <w:pPr>
        <w:ind w:left="720" w:hanging="360"/>
      </w:pPr>
      <w:rPr>
        <w:rFonts w:ascii="Symbol" w:eastAsia="Microsoft Sans Serif" w:hAnsi="Symbol" w:cs="Times New Roman" w:hint="default"/>
        <w:b/>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731D36"/>
    <w:multiLevelType w:val="multilevel"/>
    <w:tmpl w:val="8FB8228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E79098A"/>
    <w:multiLevelType w:val="hybridMultilevel"/>
    <w:tmpl w:val="D9460E60"/>
    <w:lvl w:ilvl="0" w:tplc="EF4CBC78">
      <w:start w:val="1"/>
      <w:numFmt w:val="decimal"/>
      <w:lvlText w:val="%1."/>
      <w:lvlJc w:val="left"/>
      <w:pPr>
        <w:ind w:left="3360" w:hanging="360"/>
      </w:pPr>
      <w:rPr>
        <w:color w:val="auto"/>
      </w:rPr>
    </w:lvl>
    <w:lvl w:ilvl="1" w:tplc="04190019">
      <w:start w:val="1"/>
      <w:numFmt w:val="lowerLetter"/>
      <w:lvlText w:val="%2."/>
      <w:lvlJc w:val="left"/>
      <w:pPr>
        <w:ind w:left="4080" w:hanging="360"/>
      </w:pPr>
    </w:lvl>
    <w:lvl w:ilvl="2" w:tplc="0419001B">
      <w:start w:val="1"/>
      <w:numFmt w:val="lowerRoman"/>
      <w:lvlText w:val="%3."/>
      <w:lvlJc w:val="right"/>
      <w:pPr>
        <w:ind w:left="4800" w:hanging="180"/>
      </w:pPr>
    </w:lvl>
    <w:lvl w:ilvl="3" w:tplc="0419000F">
      <w:start w:val="1"/>
      <w:numFmt w:val="decimal"/>
      <w:lvlText w:val="%4."/>
      <w:lvlJc w:val="left"/>
      <w:pPr>
        <w:ind w:left="5520" w:hanging="360"/>
      </w:pPr>
    </w:lvl>
    <w:lvl w:ilvl="4" w:tplc="04190019">
      <w:start w:val="1"/>
      <w:numFmt w:val="lowerLetter"/>
      <w:lvlText w:val="%5."/>
      <w:lvlJc w:val="left"/>
      <w:pPr>
        <w:ind w:left="6240" w:hanging="360"/>
      </w:pPr>
    </w:lvl>
    <w:lvl w:ilvl="5" w:tplc="0419001B">
      <w:start w:val="1"/>
      <w:numFmt w:val="lowerRoman"/>
      <w:lvlText w:val="%6."/>
      <w:lvlJc w:val="right"/>
      <w:pPr>
        <w:ind w:left="6960" w:hanging="180"/>
      </w:pPr>
    </w:lvl>
    <w:lvl w:ilvl="6" w:tplc="0419000F">
      <w:start w:val="1"/>
      <w:numFmt w:val="decimal"/>
      <w:lvlText w:val="%7."/>
      <w:lvlJc w:val="left"/>
      <w:pPr>
        <w:ind w:left="7680" w:hanging="360"/>
      </w:pPr>
    </w:lvl>
    <w:lvl w:ilvl="7" w:tplc="04190019">
      <w:start w:val="1"/>
      <w:numFmt w:val="lowerLetter"/>
      <w:lvlText w:val="%8."/>
      <w:lvlJc w:val="left"/>
      <w:pPr>
        <w:ind w:left="8400" w:hanging="360"/>
      </w:pPr>
    </w:lvl>
    <w:lvl w:ilvl="8" w:tplc="0419001B">
      <w:start w:val="1"/>
      <w:numFmt w:val="lowerRoman"/>
      <w:lvlText w:val="%9."/>
      <w:lvlJc w:val="right"/>
      <w:pPr>
        <w:ind w:left="9120" w:hanging="180"/>
      </w:pPr>
    </w:lvl>
  </w:abstractNum>
  <w:abstractNum w:abstractNumId="11" w15:restartNumberingAfterBreak="0">
    <w:nsid w:val="396C171C"/>
    <w:multiLevelType w:val="hybridMultilevel"/>
    <w:tmpl w:val="FC224076"/>
    <w:lvl w:ilvl="0" w:tplc="A8207E2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0D4669"/>
    <w:multiLevelType w:val="multilevel"/>
    <w:tmpl w:val="FC247C46"/>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B037805"/>
    <w:multiLevelType w:val="multilevel"/>
    <w:tmpl w:val="390A86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56010E4"/>
    <w:multiLevelType w:val="hybridMultilevel"/>
    <w:tmpl w:val="8244D160"/>
    <w:lvl w:ilvl="0" w:tplc="016C0B1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92A56BC"/>
    <w:multiLevelType w:val="hybridMultilevel"/>
    <w:tmpl w:val="FDA65082"/>
    <w:lvl w:ilvl="0" w:tplc="46382C4E">
      <w:start w:val="4"/>
      <w:numFmt w:val="decimal"/>
      <w:lvlText w:val="%1."/>
      <w:lvlJc w:val="left"/>
      <w:pPr>
        <w:ind w:left="3360" w:hanging="360"/>
      </w:pPr>
    </w:lvl>
    <w:lvl w:ilvl="1" w:tplc="04190019">
      <w:start w:val="1"/>
      <w:numFmt w:val="lowerLetter"/>
      <w:lvlText w:val="%2."/>
      <w:lvlJc w:val="left"/>
      <w:pPr>
        <w:ind w:left="4080" w:hanging="360"/>
      </w:pPr>
    </w:lvl>
    <w:lvl w:ilvl="2" w:tplc="0419001B">
      <w:start w:val="1"/>
      <w:numFmt w:val="lowerRoman"/>
      <w:lvlText w:val="%3."/>
      <w:lvlJc w:val="right"/>
      <w:pPr>
        <w:ind w:left="4800" w:hanging="180"/>
      </w:pPr>
    </w:lvl>
    <w:lvl w:ilvl="3" w:tplc="0419000F">
      <w:start w:val="1"/>
      <w:numFmt w:val="decimal"/>
      <w:lvlText w:val="%4."/>
      <w:lvlJc w:val="left"/>
      <w:pPr>
        <w:ind w:left="5520" w:hanging="360"/>
      </w:pPr>
    </w:lvl>
    <w:lvl w:ilvl="4" w:tplc="04190019">
      <w:start w:val="1"/>
      <w:numFmt w:val="lowerLetter"/>
      <w:lvlText w:val="%5."/>
      <w:lvlJc w:val="left"/>
      <w:pPr>
        <w:ind w:left="6240" w:hanging="360"/>
      </w:pPr>
    </w:lvl>
    <w:lvl w:ilvl="5" w:tplc="0419001B">
      <w:start w:val="1"/>
      <w:numFmt w:val="lowerRoman"/>
      <w:lvlText w:val="%6."/>
      <w:lvlJc w:val="right"/>
      <w:pPr>
        <w:ind w:left="6960" w:hanging="180"/>
      </w:pPr>
    </w:lvl>
    <w:lvl w:ilvl="6" w:tplc="0419000F">
      <w:start w:val="1"/>
      <w:numFmt w:val="decimal"/>
      <w:lvlText w:val="%7."/>
      <w:lvlJc w:val="left"/>
      <w:pPr>
        <w:ind w:left="7680" w:hanging="360"/>
      </w:pPr>
    </w:lvl>
    <w:lvl w:ilvl="7" w:tplc="04190019">
      <w:start w:val="1"/>
      <w:numFmt w:val="lowerLetter"/>
      <w:lvlText w:val="%8."/>
      <w:lvlJc w:val="left"/>
      <w:pPr>
        <w:ind w:left="8400" w:hanging="360"/>
      </w:pPr>
    </w:lvl>
    <w:lvl w:ilvl="8" w:tplc="0419001B">
      <w:start w:val="1"/>
      <w:numFmt w:val="lowerRoman"/>
      <w:lvlText w:val="%9."/>
      <w:lvlJc w:val="right"/>
      <w:pPr>
        <w:ind w:left="9120" w:hanging="180"/>
      </w:pPr>
    </w:lvl>
  </w:abstractNum>
  <w:abstractNum w:abstractNumId="16" w15:restartNumberingAfterBreak="0">
    <w:nsid w:val="603218BD"/>
    <w:multiLevelType w:val="multilevel"/>
    <w:tmpl w:val="6D0E143A"/>
    <w:lvl w:ilvl="0">
      <w:start w:val="1"/>
      <w:numFmt w:val="decimal"/>
      <w:lvlText w:val="%1"/>
      <w:lvlJc w:val="left"/>
      <w:pPr>
        <w:ind w:left="360" w:hanging="360"/>
      </w:pPr>
      <w:rPr>
        <w:rFonts w:ascii="Times New Roman" w:hAnsi="Times New Roman" w:cs="Times New Roman" w:hint="default"/>
      </w:rPr>
    </w:lvl>
    <w:lvl w:ilvl="1">
      <w:start w:val="2"/>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ascii="Times New Roman" w:hAnsi="Times New Roman" w:cs="Times New Roman" w:hint="default"/>
      </w:rPr>
    </w:lvl>
    <w:lvl w:ilvl="3">
      <w:start w:val="1"/>
      <w:numFmt w:val="decimal"/>
      <w:lvlText w:val="%1.%2.%3.%4"/>
      <w:lvlJc w:val="left"/>
      <w:pPr>
        <w:ind w:left="3240" w:hanging="1080"/>
      </w:pPr>
      <w:rPr>
        <w:rFonts w:ascii="Times New Roman" w:hAnsi="Times New Roman" w:cs="Times New Roman" w:hint="default"/>
      </w:rPr>
    </w:lvl>
    <w:lvl w:ilvl="4">
      <w:start w:val="1"/>
      <w:numFmt w:val="decimal"/>
      <w:lvlText w:val="%1.%2.%3.%4.%5"/>
      <w:lvlJc w:val="left"/>
      <w:pPr>
        <w:ind w:left="4320" w:hanging="1440"/>
      </w:pPr>
      <w:rPr>
        <w:rFonts w:ascii="Times New Roman" w:hAnsi="Times New Roman" w:cs="Times New Roman" w:hint="default"/>
      </w:rPr>
    </w:lvl>
    <w:lvl w:ilvl="5">
      <w:start w:val="1"/>
      <w:numFmt w:val="decimal"/>
      <w:lvlText w:val="%1.%2.%3.%4.%5.%6"/>
      <w:lvlJc w:val="left"/>
      <w:pPr>
        <w:ind w:left="5400" w:hanging="1800"/>
      </w:pPr>
      <w:rPr>
        <w:rFonts w:ascii="Times New Roman" w:hAnsi="Times New Roman" w:cs="Times New Roman" w:hint="default"/>
      </w:rPr>
    </w:lvl>
    <w:lvl w:ilvl="6">
      <w:start w:val="1"/>
      <w:numFmt w:val="decimal"/>
      <w:lvlText w:val="%1.%2.%3.%4.%5.%6.%7"/>
      <w:lvlJc w:val="left"/>
      <w:pPr>
        <w:ind w:left="6480" w:hanging="2160"/>
      </w:pPr>
      <w:rPr>
        <w:rFonts w:ascii="Times New Roman" w:hAnsi="Times New Roman" w:cs="Times New Roman" w:hint="default"/>
      </w:rPr>
    </w:lvl>
    <w:lvl w:ilvl="7">
      <w:start w:val="1"/>
      <w:numFmt w:val="decimal"/>
      <w:lvlText w:val="%1.%2.%3.%4.%5.%6.%7.%8"/>
      <w:lvlJc w:val="left"/>
      <w:pPr>
        <w:ind w:left="7200" w:hanging="2160"/>
      </w:pPr>
      <w:rPr>
        <w:rFonts w:ascii="Times New Roman" w:hAnsi="Times New Roman" w:cs="Times New Roman" w:hint="default"/>
      </w:rPr>
    </w:lvl>
    <w:lvl w:ilvl="8">
      <w:start w:val="1"/>
      <w:numFmt w:val="decimal"/>
      <w:lvlText w:val="%1.%2.%3.%4.%5.%6.%7.%8.%9"/>
      <w:lvlJc w:val="left"/>
      <w:pPr>
        <w:ind w:left="8280" w:hanging="2520"/>
      </w:pPr>
      <w:rPr>
        <w:rFonts w:ascii="Times New Roman" w:hAnsi="Times New Roman" w:cs="Times New Roman" w:hint="default"/>
      </w:rPr>
    </w:lvl>
  </w:abstractNum>
  <w:abstractNum w:abstractNumId="17" w15:restartNumberingAfterBreak="0">
    <w:nsid w:val="646F5300"/>
    <w:multiLevelType w:val="hybridMultilevel"/>
    <w:tmpl w:val="D8D64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B21EAA"/>
    <w:multiLevelType w:val="hybridMultilevel"/>
    <w:tmpl w:val="1E5CF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DE57BA"/>
    <w:multiLevelType w:val="multilevel"/>
    <w:tmpl w:val="7BC4B31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CB44944"/>
    <w:multiLevelType w:val="hybridMultilevel"/>
    <w:tmpl w:val="A33A72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13"/>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2"/>
    <w:lvlOverride w:ilvl="0">
      <w:startOverride w:val="5"/>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6"/>
  </w:num>
  <w:num w:numId="12">
    <w:abstractNumId w:val="2"/>
  </w:num>
  <w:num w:numId="13">
    <w:abstractNumId w:val="1"/>
  </w:num>
  <w:num w:numId="14">
    <w:abstractNumId w:val="0"/>
    <w:lvlOverride w:ilvl="0">
      <w:lvl w:ilvl="0">
        <w:numFmt w:val="bullet"/>
        <w:lvlText w:val="•"/>
        <w:legacy w:legacy="1" w:legacySpace="0" w:legacyIndent="341"/>
        <w:lvlJc w:val="left"/>
        <w:rPr>
          <w:rFonts w:ascii="Times New Roman" w:hAnsi="Times New Roman" w:hint="default"/>
        </w:rPr>
      </w:lvl>
    </w:lvlOverride>
  </w:num>
  <w:num w:numId="15">
    <w:abstractNumId w:val="20"/>
  </w:num>
  <w:num w:numId="16">
    <w:abstractNumId w:val="14"/>
  </w:num>
  <w:num w:numId="17">
    <w:abstractNumId w:val="11"/>
  </w:num>
  <w:num w:numId="18">
    <w:abstractNumId w:val="17"/>
  </w:num>
  <w:num w:numId="19">
    <w:abstractNumId w:val="10"/>
  </w:num>
  <w:num w:numId="20">
    <w:abstractNumId w:val="18"/>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20"/>
    <w:rsid w:val="00003C21"/>
    <w:rsid w:val="000E6D08"/>
    <w:rsid w:val="001132A8"/>
    <w:rsid w:val="001233C4"/>
    <w:rsid w:val="001E3958"/>
    <w:rsid w:val="002611F8"/>
    <w:rsid w:val="00342F53"/>
    <w:rsid w:val="003D4CD5"/>
    <w:rsid w:val="00440425"/>
    <w:rsid w:val="00530EE6"/>
    <w:rsid w:val="00597013"/>
    <w:rsid w:val="006957C4"/>
    <w:rsid w:val="006A6758"/>
    <w:rsid w:val="007335A2"/>
    <w:rsid w:val="007714AE"/>
    <w:rsid w:val="007929C3"/>
    <w:rsid w:val="008E2D39"/>
    <w:rsid w:val="008F04AD"/>
    <w:rsid w:val="00903E4B"/>
    <w:rsid w:val="009D6180"/>
    <w:rsid w:val="009F11B3"/>
    <w:rsid w:val="00A231E6"/>
    <w:rsid w:val="00B20079"/>
    <w:rsid w:val="00B44F6F"/>
    <w:rsid w:val="00B9674F"/>
    <w:rsid w:val="00BD1B3E"/>
    <w:rsid w:val="00BD6835"/>
    <w:rsid w:val="00C17DCF"/>
    <w:rsid w:val="00C80F21"/>
    <w:rsid w:val="00CF5986"/>
    <w:rsid w:val="00D02E08"/>
    <w:rsid w:val="00DA7420"/>
    <w:rsid w:val="00DD60D5"/>
    <w:rsid w:val="00F12B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141DE"/>
  <w15:chartTrackingRefBased/>
  <w15:docId w15:val="{792ADEC9-1234-49B1-A7BF-21754D47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079"/>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7420"/>
    <w:pPr>
      <w:widowControl/>
      <w:spacing w:before="100" w:beforeAutospacing="1" w:after="100" w:afterAutospacing="1"/>
      <w:ind w:firstLine="709"/>
    </w:pPr>
    <w:rPr>
      <w:rFonts w:ascii="Times New Roman" w:eastAsia="Times New Roman" w:hAnsi="Times New Roman" w:cs="Times New Roman"/>
      <w:color w:val="auto"/>
      <w:lang w:bidi="ar-SA"/>
    </w:rPr>
  </w:style>
  <w:style w:type="character" w:customStyle="1" w:styleId="a4">
    <w:name w:val="Основной текст_"/>
    <w:basedOn w:val="a0"/>
    <w:link w:val="6"/>
    <w:locked/>
    <w:rsid w:val="00DA7420"/>
    <w:rPr>
      <w:rFonts w:ascii="Times New Roman" w:eastAsia="Times New Roman" w:hAnsi="Times New Roman" w:cs="Times New Roman"/>
      <w:sz w:val="26"/>
      <w:szCs w:val="26"/>
      <w:shd w:val="clear" w:color="auto" w:fill="FFFFFF"/>
    </w:rPr>
  </w:style>
  <w:style w:type="paragraph" w:customStyle="1" w:styleId="6">
    <w:name w:val="Основной текст6"/>
    <w:basedOn w:val="a"/>
    <w:link w:val="a4"/>
    <w:rsid w:val="00DA7420"/>
    <w:pPr>
      <w:shd w:val="clear" w:color="auto" w:fill="FFFFFF"/>
      <w:spacing w:line="322" w:lineRule="exact"/>
      <w:ind w:hanging="360"/>
    </w:pPr>
    <w:rPr>
      <w:rFonts w:ascii="Times New Roman" w:eastAsia="Times New Roman" w:hAnsi="Times New Roman" w:cs="Times New Roman"/>
      <w:color w:val="auto"/>
      <w:sz w:val="26"/>
      <w:szCs w:val="26"/>
      <w:lang w:eastAsia="en-US" w:bidi="ar-SA"/>
    </w:rPr>
  </w:style>
  <w:style w:type="paragraph" w:customStyle="1" w:styleId="Style15">
    <w:name w:val="Style15"/>
    <w:basedOn w:val="a"/>
    <w:uiPriority w:val="99"/>
    <w:rsid w:val="00DA7420"/>
    <w:pPr>
      <w:autoSpaceDE w:val="0"/>
      <w:autoSpaceDN w:val="0"/>
      <w:adjustRightInd w:val="0"/>
      <w:ind w:firstLine="709"/>
    </w:pPr>
    <w:rPr>
      <w:rFonts w:ascii="Times New Roman" w:eastAsia="Times New Roman" w:hAnsi="Times New Roman" w:cs="Times New Roman"/>
      <w:color w:val="auto"/>
      <w:lang w:bidi="ar-SA"/>
    </w:rPr>
  </w:style>
  <w:style w:type="character" w:customStyle="1" w:styleId="2">
    <w:name w:val="Основной текст (2)"/>
    <w:basedOn w:val="a0"/>
    <w:rsid w:val="00DA7420"/>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3">
    <w:name w:val="Основной текст (3)"/>
    <w:basedOn w:val="a0"/>
    <w:rsid w:val="00DA7420"/>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ru-RU" w:eastAsia="ru-RU" w:bidi="ru-RU"/>
    </w:rPr>
  </w:style>
  <w:style w:type="character" w:customStyle="1" w:styleId="1">
    <w:name w:val="Основной текст1"/>
    <w:basedOn w:val="a4"/>
    <w:rsid w:val="00DA74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0">
    <w:name w:val="Заголовок №2"/>
    <w:basedOn w:val="a0"/>
    <w:rsid w:val="00DA742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9">
    <w:name w:val="Основной текст + 9"/>
    <w:aliases w:val="5 pt"/>
    <w:basedOn w:val="a4"/>
    <w:rsid w:val="00DA7420"/>
    <w:rPr>
      <w:rFonts w:ascii="Microsoft Sans Serif" w:eastAsia="Microsoft Sans Serif" w:hAnsi="Microsoft Sans Serif" w:cs="Microsoft Sans Serif"/>
      <w:color w:val="000000"/>
      <w:spacing w:val="0"/>
      <w:w w:val="100"/>
      <w:position w:val="0"/>
      <w:sz w:val="9"/>
      <w:szCs w:val="9"/>
      <w:shd w:val="clear" w:color="auto" w:fill="FFFFFF"/>
      <w:lang w:val="ru-RU" w:eastAsia="ru-RU" w:bidi="ru-RU"/>
    </w:rPr>
  </w:style>
  <w:style w:type="character" w:customStyle="1" w:styleId="a5">
    <w:name w:val="Основной текст + Полужирный"/>
    <w:basedOn w:val="a4"/>
    <w:rsid w:val="00DA7420"/>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6">
    <w:name w:val="Подпись к таблице"/>
    <w:basedOn w:val="a0"/>
    <w:rsid w:val="00DA742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
    <w:name w:val="Основной текст2"/>
    <w:basedOn w:val="a4"/>
    <w:rsid w:val="00DA74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
    <w:name w:val="Основной текст4"/>
    <w:basedOn w:val="a4"/>
    <w:rsid w:val="00DA74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a7">
    <w:name w:val="Подпись к таблице + Полужирный"/>
    <w:basedOn w:val="a0"/>
    <w:rsid w:val="00DA742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10pt">
    <w:name w:val="Основной текст + 10 pt"/>
    <w:basedOn w:val="a4"/>
    <w:rsid w:val="00DA7420"/>
    <w:rPr>
      <w:rFonts w:ascii="Times New Roman" w:eastAsia="Times New Roman" w:hAnsi="Times New Roman" w:cs="Times New Roman"/>
      <w:color w:val="000000"/>
      <w:spacing w:val="0"/>
      <w:w w:val="100"/>
      <w:position w:val="0"/>
      <w:sz w:val="20"/>
      <w:szCs w:val="20"/>
      <w:shd w:val="clear" w:color="auto" w:fill="FFFFFF"/>
    </w:rPr>
  </w:style>
  <w:style w:type="character" w:customStyle="1" w:styleId="210">
    <w:name w:val="Основной текст (21)"/>
    <w:basedOn w:val="a0"/>
    <w:rsid w:val="00DA742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1">
    <w:name w:val="Основной текст (21) + Не полужирный"/>
    <w:basedOn w:val="a0"/>
    <w:rsid w:val="00DA742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5">
    <w:name w:val="Основной текст5"/>
    <w:basedOn w:val="a4"/>
    <w:rsid w:val="00DA74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table" w:customStyle="1" w:styleId="10">
    <w:name w:val="Сетка таблицы1"/>
    <w:basedOn w:val="a1"/>
    <w:uiPriority w:val="59"/>
    <w:rsid w:val="00DA7420"/>
    <w:pPr>
      <w:spacing w:after="0" w:line="240" w:lineRule="auto"/>
    </w:pPr>
    <w:rPr>
      <w:rFonts w:ascii="Calibri" w:eastAsia="Calibri" w:hAnsi="Calibri" w:cs="Times New Roman"/>
      <w:lang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903E4B"/>
    <w:pPr>
      <w:ind w:left="720"/>
      <w:contextualSpacing/>
    </w:pPr>
  </w:style>
  <w:style w:type="paragraph" w:styleId="a9">
    <w:name w:val="No Spacing"/>
    <w:uiPriority w:val="99"/>
    <w:qFormat/>
    <w:rsid w:val="003D4CD5"/>
    <w:pPr>
      <w:spacing w:after="0" w:line="240" w:lineRule="auto"/>
    </w:pPr>
    <w:rPr>
      <w:rFonts w:ascii="Calibri" w:eastAsia="Calibri" w:hAnsi="Calibri" w:cs="Times New Roman"/>
    </w:rPr>
  </w:style>
  <w:style w:type="paragraph" w:customStyle="1" w:styleId="Style5">
    <w:name w:val="Style5"/>
    <w:basedOn w:val="a"/>
    <w:uiPriority w:val="99"/>
    <w:rsid w:val="00A231E6"/>
    <w:pPr>
      <w:autoSpaceDE w:val="0"/>
      <w:autoSpaceDN w:val="0"/>
      <w:adjustRightInd w:val="0"/>
      <w:spacing w:line="317" w:lineRule="exact"/>
      <w:jc w:val="both"/>
    </w:pPr>
    <w:rPr>
      <w:rFonts w:ascii="Times New Roman" w:eastAsia="Times New Roman" w:hAnsi="Times New Roman" w:cs="Times New Roman"/>
      <w:color w:val="auto"/>
      <w:lang w:bidi="ar-SA"/>
    </w:rPr>
  </w:style>
  <w:style w:type="character" w:customStyle="1" w:styleId="FontStyle161">
    <w:name w:val="Font Style161"/>
    <w:uiPriority w:val="99"/>
    <w:rsid w:val="00A231E6"/>
    <w:rPr>
      <w:rFonts w:ascii="Times New Roman" w:hAnsi="Times New Roman" w:cs="Times New Roman"/>
      <w:sz w:val="22"/>
      <w:szCs w:val="22"/>
    </w:rPr>
  </w:style>
  <w:style w:type="paragraph" w:customStyle="1" w:styleId="Style23">
    <w:name w:val="Style23"/>
    <w:basedOn w:val="a"/>
    <w:uiPriority w:val="99"/>
    <w:rsid w:val="00A231E6"/>
    <w:pPr>
      <w:autoSpaceDE w:val="0"/>
      <w:autoSpaceDN w:val="0"/>
      <w:adjustRightInd w:val="0"/>
      <w:spacing w:line="283" w:lineRule="exact"/>
      <w:ind w:firstLine="365"/>
      <w:jc w:val="both"/>
    </w:pPr>
    <w:rPr>
      <w:rFonts w:ascii="Times New Roman" w:eastAsia="Times New Roman" w:hAnsi="Times New Roman" w:cs="Times New Roman"/>
      <w:color w:val="auto"/>
      <w:lang w:bidi="ar-SA"/>
    </w:rPr>
  </w:style>
  <w:style w:type="paragraph" w:customStyle="1" w:styleId="Style13">
    <w:name w:val="Style13"/>
    <w:basedOn w:val="a"/>
    <w:uiPriority w:val="99"/>
    <w:rsid w:val="00A231E6"/>
    <w:pPr>
      <w:autoSpaceDE w:val="0"/>
      <w:autoSpaceDN w:val="0"/>
      <w:adjustRightInd w:val="0"/>
    </w:pPr>
    <w:rPr>
      <w:rFonts w:ascii="Times New Roman" w:eastAsia="Times New Roman" w:hAnsi="Times New Roman" w:cs="Times New Roman"/>
      <w:color w:val="auto"/>
      <w:lang w:bidi="ar-SA"/>
    </w:rPr>
  </w:style>
  <w:style w:type="character" w:customStyle="1" w:styleId="FontStyle159">
    <w:name w:val="Font Style159"/>
    <w:uiPriority w:val="99"/>
    <w:rsid w:val="00A231E6"/>
    <w:rPr>
      <w:rFonts w:ascii="Times New Roman" w:hAnsi="Times New Roman" w:cs="Times New Roman"/>
      <w:sz w:val="30"/>
      <w:szCs w:val="30"/>
    </w:rPr>
  </w:style>
  <w:style w:type="paragraph" w:customStyle="1" w:styleId="Style27">
    <w:name w:val="Style27"/>
    <w:basedOn w:val="a"/>
    <w:uiPriority w:val="99"/>
    <w:rsid w:val="00A231E6"/>
    <w:pPr>
      <w:autoSpaceDE w:val="0"/>
      <w:autoSpaceDN w:val="0"/>
      <w:adjustRightInd w:val="0"/>
      <w:spacing w:line="278" w:lineRule="exact"/>
      <w:ind w:hanging="360"/>
    </w:pPr>
    <w:rPr>
      <w:rFonts w:ascii="Times New Roman" w:eastAsia="Times New Roman" w:hAnsi="Times New Roman" w:cs="Times New Roman"/>
      <w:color w:val="auto"/>
      <w:lang w:bidi="ar-SA"/>
    </w:rPr>
  </w:style>
  <w:style w:type="paragraph" w:customStyle="1" w:styleId="Style49">
    <w:name w:val="Style49"/>
    <w:basedOn w:val="a"/>
    <w:uiPriority w:val="99"/>
    <w:rsid w:val="00A231E6"/>
    <w:pPr>
      <w:autoSpaceDE w:val="0"/>
      <w:autoSpaceDN w:val="0"/>
      <w:adjustRightInd w:val="0"/>
      <w:spacing w:line="274" w:lineRule="exact"/>
      <w:ind w:firstLine="701"/>
      <w:jc w:val="both"/>
    </w:pPr>
    <w:rPr>
      <w:rFonts w:ascii="Times New Roman" w:eastAsia="Times New Roman" w:hAnsi="Times New Roman" w:cs="Times New Roman"/>
      <w:color w:val="auto"/>
      <w:lang w:bidi="ar-SA"/>
    </w:rPr>
  </w:style>
  <w:style w:type="paragraph" w:customStyle="1" w:styleId="Style8">
    <w:name w:val="Style8"/>
    <w:basedOn w:val="a"/>
    <w:uiPriority w:val="99"/>
    <w:rsid w:val="00342F53"/>
    <w:pPr>
      <w:autoSpaceDE w:val="0"/>
      <w:autoSpaceDN w:val="0"/>
      <w:adjustRightInd w:val="0"/>
      <w:jc w:val="center"/>
    </w:pPr>
    <w:rPr>
      <w:rFonts w:ascii="Times New Roman" w:eastAsia="Times New Roman" w:hAnsi="Times New Roman" w:cs="Times New Roman"/>
      <w:color w:val="auto"/>
      <w:lang w:bidi="ar-SA"/>
    </w:rPr>
  </w:style>
  <w:style w:type="character" w:customStyle="1" w:styleId="FontStyle160">
    <w:name w:val="Font Style160"/>
    <w:uiPriority w:val="99"/>
    <w:rsid w:val="00342F53"/>
    <w:rPr>
      <w:rFonts w:ascii="Times New Roman" w:hAnsi="Times New Roman" w:cs="Times New Roman"/>
      <w:b/>
      <w:bCs/>
      <w:sz w:val="22"/>
      <w:szCs w:val="22"/>
    </w:rPr>
  </w:style>
  <w:style w:type="paragraph" w:customStyle="1" w:styleId="Style42">
    <w:name w:val="Style42"/>
    <w:basedOn w:val="a"/>
    <w:uiPriority w:val="99"/>
    <w:rsid w:val="00342F53"/>
    <w:pPr>
      <w:autoSpaceDE w:val="0"/>
      <w:autoSpaceDN w:val="0"/>
      <w:adjustRightInd w:val="0"/>
      <w:spacing w:line="276" w:lineRule="exact"/>
      <w:ind w:firstLine="566"/>
      <w:jc w:val="both"/>
    </w:pPr>
    <w:rPr>
      <w:rFonts w:ascii="Times New Roman" w:eastAsia="Times New Roman" w:hAnsi="Times New Roman" w:cs="Times New Roman"/>
      <w:color w:val="auto"/>
      <w:lang w:bidi="ar-SA"/>
    </w:rPr>
  </w:style>
  <w:style w:type="table" w:styleId="aa">
    <w:name w:val="Table Grid"/>
    <w:basedOn w:val="a1"/>
    <w:uiPriority w:val="39"/>
    <w:rsid w:val="008E2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30EE6"/>
    <w:rPr>
      <w:rFonts w:ascii="Segoe UI" w:hAnsi="Segoe UI" w:cs="Segoe UI"/>
      <w:sz w:val="18"/>
      <w:szCs w:val="18"/>
    </w:rPr>
  </w:style>
  <w:style w:type="character" w:customStyle="1" w:styleId="ac">
    <w:name w:val="Текст выноски Знак"/>
    <w:basedOn w:val="a0"/>
    <w:link w:val="ab"/>
    <w:uiPriority w:val="99"/>
    <w:semiHidden/>
    <w:rsid w:val="00530EE6"/>
    <w:rPr>
      <w:rFonts w:ascii="Segoe UI" w:eastAsia="Courier New" w:hAnsi="Segoe UI" w:cs="Segoe UI"/>
      <w:color w:val="000000"/>
      <w:sz w:val="18"/>
      <w:szCs w:val="18"/>
      <w:lang w:eastAsia="ru-RU" w:bidi="ru-RU"/>
    </w:rPr>
  </w:style>
  <w:style w:type="character" w:customStyle="1" w:styleId="95pt">
    <w:name w:val="Основной текст + 9;5 pt"/>
    <w:basedOn w:val="a4"/>
    <w:rsid w:val="00BD6835"/>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115pt">
    <w:name w:val="Основной текст + 11;5 pt"/>
    <w:basedOn w:val="a4"/>
    <w:rsid w:val="00BD6835"/>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89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46D3B-0DCD-4F68-9FE4-960738D4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14</Pages>
  <Words>4257</Words>
  <Characters>24265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2019-02-05T19:05:00Z</cp:lastPrinted>
  <dcterms:created xsi:type="dcterms:W3CDTF">2019-02-04T15:10:00Z</dcterms:created>
  <dcterms:modified xsi:type="dcterms:W3CDTF">2021-09-01T18:15:00Z</dcterms:modified>
</cp:coreProperties>
</file>