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18" w:rsidRPr="004C3C8B" w:rsidRDefault="00347C1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B1247" w:rsidRPr="004C3C8B" w:rsidRDefault="00347C1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</w:t>
      </w:r>
      <w:r w:rsidR="002B1247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Министерство образования</w:t>
      </w:r>
      <w:r w:rsidR="00184A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науки</w:t>
      </w:r>
      <w:r w:rsidR="002B1247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Республики Башкортостан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государственное бюджетное профессиональное образовательное учреждение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proofErr w:type="spellStart"/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Сибайский</w:t>
      </w:r>
      <w:proofErr w:type="spellEnd"/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многопрофильный профессиональный колледж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tabs>
          <w:tab w:val="left" w:pos="22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tabs>
          <w:tab w:val="left" w:pos="22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tabs>
          <w:tab w:val="left" w:pos="22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tabs>
          <w:tab w:val="left" w:pos="22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tabs>
          <w:tab w:val="left" w:pos="2235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DC688D" w:rsidRDefault="00DC688D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DC688D" w:rsidRDefault="00DC688D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DC688D" w:rsidRDefault="00DC688D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2B1247" w:rsidRPr="00DC688D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68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Литературно-творческий  проект</w:t>
      </w:r>
    </w:p>
    <w:p w:rsidR="00DC688D" w:rsidRPr="004C3C8B" w:rsidRDefault="00DC688D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2B1247" w:rsidRPr="00DC688D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</w:pPr>
      <w:r w:rsidRPr="00DC688D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«Театр как пристань спасения»</w:t>
      </w:r>
    </w:p>
    <w:p w:rsidR="002B1247" w:rsidRPr="00DC688D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 w:rsidRPr="00DC68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26CB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</w:t>
      </w: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B1247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</w:t>
      </w:r>
      <w:r w:rsidR="002B1247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Автор и руководитель проекта  Абдуллина  Г. Р.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F16EE" w:rsidRPr="004C3C8B" w:rsidRDefault="006F16EE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</w:t>
      </w:r>
      <w:r w:rsidR="002B1247"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D02BD1"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Рецензия 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 литературно-творческий проект 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 Театр как пристань спасения»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Изменения, происходящие в нашем современном мире, требования, предъявляемые новыми стандартами ФГОС, диктуют потребность в воспитании творческой, образованной, активной и дееспособной личности, и внеурочная работа является одним из важнейших способов достижения этой цели.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Этому способствуют различные виды внеклассной работы, которые реализуются в её практике в определенных формах.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Проект « Театр как пристань спасения» представляет собой оригинальную форму внеклассной работы  преподавателя литературы по формированию цельной, развитой духовно богатой личности подростка.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Вызвать интерес к театру, воспитать читателя и зрителя, умеющего размышлять </w:t>
      </w:r>
      <w:proofErr w:type="gramStart"/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над</w:t>
      </w:r>
      <w:proofErr w:type="gramEnd"/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прочитанным и увиденным, извлекать нравственные уроки, уметь отличать настоящие произведения от однодневок - вот задачи, которые решает данный проект. 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Программа занятий демонстрирует профессиональные и личностные качества самого преподавателя: эрудицию, хорошее знание психологических особенностей подростков, коммуникабельность, увлеченность предметом, книгами, театром.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программе представленного проекта четко определены сроки реализации, задачи и цели, ожидаемые результаты и формы работы со студентами, целевая группа и направленность проекта. </w:t>
      </w: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</w:t>
      </w:r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Доцент</w:t>
      </w: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 кандидат педагогических наук</w:t>
      </w:r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D02BD1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</w:t>
      </w:r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зав. Кафедрой  </w:t>
      </w:r>
      <w:proofErr w:type="spellStart"/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ПиМНО</w:t>
      </w:r>
      <w:proofErr w:type="spellEnd"/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СИ (филиал) Баш </w:t>
      </w:r>
      <w:proofErr w:type="gramStart"/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ГУ            Л.</w:t>
      </w:r>
      <w:proofErr w:type="gramEnd"/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Р. </w:t>
      </w:r>
      <w:proofErr w:type="spellStart"/>
      <w:r w:rsidR="00D02BD1"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Файзуллина</w:t>
      </w:r>
      <w:proofErr w:type="spellEnd"/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</w:t>
      </w:r>
    </w:p>
    <w:p w:rsidR="006F16EE" w:rsidRPr="004C3C8B" w:rsidRDefault="006F16EE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F16EE" w:rsidRPr="004C3C8B" w:rsidRDefault="006F16EE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02BD1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84C4F" w:rsidRPr="004C3C8B" w:rsidRDefault="00D02BD1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C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</w:t>
      </w:r>
      <w:r w:rsidR="002B1247" w:rsidRPr="004C3C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107F4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</w:t>
      </w:r>
      <w:r w:rsidR="00FA6CDC"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</w:t>
      </w:r>
      <w:r w:rsidR="002B1247"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Пояснительная  записка</w:t>
      </w:r>
      <w:r w:rsidR="007107F4" w:rsidRPr="004C3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247" w:rsidRPr="004C3C8B" w:rsidRDefault="007107F4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C8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A6CDC" w:rsidRPr="004C3C8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4C3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16EE" w:rsidRPr="004C3C8B">
        <w:rPr>
          <w:rFonts w:ascii="Times New Roman" w:hAnsi="Times New Roman" w:cs="Times New Roman"/>
          <w:b/>
          <w:sz w:val="28"/>
          <w:szCs w:val="28"/>
        </w:rPr>
        <w:t>(</w:t>
      </w:r>
      <w:r w:rsidRPr="004C3C8B">
        <w:rPr>
          <w:rFonts w:ascii="Times New Roman" w:hAnsi="Times New Roman" w:cs="Times New Roman"/>
          <w:b/>
          <w:sz w:val="28"/>
          <w:szCs w:val="28"/>
        </w:rPr>
        <w:t>Обоснование актуальности проекта</w:t>
      </w:r>
      <w:r w:rsidR="006F16EE" w:rsidRPr="004C3C8B">
        <w:rPr>
          <w:rFonts w:ascii="Times New Roman" w:hAnsi="Times New Roman" w:cs="Times New Roman"/>
          <w:b/>
          <w:sz w:val="28"/>
          <w:szCs w:val="28"/>
        </w:rPr>
        <w:t>)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Внеклассная работа  в образовательном учреждении - это путь развития интересов, склонностей, способностей учащихся. Кружки представляют основу для свободного выбора интересующих видов деятельности в соответствии с потребностями в саморазвитии.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В каждом ребенке заложены огромные творческие возможности, и чтобы их развить, необходимо, как можно раньше приобщить их к литературному творчеству, исследованию. Увлечение литературой, историей слова, желание попробовать самому создать художественное произведение, способствуют расширению кругозора, лучшему усвоению предмета в школе, развивают творческое мышление.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Коренные изменения, происходящие в нашем обществе, диктуют потребность в воспитании творческой, образованной, активной личности</w:t>
      </w:r>
      <w:r w:rsidR="007107F4" w:rsidRPr="004C3C8B">
        <w:rPr>
          <w:rFonts w:ascii="Times New Roman" w:hAnsi="Times New Roman" w:cs="Times New Roman"/>
          <w:sz w:val="28"/>
          <w:szCs w:val="28"/>
        </w:rPr>
        <w:t>,</w:t>
      </w: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и внеурочная работа является одним из способов достижения этой цели. Не отвратить от книги, а «заразить» любовью к чтению, разбудить ум, чувства, воображение, увлечь возможностью творчества и сотворчеств</w:t>
      </w:r>
      <w:proofErr w:type="gramStart"/>
      <w:r w:rsidRPr="004C3C8B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вот благородная задача преподавателя литературы. 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В решении этой задачи </w:t>
      </w:r>
      <w:proofErr w:type="gramStart"/>
      <w:r w:rsidRPr="004C3C8B">
        <w:rPr>
          <w:rFonts w:ascii="Times New Roman" w:eastAsia="Times New Roman" w:hAnsi="Times New Roman" w:cs="Times New Roman"/>
          <w:sz w:val="28"/>
          <w:szCs w:val="28"/>
        </w:rPr>
        <w:t>нет и не может</w:t>
      </w:r>
      <w:proofErr w:type="gramEnd"/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быть стандартных подходов, а есть необычные, неординарные формы работы на уроке и во внеурочное время, дающие не только глубокое знание предмета, но вызывающие взрывы радости, любопытства, интереса, удивительных открытий в процессе сотворчества и содружества преподавателя и студента. 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В настоящее время, к сожалению, актуальной проблемой является проблема духовного здоровья людей. В наш век, в век дефицита общения и приоритета во времяпрепровождении подростков компьютерных игр, у ребен</w:t>
      </w:r>
      <w:r w:rsidR="007107F4" w:rsidRPr="004C3C8B">
        <w:rPr>
          <w:rFonts w:ascii="Times New Roman" w:hAnsi="Times New Roman" w:cs="Times New Roman"/>
          <w:sz w:val="28"/>
          <w:szCs w:val="28"/>
        </w:rPr>
        <w:t>ка сдерживается развитие эмоций</w:t>
      </w: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, наблюдается некая  эмоциональная глухота, а психоэмоциональные качества загоняются в глубину сознания. Если не обращать внимания на духовный компонент в развитии личности, то невостребованными останутся и духовные ценности. Все это может привести к деформации личности молодого человека. 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Параллельно с развитием у детей и подростков активной эмоциональной сферы необходимо учить их эффективному общению, владению всеми видами речевой деятельности, грамотному использованию техники речи, умению выражать свое внутреннее состояние.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И самый эффективный путь эмоционального раскрепощения, обучения чувствованию и художественному воображению - это путь через игру, фантазирование и сочинительство. Бесспорно, при  поиске вариации конкретных методических решений необходимо учитывать  возрастные возможности и потребности подростков, их вкусы, литературные пристрастия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Учитывая, что зрительные образы действуют сильнее, чем словесные, понимая, что именно театр обладает огромной силой воздействия на </w:t>
      </w:r>
      <w:r w:rsidRPr="004C3C8B">
        <w:rPr>
          <w:rFonts w:ascii="Times New Roman" w:eastAsia="Times New Roman" w:hAnsi="Times New Roman" w:cs="Times New Roman"/>
          <w:sz w:val="28"/>
          <w:szCs w:val="28"/>
        </w:rPr>
        <w:lastRenderedPageBreak/>
        <w:t>эмоциональный мир человека любого возраста, на развитие его личности, мы создали проект, который назвали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« Театр как пристань спасения»</w:t>
      </w:r>
    </w:p>
    <w:p w:rsidR="00D84C4F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2B1247" w:rsidRPr="004C3C8B" w:rsidRDefault="002B1247" w:rsidP="004C3C8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проекта: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В</w:t>
      </w:r>
      <w:r w:rsidRPr="004C3C8B">
        <w:rPr>
          <w:rFonts w:ascii="Times New Roman" w:eastAsia="Calibri" w:hAnsi="Times New Roman"/>
          <w:sz w:val="28"/>
          <w:szCs w:val="28"/>
        </w:rPr>
        <w:t>ыявление творческого потенциала подростка средствами театральной педагогики.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Р</w:t>
      </w:r>
      <w:r w:rsidRPr="004C3C8B">
        <w:rPr>
          <w:rFonts w:ascii="Times New Roman" w:eastAsia="Calibri" w:hAnsi="Times New Roman"/>
          <w:sz w:val="28"/>
          <w:szCs w:val="28"/>
        </w:rPr>
        <w:t>азвитие     творческих     способностей     детей.</w:t>
      </w:r>
      <w:r w:rsidRPr="004C3C8B">
        <w:rPr>
          <w:rFonts w:ascii="Times New Roman" w:hAnsi="Times New Roman"/>
          <w:sz w:val="28"/>
          <w:szCs w:val="28"/>
        </w:rPr>
        <w:t xml:space="preserve"> 3.С</w:t>
      </w:r>
      <w:r w:rsidRPr="004C3C8B">
        <w:rPr>
          <w:rFonts w:ascii="Times New Roman" w:eastAsia="Calibri" w:hAnsi="Times New Roman"/>
          <w:sz w:val="28"/>
          <w:szCs w:val="28"/>
        </w:rPr>
        <w:t>оздание условий для  саморазвития личности.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В</w:t>
      </w:r>
      <w:r w:rsidRPr="004C3C8B">
        <w:rPr>
          <w:rFonts w:ascii="Times New Roman" w:eastAsia="Calibri" w:hAnsi="Times New Roman"/>
          <w:sz w:val="28"/>
          <w:szCs w:val="28"/>
        </w:rPr>
        <w:t>оспитание  потребности  участвовать в сохранении и развитии культурных традиций родного  края.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В</w:t>
      </w:r>
      <w:r w:rsidRPr="004C3C8B">
        <w:rPr>
          <w:rFonts w:ascii="Times New Roman" w:eastAsia="Calibri" w:hAnsi="Times New Roman"/>
          <w:sz w:val="28"/>
          <w:szCs w:val="28"/>
        </w:rPr>
        <w:t>оспитание эмоциональной культуры общения.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Ф</w:t>
      </w:r>
      <w:r w:rsidRPr="004C3C8B">
        <w:rPr>
          <w:rFonts w:ascii="Times New Roman" w:eastAsia="Calibri" w:hAnsi="Times New Roman"/>
          <w:sz w:val="28"/>
          <w:szCs w:val="28"/>
        </w:rPr>
        <w:t>ормирование культурных вкусов и художественных потребностей.</w:t>
      </w:r>
    </w:p>
    <w:p w:rsidR="007107F4" w:rsidRPr="004C3C8B" w:rsidRDefault="007107F4" w:rsidP="004C3C8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П</w:t>
      </w:r>
      <w:r w:rsidRPr="004C3C8B">
        <w:rPr>
          <w:rFonts w:ascii="Times New Roman" w:eastAsia="Calibri" w:hAnsi="Times New Roman"/>
          <w:sz w:val="28"/>
          <w:szCs w:val="28"/>
        </w:rPr>
        <w:t>омощь в освоении общеобразовательной программы по литературе.</w:t>
      </w:r>
    </w:p>
    <w:p w:rsidR="007107F4" w:rsidRPr="004C3C8B" w:rsidRDefault="007107F4" w:rsidP="004C3C8B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</w:p>
    <w:p w:rsidR="007107F4" w:rsidRPr="004C3C8B" w:rsidRDefault="007107F4" w:rsidP="004C3C8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C3C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Для достижения данных целей решаются следующие задачи:  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 xml:space="preserve">развитие навыков творческого чтения на различных конкурсах;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 xml:space="preserve">ориентация детей на  получение более глубоких знаний в области литературы; 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 xml:space="preserve">развитие навыков сравнения и стилистического анализа, суждения и оценки;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>развитие коммуникативных навыков</w:t>
      </w:r>
      <w:r w:rsidRPr="004C3C8B">
        <w:rPr>
          <w:rFonts w:ascii="Times New Roman" w:hAnsi="Times New Roman"/>
          <w:sz w:val="28"/>
          <w:szCs w:val="28"/>
        </w:rPr>
        <w:t xml:space="preserve"> 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 xml:space="preserve">воспитание бережного отношения к культурному наследию; 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 xml:space="preserve">формирование </w:t>
      </w:r>
      <w:r w:rsidRPr="004C3C8B">
        <w:rPr>
          <w:rFonts w:ascii="Times New Roman" w:hAnsi="Times New Roman"/>
          <w:sz w:val="28"/>
          <w:szCs w:val="28"/>
        </w:rPr>
        <w:t xml:space="preserve"> </w:t>
      </w:r>
      <w:r w:rsidRPr="004C3C8B">
        <w:rPr>
          <w:rFonts w:ascii="Times New Roman" w:eastAsia="Calibri" w:hAnsi="Times New Roman"/>
          <w:sz w:val="28"/>
          <w:szCs w:val="28"/>
        </w:rPr>
        <w:t>интереса к культурному наследию своего народа;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>воспитание человека, имеющего устойчивые нравственные и культурные ориентиры;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>выработка потребности к саморазвитию, самореализации, к ведению здорового образа жизни;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>знакомство с творчеством мастеров художественного слова через сотрудничество с театром</w:t>
      </w:r>
      <w:r w:rsidRPr="004C3C8B">
        <w:rPr>
          <w:rFonts w:ascii="Times New Roman" w:hAnsi="Times New Roman"/>
          <w:sz w:val="28"/>
          <w:szCs w:val="28"/>
        </w:rPr>
        <w:t xml:space="preserve"> драмы им. </w:t>
      </w:r>
      <w:proofErr w:type="spellStart"/>
      <w:r w:rsidRPr="004C3C8B">
        <w:rPr>
          <w:rFonts w:ascii="Times New Roman" w:eastAsia="Calibri" w:hAnsi="Times New Roman"/>
          <w:sz w:val="28"/>
          <w:szCs w:val="28"/>
        </w:rPr>
        <w:t>А.С.Пушкина</w:t>
      </w:r>
      <w:proofErr w:type="spellEnd"/>
      <w:r w:rsidRPr="004C3C8B">
        <w:rPr>
          <w:rFonts w:ascii="Times New Roman" w:eastAsia="Calibri" w:hAnsi="Times New Roman"/>
          <w:sz w:val="28"/>
          <w:szCs w:val="28"/>
        </w:rPr>
        <w:t xml:space="preserve"> г. Магнитогорска;</w:t>
      </w:r>
    </w:p>
    <w:p w:rsidR="007107F4" w:rsidRPr="004C3C8B" w:rsidRDefault="007107F4" w:rsidP="004C3C8B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  <w:r w:rsidRPr="004C3C8B">
        <w:rPr>
          <w:rFonts w:ascii="Times New Roman" w:eastAsia="Calibri" w:hAnsi="Times New Roman"/>
          <w:sz w:val="28"/>
          <w:szCs w:val="28"/>
        </w:rPr>
        <w:t>эстетическое воспитание подрастающего поколения на лучших образцах классического   драматического искусства.</w:t>
      </w:r>
    </w:p>
    <w:p w:rsidR="00031038" w:rsidRPr="004C3C8B" w:rsidRDefault="00031038" w:rsidP="004C3C8B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</w:rPr>
      </w:pPr>
    </w:p>
    <w:p w:rsidR="00031038" w:rsidRPr="004C3C8B" w:rsidRDefault="007107F4" w:rsidP="004C3C8B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 xml:space="preserve"> </w:t>
      </w:r>
      <w:r w:rsidR="00031038" w:rsidRPr="004C3C8B">
        <w:rPr>
          <w:rFonts w:ascii="Times New Roman" w:hAnsi="Times New Roman"/>
          <w:sz w:val="28"/>
          <w:szCs w:val="28"/>
        </w:rPr>
        <w:t xml:space="preserve"> 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3C8B">
        <w:rPr>
          <w:rFonts w:ascii="Times New Roman" w:eastAsia="Calibri" w:hAnsi="Times New Roman" w:cs="Times New Roman"/>
          <w:b/>
          <w:sz w:val="28"/>
          <w:szCs w:val="28"/>
        </w:rPr>
        <w:t>Вся работа над реализацией проекта «Театр как пристань спасения»  ведется в три этапа: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Calibri" w:hAnsi="Times New Roman" w:cs="Times New Roman"/>
          <w:sz w:val="28"/>
          <w:szCs w:val="28"/>
        </w:rPr>
        <w:t>1 этап - информационно-просветительский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 ( тренинги, диспуты, игры</w:t>
      </w:r>
      <w:r w:rsidRPr="004C3C8B">
        <w:rPr>
          <w:rFonts w:ascii="Times New Roman" w:hAnsi="Times New Roman" w:cs="Times New Roman"/>
          <w:sz w:val="28"/>
          <w:szCs w:val="28"/>
        </w:rPr>
        <w:t>, встречи, беседы</w:t>
      </w:r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2 этап - просветительский </w:t>
      </w:r>
      <w:proofErr w:type="gramStart"/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4C3C8B">
        <w:rPr>
          <w:rFonts w:ascii="Times New Roman" w:eastAsia="Calibri" w:hAnsi="Times New Roman" w:cs="Times New Roman"/>
          <w:sz w:val="28"/>
          <w:szCs w:val="28"/>
        </w:rPr>
        <w:t>просмотр и обсуждение спектаклей магнитогорского драматического театра им. А. С. Пушкина</w:t>
      </w:r>
      <w:r w:rsidRPr="004C3C8B">
        <w:rPr>
          <w:rFonts w:ascii="Times New Roman" w:hAnsi="Times New Roman" w:cs="Times New Roman"/>
          <w:sz w:val="28"/>
          <w:szCs w:val="28"/>
        </w:rPr>
        <w:t>, встречи с актерами, совместное участие в  обсуждении камерных спектаклей</w:t>
      </w:r>
      <w:r w:rsidRPr="004C3C8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3 этап - развивающий (практическое подтверждение полученных знаний и опыта через участие в театрализованных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внутриколледжских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>,  городских и региональных мероприятиях</w:t>
      </w:r>
      <w:r w:rsidRPr="004C3C8B">
        <w:rPr>
          <w:rFonts w:ascii="Times New Roman" w:eastAsia="Calibri" w:hAnsi="Times New Roman" w:cs="Times New Roman"/>
          <w:sz w:val="28"/>
          <w:szCs w:val="28"/>
        </w:rPr>
        <w:t>, в конкурсах выразительного чтения</w:t>
      </w:r>
      <w:r w:rsidRPr="004C3C8B">
        <w:rPr>
          <w:rFonts w:ascii="Times New Roman" w:hAnsi="Times New Roman" w:cs="Times New Roman"/>
          <w:sz w:val="28"/>
          <w:szCs w:val="28"/>
        </w:rPr>
        <w:t>, постановка спектаклей и т.д</w:t>
      </w:r>
      <w:r w:rsidRPr="004C3C8B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D84C4F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eastAsia="Calibri" w:hAnsi="Times New Roman" w:cs="Times New Roman"/>
          <w:b/>
          <w:sz w:val="28"/>
          <w:szCs w:val="28"/>
        </w:rPr>
        <w:t>Целевая группа</w:t>
      </w:r>
      <w:r w:rsidRPr="004C3C8B">
        <w:rPr>
          <w:rFonts w:ascii="Times New Roman" w:hAnsi="Times New Roman" w:cs="Times New Roman"/>
          <w:b/>
          <w:sz w:val="28"/>
          <w:szCs w:val="28"/>
        </w:rPr>
        <w:t xml:space="preserve">, на которую ориентирован проект: </w:t>
      </w:r>
      <w:r w:rsidRPr="004C3C8B">
        <w:rPr>
          <w:rFonts w:ascii="Times New Roman" w:eastAsia="Calibri" w:hAnsi="Times New Roman" w:cs="Times New Roman"/>
          <w:sz w:val="28"/>
          <w:szCs w:val="28"/>
        </w:rPr>
        <w:t>студенты  1 – 3курс</w:t>
      </w:r>
      <w:r w:rsidR="00D84C4F" w:rsidRPr="004C3C8B">
        <w:rPr>
          <w:rFonts w:ascii="Times New Roman" w:eastAsia="Calibri" w:hAnsi="Times New Roman" w:cs="Times New Roman"/>
          <w:sz w:val="28"/>
          <w:szCs w:val="28"/>
        </w:rPr>
        <w:t>ов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>( 15 – 19</w:t>
      </w:r>
      <w:r w:rsidRPr="004C3C8B">
        <w:rPr>
          <w:rFonts w:ascii="Times New Roman" w:eastAsia="Calibri" w:hAnsi="Times New Roman" w:cs="Times New Roman"/>
          <w:sz w:val="28"/>
          <w:szCs w:val="28"/>
        </w:rPr>
        <w:t xml:space="preserve"> лет)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4C3C8B">
        <w:rPr>
          <w:rFonts w:ascii="Times New Roman" w:eastAsia="Calibri" w:hAnsi="Times New Roman" w:cs="Times New Roman"/>
          <w:b/>
          <w:sz w:val="28"/>
          <w:szCs w:val="28"/>
        </w:rPr>
        <w:t xml:space="preserve">Направленность проекта: </w:t>
      </w:r>
      <w:r w:rsidRPr="004C3C8B">
        <w:rPr>
          <w:rFonts w:ascii="Times New Roman" w:eastAsia="Calibri" w:hAnsi="Times New Roman" w:cs="Times New Roman"/>
          <w:i/>
          <w:iCs/>
          <w:sz w:val="28"/>
          <w:szCs w:val="28"/>
        </w:rPr>
        <w:t>художественно-эстетическая</w:t>
      </w: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 апробации проекта « Театр как пристань спасения»: сентябрь 2014г. -  июнь 2018г.</w:t>
      </w: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C3C8B">
        <w:rPr>
          <w:rFonts w:ascii="Times New Roman" w:eastAsia="Calibri" w:hAnsi="Times New Roman" w:cs="Times New Roman"/>
          <w:b/>
          <w:bCs/>
          <w:sz w:val="28"/>
          <w:szCs w:val="28"/>
        </w:rPr>
        <w:t>Основные варианты работы: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Cs/>
          <w:sz w:val="28"/>
          <w:szCs w:val="28"/>
        </w:rPr>
        <w:t>1.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Просмотр драматических постановок магнитогорского театра им. А.С. Пушкина, связанных с нравственно-патриотической тематикой.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Cs/>
          <w:sz w:val="28"/>
          <w:szCs w:val="28"/>
        </w:rPr>
        <w:t>2.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Проведение «круглых столов», диспутов</w:t>
      </w:r>
      <w:r w:rsidRPr="004C3C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(анализ и обсуждение просмотренных постановок)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Cs/>
          <w:sz w:val="28"/>
          <w:szCs w:val="28"/>
        </w:rPr>
        <w:t>3.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Проведение тематических вечеров, театрализованных представлений в рамках внеклассных мероприятий в колледже.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C3C8B">
        <w:rPr>
          <w:rFonts w:ascii="Times New Roman" w:hAnsi="Times New Roman" w:cs="Times New Roman"/>
          <w:bCs/>
          <w:sz w:val="28"/>
          <w:szCs w:val="28"/>
        </w:rPr>
        <w:t>4.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Выпуск  </w:t>
      </w:r>
      <w:proofErr w:type="spellStart"/>
      <w:r w:rsidRPr="004C3C8B">
        <w:rPr>
          <w:rFonts w:ascii="Times New Roman" w:eastAsia="Calibri" w:hAnsi="Times New Roman" w:cs="Times New Roman"/>
          <w:bCs/>
          <w:sz w:val="28"/>
          <w:szCs w:val="28"/>
        </w:rPr>
        <w:t>видеогазеты</w:t>
      </w:r>
      <w:proofErr w:type="spellEnd"/>
      <w:r w:rsidRPr="004C3C8B">
        <w:rPr>
          <w:rFonts w:ascii="Times New Roman" w:hAnsi="Times New Roman" w:cs="Times New Roman"/>
          <w:bCs/>
          <w:sz w:val="28"/>
          <w:szCs w:val="28"/>
        </w:rPr>
        <w:t>, фотоотчета, информационных статей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C3C8B">
        <w:rPr>
          <w:rFonts w:ascii="Times New Roman" w:hAnsi="Times New Roman" w:cs="Times New Roman"/>
          <w:bCs/>
          <w:sz w:val="28"/>
          <w:szCs w:val="28"/>
        </w:rPr>
        <w:t xml:space="preserve"> о проведенных мероприятиях в рамках реализации проекта «Театр как пристань спасения»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C3C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 с выкладкой на сайте колледжа.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Cs/>
          <w:sz w:val="28"/>
          <w:szCs w:val="28"/>
        </w:rPr>
        <w:t>5. Проведение театрализованных мероприятий в центре социальной помощи для детей и подростков, попавших в трудную жизненную ситуацию.</w:t>
      </w:r>
    </w:p>
    <w:p w:rsidR="00031038" w:rsidRPr="004C3C8B" w:rsidRDefault="00031038" w:rsidP="004C3C8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C3C8B">
        <w:rPr>
          <w:rFonts w:ascii="Times New Roman" w:hAnsi="Times New Roman"/>
          <w:b/>
          <w:sz w:val="28"/>
          <w:szCs w:val="28"/>
        </w:rPr>
        <w:t>Механизмы реализации проекта и поддерживающие технологии</w:t>
      </w:r>
      <w:r w:rsidR="00762F66" w:rsidRPr="004C3C8B">
        <w:rPr>
          <w:rFonts w:ascii="Times New Roman" w:hAnsi="Times New Roman"/>
          <w:b/>
          <w:sz w:val="28"/>
          <w:szCs w:val="28"/>
        </w:rPr>
        <w:t>:</w:t>
      </w:r>
    </w:p>
    <w:p w:rsidR="00031038" w:rsidRPr="004C3C8B" w:rsidRDefault="00031038" w:rsidP="004C3C8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31038" w:rsidRPr="004C3C8B" w:rsidRDefault="00031038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1)</w:t>
      </w:r>
      <w:r w:rsidR="00D84C4F" w:rsidRPr="004C3C8B">
        <w:rPr>
          <w:rFonts w:ascii="Times New Roman" w:hAnsi="Times New Roman"/>
          <w:sz w:val="28"/>
          <w:szCs w:val="28"/>
        </w:rPr>
        <w:t>Информационно-образовательный (</w:t>
      </w:r>
      <w:r w:rsidRPr="004C3C8B">
        <w:rPr>
          <w:rFonts w:ascii="Times New Roman" w:hAnsi="Times New Roman"/>
          <w:sz w:val="28"/>
          <w:szCs w:val="28"/>
        </w:rPr>
        <w:t xml:space="preserve">работа с информационными источниками, </w:t>
      </w:r>
      <w:r w:rsidR="00D84C4F" w:rsidRPr="004C3C8B">
        <w:rPr>
          <w:rFonts w:ascii="Times New Roman" w:hAnsi="Times New Roman"/>
          <w:sz w:val="28"/>
          <w:szCs w:val="28"/>
        </w:rPr>
        <w:t>изучение критической литературы</w:t>
      </w:r>
      <w:r w:rsidRPr="004C3C8B">
        <w:rPr>
          <w:rFonts w:ascii="Times New Roman" w:hAnsi="Times New Roman"/>
          <w:sz w:val="28"/>
          <w:szCs w:val="28"/>
        </w:rPr>
        <w:t>, проведение тематических встреч, знакомство с правилами поведения в театре, знакомство с особенностями русского драматического искусства, чтение художественных произведений русской и зарубежной литературы, один раз в месяц поездка в г. Магнитогорск</w:t>
      </w:r>
    </w:p>
    <w:p w:rsidR="00031038" w:rsidRPr="004C3C8B" w:rsidRDefault="00031038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 xml:space="preserve"> ( 86 км от г. Сибая) в театр драмы им. А. С. Пушкина для просмотра спектаклей.</w:t>
      </w:r>
    </w:p>
    <w:p w:rsidR="00031038" w:rsidRPr="004C3C8B" w:rsidRDefault="00031038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 xml:space="preserve">2) Организационно – </w:t>
      </w:r>
      <w:proofErr w:type="spellStart"/>
      <w:r w:rsidRPr="004C3C8B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4C3C8B">
        <w:rPr>
          <w:rFonts w:ascii="Times New Roman" w:hAnsi="Times New Roman"/>
          <w:sz w:val="28"/>
          <w:szCs w:val="28"/>
        </w:rPr>
        <w:t xml:space="preserve"> ( проведение внеклассных мероприятий, творческих конкурсов, встречи в литературной гостиной, </w:t>
      </w:r>
      <w:proofErr w:type="spellStart"/>
      <w:r w:rsidRPr="004C3C8B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Pr="004C3C8B">
        <w:rPr>
          <w:rFonts w:ascii="Times New Roman" w:hAnsi="Times New Roman"/>
          <w:sz w:val="28"/>
          <w:szCs w:val="28"/>
        </w:rPr>
        <w:t xml:space="preserve"> произведений разных жанров, проведение </w:t>
      </w:r>
      <w:proofErr w:type="spellStart"/>
      <w:r w:rsidRPr="004C3C8B">
        <w:rPr>
          <w:rFonts w:ascii="Times New Roman" w:hAnsi="Times New Roman"/>
          <w:sz w:val="28"/>
          <w:szCs w:val="28"/>
        </w:rPr>
        <w:t>акций</w:t>
      </w:r>
      <w:proofErr w:type="gramStart"/>
      <w:r w:rsidRPr="004C3C8B">
        <w:rPr>
          <w:rFonts w:ascii="Times New Roman" w:hAnsi="Times New Roman"/>
          <w:sz w:val="28"/>
          <w:szCs w:val="28"/>
        </w:rPr>
        <w:t>»Р</w:t>
      </w:r>
      <w:proofErr w:type="gramEnd"/>
      <w:r w:rsidRPr="004C3C8B">
        <w:rPr>
          <w:rFonts w:ascii="Times New Roman" w:hAnsi="Times New Roman"/>
          <w:sz w:val="28"/>
          <w:szCs w:val="28"/>
        </w:rPr>
        <w:t>астим</w:t>
      </w:r>
      <w:proofErr w:type="spellEnd"/>
      <w:r w:rsidRPr="004C3C8B">
        <w:rPr>
          <w:rFonts w:ascii="Times New Roman" w:hAnsi="Times New Roman"/>
          <w:sz w:val="28"/>
          <w:szCs w:val="28"/>
        </w:rPr>
        <w:t xml:space="preserve"> добро», «Все будет хорошо», «Я дарю тебе книгу») </w:t>
      </w:r>
    </w:p>
    <w:p w:rsidR="00D84C4F" w:rsidRPr="004C3C8B" w:rsidRDefault="00031038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 xml:space="preserve">3) Рефлексивно – аналитический </w:t>
      </w:r>
      <w:proofErr w:type="gramStart"/>
      <w:r w:rsidRPr="004C3C8B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4C3C8B">
        <w:rPr>
          <w:rFonts w:ascii="Times New Roman" w:hAnsi="Times New Roman"/>
          <w:sz w:val="28"/>
          <w:szCs w:val="28"/>
        </w:rPr>
        <w:t xml:space="preserve">представление результатов проективной деятельности на заседаниях Школы педагогического мастерства, выступление перед родителями студентов колледжа, проведение конференции  для  подведения итогов  реализации проекта и </w:t>
      </w:r>
      <w:r w:rsidRPr="004C3C8B">
        <w:rPr>
          <w:rFonts w:ascii="Times New Roman" w:hAnsi="Times New Roman"/>
          <w:sz w:val="28"/>
          <w:szCs w:val="28"/>
          <w:shd w:val="clear" w:color="auto" w:fill="FFFFFF"/>
        </w:rPr>
        <w:t xml:space="preserve">  определения перспективы развития проекта</w:t>
      </w:r>
      <w:r w:rsidRPr="004C3C8B">
        <w:rPr>
          <w:rFonts w:ascii="Times New Roman" w:hAnsi="Times New Roman"/>
          <w:sz w:val="28"/>
          <w:szCs w:val="28"/>
        </w:rPr>
        <w:t>)</w:t>
      </w:r>
    </w:p>
    <w:p w:rsidR="00D84C4F" w:rsidRPr="004C3C8B" w:rsidRDefault="00031038" w:rsidP="004C3C8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C3C8B">
        <w:rPr>
          <w:rFonts w:ascii="Times New Roman" w:hAnsi="Times New Roman"/>
          <w:b/>
          <w:sz w:val="28"/>
          <w:szCs w:val="28"/>
        </w:rPr>
        <w:lastRenderedPageBreak/>
        <w:t>Уникальность используемых социально-активных технологий воспитания обучающихся</w:t>
      </w:r>
      <w:r w:rsidR="00762F66" w:rsidRPr="004C3C8B">
        <w:rPr>
          <w:rFonts w:ascii="Times New Roman" w:hAnsi="Times New Roman"/>
          <w:b/>
          <w:sz w:val="28"/>
          <w:szCs w:val="28"/>
        </w:rPr>
        <w:t>:</w:t>
      </w:r>
    </w:p>
    <w:p w:rsidR="00031038" w:rsidRPr="004C3C8B" w:rsidRDefault="00031038" w:rsidP="004C3C8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C3C8B">
        <w:rPr>
          <w:rFonts w:ascii="Times New Roman" w:hAnsi="Times New Roman"/>
          <w:sz w:val="28"/>
          <w:szCs w:val="28"/>
        </w:rPr>
        <w:t>В современном мире, насыщенном  </w:t>
      </w:r>
      <w:hyperlink r:id="rId9" w:tooltip="Информационные технологии" w:history="1">
        <w:r w:rsidRPr="004C3C8B">
          <w:rPr>
            <w:rStyle w:val="a6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>информационными технологиями</w:t>
        </w:r>
      </w:hyperlink>
      <w:r w:rsidR="00D84C4F" w:rsidRPr="004C3C8B">
        <w:rPr>
          <w:rFonts w:ascii="Times New Roman" w:hAnsi="Times New Roman"/>
          <w:sz w:val="28"/>
          <w:szCs w:val="28"/>
        </w:rPr>
        <w:t>,   повсеместно стал проявля</w:t>
      </w:r>
      <w:r w:rsidRPr="004C3C8B">
        <w:rPr>
          <w:rFonts w:ascii="Times New Roman" w:hAnsi="Times New Roman"/>
          <w:sz w:val="28"/>
          <w:szCs w:val="28"/>
        </w:rPr>
        <w:t>т</w:t>
      </w:r>
      <w:r w:rsidR="00D84C4F" w:rsidRPr="004C3C8B">
        <w:rPr>
          <w:rFonts w:ascii="Times New Roman" w:hAnsi="Times New Roman"/>
          <w:sz w:val="28"/>
          <w:szCs w:val="28"/>
        </w:rPr>
        <w:t>ь</w:t>
      </w:r>
      <w:r w:rsidRPr="004C3C8B">
        <w:rPr>
          <w:rFonts w:ascii="Times New Roman" w:hAnsi="Times New Roman"/>
          <w:sz w:val="28"/>
          <w:szCs w:val="28"/>
        </w:rPr>
        <w:t xml:space="preserve">ся культурологический нигилизм, пренебрежение к культурному   наследию, отход от </w:t>
      </w:r>
      <w:proofErr w:type="gramStart"/>
      <w:r w:rsidRPr="004C3C8B">
        <w:rPr>
          <w:rFonts w:ascii="Times New Roman" w:hAnsi="Times New Roman"/>
          <w:sz w:val="28"/>
          <w:szCs w:val="28"/>
        </w:rPr>
        <w:t>духовно-нравственных</w:t>
      </w:r>
      <w:proofErr w:type="gramEnd"/>
      <w:r w:rsidRPr="004C3C8B">
        <w:rPr>
          <w:rFonts w:ascii="Times New Roman" w:hAnsi="Times New Roman"/>
          <w:sz w:val="28"/>
          <w:szCs w:val="28"/>
        </w:rPr>
        <w:t xml:space="preserve"> к материально-прагматическим ориентирам в жизни.  </w:t>
      </w:r>
    </w:p>
    <w:p w:rsidR="00031038" w:rsidRPr="004C3C8B" w:rsidRDefault="00031038" w:rsidP="004C3C8B">
      <w:pPr>
        <w:pStyle w:val="a5"/>
        <w:shd w:val="clear" w:color="auto" w:fill="FFFFFF"/>
        <w:spacing w:before="0" w:beforeAutospacing="0" w:after="0" w:afterAutospacing="0"/>
        <w:contextualSpacing/>
        <w:textAlignment w:val="baseline"/>
        <w:rPr>
          <w:sz w:val="28"/>
          <w:szCs w:val="28"/>
        </w:rPr>
      </w:pPr>
      <w:r w:rsidRPr="004C3C8B">
        <w:rPr>
          <w:sz w:val="28"/>
          <w:szCs w:val="28"/>
        </w:rPr>
        <w:t>Мои наблюдения, а мой педагогический стаж - 32 года, работа в полиэтнической среде убеждает меня   раз за разом в необходимости приобщения подростков к основам русской культуры, частью которой является  русский язык и  русская литература, позволяющая молодым людям осознавать себя как носителя национальной культуры, выразителя национального менталитета.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4C3C8B">
        <w:rPr>
          <w:rFonts w:ascii="Times New Roman" w:hAnsi="Times New Roman" w:cs="Times New Roman"/>
          <w:sz w:val="28"/>
          <w:szCs w:val="28"/>
        </w:rPr>
        <w:t xml:space="preserve">Данный проект позволяет раскрыть творческий потенциал подростка, который приходит учиться  в колледж чаще всего потому, что его уровень образования, интеллекта не позволит успешно сдать ЕГЭ, а также администрация школы просит забрать документ. Большая часть студентов приходят с низким уровнем мотивации, с узким кругозором, так как мы живем очень далеко от столицы Башкирии, с  языковым барьером, который затрудняет и общение, и восприятие учебного материала 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 xml:space="preserve">для 82% студентов русский язык не является родным языком).   </w:t>
      </w:r>
    </w:p>
    <w:p w:rsidR="00031038" w:rsidRPr="004C3C8B" w:rsidRDefault="0003103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C3C8B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A00CA0" w:rsidRPr="004C3C8B">
        <w:rPr>
          <w:rFonts w:ascii="Times New Roman" w:eastAsia="Calibri" w:hAnsi="Times New Roman" w:cs="Times New Roman"/>
          <w:bCs/>
          <w:sz w:val="28"/>
          <w:szCs w:val="28"/>
        </w:rPr>
        <w:t>Проект «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Театр как пристань спасения» представляет собой оригина</w:t>
      </w:r>
      <w:r w:rsidRPr="004C3C8B">
        <w:rPr>
          <w:rFonts w:ascii="Times New Roman" w:hAnsi="Times New Roman" w:cs="Times New Roman"/>
          <w:bCs/>
          <w:sz w:val="28"/>
          <w:szCs w:val="28"/>
        </w:rPr>
        <w:t>льную форму внеклассной работы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 по формированию цельной, развитой</w:t>
      </w:r>
      <w:r w:rsidRPr="004C3C8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4C3C8B">
        <w:rPr>
          <w:rFonts w:ascii="Times New Roman" w:eastAsia="Calibri" w:hAnsi="Times New Roman" w:cs="Times New Roman"/>
          <w:bCs/>
          <w:sz w:val="28"/>
          <w:szCs w:val="28"/>
        </w:rPr>
        <w:t>духовно богатой личности подростка.</w:t>
      </w:r>
    </w:p>
    <w:p w:rsidR="006F16EE" w:rsidRPr="004C3C8B" w:rsidRDefault="00A00CA0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3C8B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</w:t>
      </w:r>
      <w:r w:rsidR="00031038" w:rsidRPr="004C3C8B">
        <w:rPr>
          <w:rFonts w:ascii="Times New Roman" w:hAnsi="Times New Roman" w:cs="Times New Roman"/>
          <w:bCs/>
          <w:sz w:val="28"/>
          <w:szCs w:val="28"/>
        </w:rPr>
        <w:t xml:space="preserve">Вызвать интерес к театру, воспитать читателя и зрителя, умеющего размышлять </w:t>
      </w:r>
      <w:proofErr w:type="gramStart"/>
      <w:r w:rsidR="00031038" w:rsidRPr="004C3C8B">
        <w:rPr>
          <w:rFonts w:ascii="Times New Roman" w:hAnsi="Times New Roman" w:cs="Times New Roman"/>
          <w:bCs/>
          <w:sz w:val="28"/>
          <w:szCs w:val="28"/>
        </w:rPr>
        <w:t>над</w:t>
      </w:r>
      <w:proofErr w:type="gramEnd"/>
      <w:r w:rsidR="00031038" w:rsidRPr="004C3C8B">
        <w:rPr>
          <w:rFonts w:ascii="Times New Roman" w:hAnsi="Times New Roman" w:cs="Times New Roman"/>
          <w:bCs/>
          <w:sz w:val="28"/>
          <w:szCs w:val="28"/>
        </w:rPr>
        <w:t xml:space="preserve"> прочитанным и увиденным, извлекать нравственные уроки, уметь отличать настоящие произведения от  однодневок - вот задачи, которые решает данный проект</w:t>
      </w:r>
      <w:r w:rsidRPr="004C3C8B">
        <w:rPr>
          <w:rFonts w:ascii="Times New Roman" w:hAnsi="Times New Roman" w:cs="Times New Roman"/>
          <w:bCs/>
          <w:sz w:val="28"/>
          <w:szCs w:val="28"/>
        </w:rPr>
        <w:t>.</w:t>
      </w: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247" w:rsidRPr="004C3C8B" w:rsidRDefault="006F16EE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 проекта</w:t>
      </w:r>
      <w:r w:rsidR="00762F66" w:rsidRPr="004C3C8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1. Формирование духовно-нравственных качеств подростков через приобщение к театральному  искусству.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2. Предоставление подросткам  возможности проявить свой творческий потенциал.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3  Участие в различных творческих конкурсах, олимпиадах  регионального, республиканского и всероссийского уровня.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sz w:val="28"/>
          <w:szCs w:val="28"/>
        </w:rPr>
        <w:t>4     Активизация мыслительного процесса и познавательного интереса.</w:t>
      </w:r>
    </w:p>
    <w:p w:rsidR="006F16EE" w:rsidRPr="004C3C8B" w:rsidRDefault="006F16EE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3C8B">
        <w:rPr>
          <w:rFonts w:ascii="Times New Roman" w:hAnsi="Times New Roman" w:cs="Times New Roman"/>
          <w:b/>
          <w:sz w:val="28"/>
          <w:szCs w:val="28"/>
        </w:rPr>
        <w:t>Алгоритм внедрения социально-активных технологий воспитания обучающихся:</w:t>
      </w:r>
    </w:p>
    <w:p w:rsidR="004D0737" w:rsidRPr="004C3C8B" w:rsidRDefault="00D84C4F" w:rsidP="004C3C8B">
      <w:pPr>
        <w:pStyle w:val="a7"/>
        <w:ind w:left="188"/>
        <w:contextualSpacing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3C8B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</w:rPr>
        <w:t>1. Работа по определению темы  мероприятия:</w:t>
      </w:r>
      <w:r w:rsidRPr="004C3C8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C3C8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br/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 1.Юбилейная дата писателя или поэта, тема в программе по литературе, требующая углубления и расширения.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2. Участие в литературных конкурсах, требующее более подробного знакомства с жизнью и творчеством писателя.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  3. Подбор литературного материала.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4. Создание сценария.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5. Подбор «героев» для будущего сценического воплощения. 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6. Работа с музыкальным и художественным материалами.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 w:rsidRPr="004C3C8B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2.  </w:t>
      </w:r>
      <w:r w:rsidRPr="004C3C8B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</w:rPr>
        <w:t>Работа  с творческими группами по воплощению замысла:</w:t>
      </w:r>
      <w:r w:rsidRPr="004C3C8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 </w:t>
      </w:r>
      <w:r w:rsidRPr="004C3C8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br/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 1. Работа над ролью,   выразительное чтение, занятия по технике речи.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2. Подготовка к творческому представлению внеклассного мероприятия или творческого конкурса.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3. Работа по созданию костюмов, декораций и общего оформления вечера.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4 Обсуждение презентации. 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  <w:t>  5. Консультации, репетиция. </w:t>
      </w:r>
    </w:p>
    <w:p w:rsidR="00D84C4F" w:rsidRPr="004C3C8B" w:rsidRDefault="00D84C4F" w:rsidP="004C3C8B">
      <w:pPr>
        <w:pStyle w:val="a7"/>
        <w:ind w:left="188"/>
        <w:contextualSpacing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 w:rsidRPr="004C3C8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C3C8B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3. Сценическая реализация замысла</w:t>
      </w:r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зависит от типа  внеклассного мероприятия. </w:t>
      </w:r>
      <w:proofErr w:type="spellStart"/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Внутриколледжские</w:t>
      </w:r>
      <w:proofErr w:type="spellEnd"/>
      <w:r w:rsidRPr="004C3C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мероприятия проходят в читальном зале нашей библиотеки, в актовом зале или в кабинете литературы. Руководствуемся принципом психологической комфортности для всех  участников и зрителей, что создается с помощью атрибутов: свечей, фотографий писателей,  оформлением кабинета, музыкой, создающей особый душевный комфорт и романтический настрой.  </w:t>
      </w:r>
    </w:p>
    <w:p w:rsidR="00D84C4F" w:rsidRPr="004C3C8B" w:rsidRDefault="00D84C4F" w:rsidP="004C3C8B">
      <w:pPr>
        <w:pStyle w:val="a5"/>
        <w:spacing w:before="0" w:beforeAutospacing="0" w:after="0" w:afterAutospacing="0"/>
        <w:contextualSpacing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Декорации для спектакля </w:t>
      </w:r>
      <w:proofErr w:type="gramStart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создаются при помощи преподавателя ДПИ </w:t>
      </w:r>
      <w:proofErr w:type="spellStart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>Сибаевой</w:t>
      </w:r>
      <w:proofErr w:type="spellEnd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М. Ш. Чаще всего  придумываются</w:t>
      </w:r>
      <w:proofErr w:type="gramEnd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легкие мобильные конструкции, чтобы артистам  было легко перенести на другую площадку, например, в Центр соц. помощи семье и детям.</w:t>
      </w:r>
    </w:p>
    <w:p w:rsidR="00D84C4F" w:rsidRPr="004C3C8B" w:rsidRDefault="00D84C4F" w:rsidP="004C3C8B">
      <w:pPr>
        <w:pStyle w:val="a5"/>
        <w:spacing w:before="0" w:beforeAutospacing="0" w:after="0" w:afterAutospacing="0"/>
        <w:contextualSpacing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Если в плане поездка в театр драмы имени А. С. Пушкина г. Магнитогорска, то первым этапом является сбор денежных средств со студентов, желающих посмотреть спектакль,  на проезд и билет, второй этап – оформление через ГАИ всех сопроводительных документов на автобус.  Очень часто сопровождающими едут преподаватель истории Волошина Е. Н. или родители, которые тоже захотели посмотреть спектакль. Обычно группа состоит из 45 студентов и </w:t>
      </w:r>
      <w:proofErr w:type="gramStart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>двух – трех  сопровождающих</w:t>
      </w:r>
      <w:proofErr w:type="gramEnd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>. Надо сказать, что желающих съездить на спектакль, потратив при этом  четыре  часа на дорогу</w:t>
      </w:r>
      <w:proofErr w:type="gramStart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всегда много. Поэтому самым главным условием является предварительное знакомство с автором произведения и прочтение самого произведения, чтобы понять действия на сцене. Ребятам очень нравится смотреть, участвовать, потому что после таких мероприятий они с удивлением открывают в своей душе такие эмоции и чувства, о которых, наверное, и не догадывались.</w:t>
      </w:r>
      <w:r w:rsidRPr="004C3C8B">
        <w:rPr>
          <w:bCs/>
          <w:sz w:val="28"/>
          <w:szCs w:val="28"/>
          <w:bdr w:val="none" w:sz="0" w:space="0" w:color="auto" w:frame="1"/>
          <w:shd w:val="clear" w:color="auto" w:fill="FFFFFF"/>
        </w:rPr>
        <w:br/>
        <w:t xml:space="preserve"> </w:t>
      </w:r>
    </w:p>
    <w:p w:rsidR="00D84C4F" w:rsidRPr="004C3C8B" w:rsidRDefault="00D84C4F" w:rsidP="004C3C8B">
      <w:pPr>
        <w:pStyle w:val="a5"/>
        <w:spacing w:before="0" w:beforeAutospacing="0" w:after="0" w:afterAutospacing="0"/>
        <w:contextualSpacing/>
        <w:textAlignment w:val="baseline"/>
        <w:rPr>
          <w:sz w:val="28"/>
          <w:szCs w:val="28"/>
        </w:rPr>
      </w:pPr>
      <w:r w:rsidRPr="004C3C8B">
        <w:rPr>
          <w:b/>
          <w:sz w:val="28"/>
          <w:szCs w:val="28"/>
        </w:rPr>
        <w:t xml:space="preserve">Условия эффективной реализации проекта: </w:t>
      </w:r>
      <w:r w:rsidRPr="004C3C8B">
        <w:rPr>
          <w:sz w:val="28"/>
          <w:szCs w:val="28"/>
        </w:rPr>
        <w:t>активизация мыслительной деятельности, повышение мотивации,  интереса к творческой деятельности</w:t>
      </w:r>
      <w:proofErr w:type="gramStart"/>
      <w:r w:rsidRPr="004C3C8B">
        <w:rPr>
          <w:sz w:val="28"/>
          <w:szCs w:val="28"/>
        </w:rPr>
        <w:t xml:space="preserve"> ,</w:t>
      </w:r>
      <w:proofErr w:type="gramEnd"/>
      <w:r w:rsidRPr="004C3C8B">
        <w:rPr>
          <w:sz w:val="28"/>
          <w:szCs w:val="28"/>
        </w:rPr>
        <w:t xml:space="preserve"> поддержка энтузиазма подростка, создание возможностей для реализации мечты ребенка с учетом его реальных способностей.</w:t>
      </w:r>
    </w:p>
    <w:p w:rsidR="00D84C4F" w:rsidRPr="004C3C8B" w:rsidRDefault="00D84C4F" w:rsidP="004C3C8B">
      <w:pPr>
        <w:pStyle w:val="a5"/>
        <w:spacing w:before="0" w:beforeAutospacing="0" w:after="0" w:afterAutospacing="0"/>
        <w:contextualSpacing/>
        <w:textAlignment w:val="baseline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D84C4F" w:rsidRPr="004C3C8B" w:rsidRDefault="00D84C4F" w:rsidP="004C3C8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3C8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Возможность тиражирования опыта: </w:t>
      </w:r>
      <w:r w:rsidRPr="004C3C8B">
        <w:rPr>
          <w:rFonts w:ascii="Times New Roman" w:hAnsi="Times New Roman" w:cs="Times New Roman"/>
          <w:sz w:val="28"/>
          <w:szCs w:val="28"/>
        </w:rPr>
        <w:t>освещение этапов реализации проекта через печать, фоторепортажи, на сайте колледжа. Выступление на заседаниях методического совета, на педсовете.</w:t>
      </w:r>
    </w:p>
    <w:p w:rsidR="00D84C4F" w:rsidRPr="004C3C8B" w:rsidRDefault="00D84C4F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Приглашение преподавателей и членов администрации на вечера сценического чтения, спектакли и другие мероприятия.  </w:t>
      </w:r>
    </w:p>
    <w:p w:rsidR="00D84C4F" w:rsidRPr="004C3C8B" w:rsidRDefault="00D84C4F" w:rsidP="004C3C8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4C4F" w:rsidRPr="004C3C8B" w:rsidRDefault="00D84C4F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/>
          <w:sz w:val="28"/>
          <w:szCs w:val="28"/>
        </w:rPr>
        <w:t xml:space="preserve">Используемые ресурсы: </w:t>
      </w:r>
      <w:r w:rsidRPr="004C3C8B">
        <w:rPr>
          <w:rFonts w:ascii="Times New Roman" w:hAnsi="Times New Roman" w:cs="Times New Roman"/>
          <w:sz w:val="28"/>
          <w:szCs w:val="28"/>
        </w:rPr>
        <w:t>информационные, интернет ресурсы, методическая литература, мультимедийное оборудование, научно-методическая помощь специалистов.</w:t>
      </w:r>
    </w:p>
    <w:p w:rsidR="00D84C4F" w:rsidRPr="004C3C8B" w:rsidRDefault="00D84C4F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4C3C8B">
        <w:rPr>
          <w:rFonts w:ascii="Times New Roman" w:hAnsi="Times New Roman"/>
          <w:b/>
          <w:sz w:val="28"/>
          <w:szCs w:val="28"/>
        </w:rPr>
        <w:t>Бюджет проекта</w:t>
      </w:r>
      <w:proofErr w:type="gramStart"/>
      <w:r w:rsidRPr="004C3C8B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4C3C8B">
        <w:rPr>
          <w:rFonts w:ascii="Times New Roman" w:hAnsi="Times New Roman"/>
          <w:sz w:val="28"/>
          <w:szCs w:val="28"/>
        </w:rPr>
        <w:t>З</w:t>
      </w:r>
      <w:proofErr w:type="gramEnd"/>
      <w:r w:rsidRPr="004C3C8B">
        <w:rPr>
          <w:rFonts w:ascii="Times New Roman" w:hAnsi="Times New Roman"/>
          <w:sz w:val="28"/>
          <w:szCs w:val="28"/>
        </w:rPr>
        <w:t>а счет участников проекта</w:t>
      </w:r>
    </w:p>
    <w:p w:rsidR="00D84C4F" w:rsidRPr="004C3C8B" w:rsidRDefault="00D84C4F" w:rsidP="004C3C8B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D84C4F" w:rsidRPr="004C3C8B" w:rsidRDefault="00D84C4F" w:rsidP="004C3C8B">
      <w:pPr>
        <w:shd w:val="clear" w:color="auto" w:fill="FFFFFF"/>
        <w:tabs>
          <w:tab w:val="num" w:pos="142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b/>
          <w:sz w:val="28"/>
          <w:szCs w:val="28"/>
        </w:rPr>
        <w:t>Отзывы о реализации проекта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 xml:space="preserve">        Н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а сайте ГБПОУ СМПК</w:t>
      </w:r>
    </w:p>
    <w:p w:rsidR="00D84C4F" w:rsidRPr="004C3C8B" w:rsidRDefault="00D84C4F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AE7" w:rsidRPr="004C3C8B" w:rsidRDefault="00184AE7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E26CB" w:rsidRPr="004C3C8B" w:rsidRDefault="000E26CB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62F66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Программа занятий </w:t>
      </w:r>
      <w:r w:rsidR="00762F66"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>по реализации проекта</w:t>
      </w:r>
    </w:p>
    <w:p w:rsidR="002B1247" w:rsidRPr="004C3C8B" w:rsidRDefault="002B1247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«Театр как пристань спасения» </w:t>
      </w:r>
      <w:r w:rsidR="00BB607E">
        <w:rPr>
          <w:rFonts w:ascii="Times New Roman" w:eastAsia="Times New Roman" w:hAnsi="Times New Roman" w:cs="Times New Roman"/>
          <w:b/>
          <w:bCs/>
          <w:sz w:val="28"/>
          <w:szCs w:val="28"/>
        </w:rPr>
        <w:t>на 2021</w:t>
      </w:r>
      <w:r w:rsidR="00762F66"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20</w:t>
      </w:r>
      <w:r w:rsidR="00BB607E"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="00762F66" w:rsidRPr="004C3C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</w:t>
      </w:r>
    </w:p>
    <w:p w:rsidR="00195718" w:rsidRPr="004C3C8B" w:rsidRDefault="00195718" w:rsidP="004C3C8B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1392" w:type="dxa"/>
        <w:tblInd w:w="-123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271"/>
        <w:gridCol w:w="1116"/>
        <w:gridCol w:w="5580"/>
      </w:tblGrid>
      <w:tr w:rsidR="002B1247" w:rsidRPr="004C3C8B" w:rsidTr="00762F66">
        <w:trPr>
          <w:trHeight w:val="662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программы</w:t>
            </w:r>
          </w:p>
        </w:tc>
      </w:tr>
      <w:tr w:rsidR="002B1247" w:rsidRPr="004C3C8B" w:rsidTr="00762F66">
        <w:trPr>
          <w:trHeight w:val="3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Театр. Перед поднятием занавеса. Правила игры.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Все о театре. Театр начинается с вешалки. Культура поведения в театре.</w:t>
            </w:r>
          </w:p>
        </w:tc>
      </w:tr>
      <w:tr w:rsidR="002B1247" w:rsidRPr="004C3C8B" w:rsidTr="00762F66">
        <w:trPr>
          <w:trHeight w:val="128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9775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труд  и творчество.</w:t>
            </w:r>
          </w:p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сценической речью.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B1247" w:rsidRPr="004C3C8B" w:rsidRDefault="002B1247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литературного познания действительности; воображение в литературном творчестве; индивидуальный характер творческой личности Работа с лирическим текстом</w:t>
            </w:r>
          </w:p>
        </w:tc>
      </w:tr>
      <w:tr w:rsidR="00BD2C73" w:rsidRPr="004C3C8B" w:rsidTr="00BD2C73">
        <w:trPr>
          <w:trHeight w:val="84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Театр  19 века. Реформы в области театрального искусства.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А.Островский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реформатор театра середины 19 века. Сообщения студентов. Анализ пьесы Островского «Свои люди - сочтемся», «Гроза»  </w:t>
            </w:r>
          </w:p>
        </w:tc>
      </w:tr>
      <w:tr w:rsidR="00BD2C73" w:rsidRPr="004C3C8B" w:rsidTr="00762F66">
        <w:trPr>
          <w:trHeight w:val="79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Посещение драматического театра 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spellEnd"/>
            <w:proofErr w:type="gram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С.Пушкина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г.Магнитогорск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спектакля «Гроза» (по драме А. Островского)</w:t>
            </w:r>
          </w:p>
        </w:tc>
      </w:tr>
      <w:tr w:rsidR="00BD2C73" w:rsidRPr="004C3C8B" w:rsidTr="00BD2C73">
        <w:trPr>
          <w:trHeight w:val="116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Диспут «Выбор Катерины - слабость или сила?»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Методы сбора первичной информации.  Нетрадиционные методы: прогнозирование и биографический метод. Анализ и интерпретация  образа главной героини.  </w:t>
            </w:r>
          </w:p>
        </w:tc>
      </w:tr>
      <w:tr w:rsidR="00BD2C73" w:rsidRPr="004C3C8B" w:rsidTr="00762F66">
        <w:trPr>
          <w:trHeight w:val="133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«Страна 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Мустая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Карима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   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(литературно – музыкальная композиция)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1)подбор литературного материала, музыки, воспоминаний, фотодокументов, написание сценария;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2)репетиция (индивидуальная работа с каждым чтецом, с каждым ведущим);</w:t>
            </w:r>
          </w:p>
        </w:tc>
      </w:tr>
      <w:tr w:rsidR="00BD2C73" w:rsidRPr="004C3C8B" w:rsidTr="00762F66">
        <w:trPr>
          <w:trHeight w:val="107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Творческая работа  над сценической речью Общение на сцене. Логика речи.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по развитию речи, по развитию внимания, отработка четкости произношения и выразительности речи.</w:t>
            </w:r>
          </w:p>
        </w:tc>
      </w:tr>
      <w:tr w:rsidR="00BD2C73" w:rsidRPr="004C3C8B" w:rsidTr="00762F66">
        <w:trPr>
          <w:trHeight w:val="68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Поездка в Магнитогорск в театр драмы им. А. С. Пушкина.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 спектакля «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Амадеус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 </w:t>
            </w:r>
          </w:p>
        </w:tc>
      </w:tr>
      <w:tr w:rsidR="00BD2C73" w:rsidRPr="004C3C8B" w:rsidTr="00762F66">
        <w:trPr>
          <w:trHeight w:val="89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Евгений Гришковец. Знакомство творчеством молодого режиссера и драматурга.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 работами, интервью известного молодого драматурга Е. Гришковца Сообщение студентов. Пьес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киносценарий «Как я съел собаку».(Международный фестиваль театров одного актера, 2007 год)</w:t>
            </w:r>
          </w:p>
        </w:tc>
      </w:tr>
      <w:tr w:rsidR="00BD2C73" w:rsidRPr="004C3C8B" w:rsidTr="00762F66">
        <w:trPr>
          <w:trHeight w:val="45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Спектакль «Зима» (режиссер Е. Гришковец)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Поездка в г. Магнитогорск  в театр им. А. С. Пушкина для просмотра спектакля «Зима»</w:t>
            </w:r>
          </w:p>
        </w:tc>
      </w:tr>
      <w:tr w:rsidR="00BD2C73" w:rsidRPr="004C3C8B" w:rsidTr="00762F66">
        <w:trPr>
          <w:trHeight w:val="15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234485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Театр начала 20 века. Всеволод Мейерхольд и его «спорные» постановки. Драматургия А.П. Чехова. 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Структурная организация драматических жанров (на примере пьес). Репетиция эпизода из пьесы 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А.П.Чехова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 Вишневый сад». Просмотр спектакля «Темные аллеи» (</w:t>
            </w: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агнитогорск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D2C73" w:rsidRPr="004C3C8B" w:rsidTr="00762F66">
        <w:trPr>
          <w:trHeight w:val="39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Нравственные поиски героев в пьесе «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Над</w:t>
            </w:r>
            <w:proofErr w:type="gram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пропасть во ржи» (спектакль магнитогорского театра драмы)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Основная  идея  пьесы. Психологический подтекст, мотивировка поведения героев. Символические детали  как проверка нравственной самостоятельности</w:t>
            </w:r>
            <w:proofErr w:type="gram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BD2C73" w:rsidRPr="004C3C8B" w:rsidTr="00762F66">
        <w:trPr>
          <w:trHeight w:val="3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Тревога драматургов о нравственном состоянии общества.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Л.Петрушевская</w:t>
            </w:r>
            <w:proofErr w:type="spellEnd"/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Пьеса    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« Свидание»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драматургией Л. Петрушевской (презентация). Социальная, нравственная проблематика пьесы « Свидание» Изображение людей «дна». Пробные этюды.</w:t>
            </w:r>
          </w:p>
        </w:tc>
      </w:tr>
      <w:tr w:rsidR="00BD2C73" w:rsidRPr="004C3C8B" w:rsidTr="00762F66">
        <w:trPr>
          <w:trHeight w:val="3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Просмотр спектакля «Эти свободные бабочки»   (г. Магнитогорск)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«отцов и детей». Проблема выбора. Психологизм пьесы. «Круглый стол»</w:t>
            </w:r>
          </w:p>
        </w:tc>
      </w:tr>
      <w:tr w:rsidR="00BD2C73" w:rsidRPr="004C3C8B" w:rsidTr="00BD2C73">
        <w:trPr>
          <w:trHeight w:val="98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Шукшин «Сельские жители». Постановка магнитогорского театра драмы.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Герои пьесы - воплощение душевной чистоты, преданной любви и жизненной стойкости. Просмотр и обсуждение.</w:t>
            </w:r>
          </w:p>
        </w:tc>
      </w:tr>
      <w:tr w:rsidR="00BD2C73" w:rsidRPr="004C3C8B" w:rsidTr="00BD2C73">
        <w:trPr>
          <w:trHeight w:val="139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«Высь Шукшина…» (литературная гостиная) 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1)подбор литературного материала, музыки, воспоминаний, фотодокументов, написание сценария;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2)репетиции   (индивидуальная работа с каждым чтецом, с каждым ведущим)</w:t>
            </w:r>
          </w:p>
        </w:tc>
      </w:tr>
      <w:tr w:rsidR="00BD2C73" w:rsidRPr="004C3C8B" w:rsidTr="00762F66">
        <w:trPr>
          <w:trHeight w:val="157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Литературная гостиная с элементами театрализации «Высь Шукшина…»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 внеклассного мероприятия: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1.Познакомить с жизнью, творчеством и личность В. Шукшина.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Пробудить интерес к истории, культуре России.</w:t>
            </w:r>
          </w:p>
        </w:tc>
      </w:tr>
      <w:tr w:rsidR="00BD2C73" w:rsidRPr="004C3C8B" w:rsidTr="00BD2C73">
        <w:trPr>
          <w:trHeight w:val="95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Театрализованный вечер 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1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«Его Величество Театр»  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Инсценировка отрывков из  произведений 19 века.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Знакомство с классическим театром.</w:t>
            </w:r>
          </w:p>
          <w:p w:rsidR="00BD2C73" w:rsidRPr="004C3C8B" w:rsidRDefault="00BD2C73" w:rsidP="004C3C8B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15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Праздник посвящен Дню Театра.</w:t>
            </w:r>
          </w:p>
        </w:tc>
      </w:tr>
    </w:tbl>
    <w:p w:rsidR="002B1247" w:rsidRPr="004C3C8B" w:rsidRDefault="002B1247" w:rsidP="004C3C8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B1247" w:rsidRPr="004C3C8B" w:rsidRDefault="002B124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B1247" w:rsidRPr="004C3C8B" w:rsidRDefault="002B124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B1247" w:rsidRPr="004C3C8B" w:rsidRDefault="002B124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B1247" w:rsidRPr="004C3C8B" w:rsidRDefault="002B124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B1247" w:rsidRPr="004C3C8B" w:rsidRDefault="002B124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12DD1" w:rsidRDefault="00C12DD1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BB607E" w:rsidP="00184AE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</w:t>
      </w:r>
    </w:p>
    <w:p w:rsidR="00184AE7" w:rsidRDefault="00BB607E" w:rsidP="00184AE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проведенной работе</w:t>
      </w:r>
      <w:r w:rsidR="00184AE7">
        <w:rPr>
          <w:rFonts w:ascii="Times New Roman" w:hAnsi="Times New Roman" w:cs="Times New Roman"/>
          <w:sz w:val="28"/>
          <w:szCs w:val="28"/>
        </w:rPr>
        <w:t xml:space="preserve"> за время реализации проекта </w:t>
      </w:r>
    </w:p>
    <w:p w:rsidR="00BB607E" w:rsidRDefault="00184AE7" w:rsidP="00184AE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«Театр как пристань спасения»</w:t>
      </w:r>
    </w:p>
    <w:p w:rsidR="00BB607E" w:rsidRDefault="00BB607E" w:rsidP="00184AE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B607E" w:rsidRDefault="00BB607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84AE7" w:rsidRDefault="00184A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62B77" w:rsidRPr="004C3C8B" w:rsidRDefault="00F62B7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                      Акция  «Книги детям» </w:t>
      </w:r>
    </w:p>
    <w:p w:rsidR="00F62B77" w:rsidRPr="004C3C8B" w:rsidRDefault="00F62B7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>27 мая года студенты первого и второго  курса нашего колледжа провели акцию «Книги детям», посвященную Году Литературы. Ребята во главе с преподавателем литературы Абдуллиной  Гульнарой  Робертовной побывали в гостях у ребятишек приюта и принесли в подарок 72 детские  книги. Девушки из группы БУ-13 и юноши ПР-14  рассказали о значении книги в жизни человека,   о своих любимых авторах, поздравили с наступающим Праздником Детства! Силами ребят собрано  240 замечательных  книг, рассчитанных на самый разный возраст и вкус! Это и сборники рассказов, повестей известных и признанных во всем мире русских писателей, являющихся гордостью нашей литературы! Это интересные сказочные истории, которые воспитывают в ребенке сопереживание, учат делать добро и ценить дружбу! Каждая книга пронизана любовью ко всему миру. Быть добрым, помогать слабым и беззащитным, заботиться о них – в этом главное предназначение человека на Земле. В библиотечке собранных книг есть также и энциклопедии, и научная фантастика, и приключенческая литература. Самое активное участие в акции приняли студенты группы  Пр-14,БУ-13,ПО-14.</w:t>
      </w:r>
    </w:p>
    <w:p w:rsidR="00F62B77" w:rsidRPr="004C3C8B" w:rsidRDefault="00F62B7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188612"/>
            <wp:effectExtent l="19050" t="0" r="3175" b="0"/>
            <wp:docPr id="1" name="Рисунок 24" descr="P101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8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68250" cy="2451100"/>
            <wp:effectExtent l="19050" t="0" r="8350" b="0"/>
            <wp:docPr id="2" name="Рисунок 30" descr="P1010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6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825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8635" cy="1941407"/>
            <wp:effectExtent l="19050" t="0" r="2165" b="0"/>
            <wp:docPr id="35" name="Рисунок 31" descr="P101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7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8635" cy="194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02250" cy="3976546"/>
            <wp:effectExtent l="19050" t="0" r="0" b="0"/>
            <wp:docPr id="3" name="Рисунок 33" descr="P1010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9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1612" cy="3976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1C2734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2734" w:rsidRPr="004C3C8B" w:rsidRDefault="00F5138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2" descr="C:\Documents and Settings\Admin\Рабочий стол\IMG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_03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387" w:rsidRPr="004C3C8B" w:rsidRDefault="00F5138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Студенты МД-14 во время проведения акции в детской больнице.   </w:t>
      </w:r>
    </w:p>
    <w:p w:rsidR="00F51387" w:rsidRPr="004C3C8B" w:rsidRDefault="00F5138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370"/>
            <wp:effectExtent l="19050" t="0" r="3175" b="0"/>
            <wp:docPr id="9" name="Рисунок 17" descr="DSC_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65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3DE" w:rsidRPr="004C3C8B" w:rsidRDefault="00A673D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673DE" w:rsidRPr="004C3C8B" w:rsidRDefault="00A673D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A673DE" w:rsidP="004C3C8B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</w:t>
      </w:r>
    </w:p>
    <w:p w:rsidR="004C3C8B" w:rsidRDefault="004C3C8B" w:rsidP="004C3C8B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C3C8B" w:rsidRDefault="004C3C8B" w:rsidP="004C3C8B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C3C8B" w:rsidRDefault="004C3C8B" w:rsidP="004C3C8B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673DE" w:rsidRPr="004C3C8B" w:rsidRDefault="00A673DE" w:rsidP="004C3C8B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Поездка в театр драмы им. А.С. Пушкина  г. Магнитогорск </w:t>
      </w:r>
      <w:r w:rsidRPr="004C3C8B"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</w:p>
    <w:p w:rsidR="00A673DE" w:rsidRPr="004C3C8B" w:rsidRDefault="00BB607E" w:rsidP="004C3C8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673DE" w:rsidRPr="004C3C8B">
        <w:rPr>
          <w:rFonts w:ascii="Times New Roman" w:hAnsi="Times New Roman" w:cs="Times New Roman"/>
          <w:sz w:val="28"/>
          <w:szCs w:val="28"/>
        </w:rPr>
        <w:t>туденты, участвующие в литературно-творческом проекте «Театр как пристань спасения»</w:t>
      </w:r>
      <w:r w:rsidR="00DF4C79" w:rsidRPr="004C3C8B">
        <w:rPr>
          <w:rFonts w:ascii="Times New Roman" w:hAnsi="Times New Roman" w:cs="Times New Roman"/>
          <w:sz w:val="28"/>
          <w:szCs w:val="28"/>
        </w:rPr>
        <w:t>,</w:t>
      </w:r>
      <w:r w:rsidR="00A673DE" w:rsidRPr="004C3C8B">
        <w:rPr>
          <w:rFonts w:ascii="Times New Roman" w:hAnsi="Times New Roman" w:cs="Times New Roman"/>
          <w:sz w:val="28"/>
          <w:szCs w:val="28"/>
        </w:rPr>
        <w:t xml:space="preserve"> посетили магнитогорский драматический театр и посмотрели моноспектакль « Марина Цветаева: мои дикости и тихости». Звучали стихи о дружбе и любви, о ненависти и измене, о добре и зле, о нежности и сострадании. После состоялось обсуждение, на котором и зрители, и  участники спектакля искали ответ на вопрос: «Почему лирика М. Цветаевой ударяет по нервам, бьет душу, заставляет громче биться сердце?</w:t>
      </w:r>
    </w:p>
    <w:p w:rsidR="00A673DE" w:rsidRPr="004C3C8B" w:rsidRDefault="00A673D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43199" cy="1828800"/>
            <wp:effectExtent l="19050" t="0" r="1" b="0"/>
            <wp:docPr id="30" name="Рисунок 1" descr="C:\Documents and Settings\Admin\Рабочий стол\отчет\ФОто\IMG_9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отчет\ФОто\IMG_97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1" cy="182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4125" cy="1682329"/>
            <wp:effectExtent l="19050" t="0" r="0" b="0"/>
            <wp:docPr id="31" name="Рисунок 1" descr="F:\фото 015 год литературы\IMG_9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015 год литературы\IMG_97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791" cy="1682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3DE" w:rsidRPr="004C3C8B" w:rsidRDefault="00A673D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Согласно плану внеклассных мероприятий, посвященных Году Литературы,  с целью формирования духовно-нравственных ценностей подростка </w:t>
      </w:r>
      <w:r w:rsidRPr="004C3C8B">
        <w:rPr>
          <w:rFonts w:ascii="Times New Roman" w:hAnsi="Times New Roman" w:cs="Times New Roman"/>
          <w:b/>
          <w:sz w:val="28"/>
          <w:szCs w:val="28"/>
        </w:rPr>
        <w:t>27 февраля</w:t>
      </w:r>
      <w:r w:rsidRPr="004C3C8B">
        <w:rPr>
          <w:rFonts w:ascii="Times New Roman" w:hAnsi="Times New Roman" w:cs="Times New Roman"/>
          <w:sz w:val="28"/>
          <w:szCs w:val="28"/>
        </w:rPr>
        <w:t xml:space="preserve"> для студентов первых и вторых курсов  была организована поездка в город Магнитогорск в драматический театр имени Александра Пушкина  для просмотра спектакля </w:t>
      </w:r>
      <w:r w:rsidRPr="004C3C8B">
        <w:rPr>
          <w:rFonts w:ascii="Times New Roman" w:hAnsi="Times New Roman" w:cs="Times New Roman"/>
          <w:b/>
          <w:sz w:val="28"/>
          <w:szCs w:val="28"/>
        </w:rPr>
        <w:t>«Зима»</w:t>
      </w:r>
      <w:r w:rsidRPr="004C3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по пьесе Евгения Гришковец). Спектакль заставляет своих зрителей  смеяться и плакать, сопереживать и  размышлять о совести и о чести, о смысле жизни и о своем предназначении на Земле.</w:t>
      </w:r>
    </w:p>
    <w:p w:rsidR="00A673DE" w:rsidRPr="004C3C8B" w:rsidRDefault="00A673D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1947" cy="1875600"/>
            <wp:effectExtent l="19050" t="0" r="0" b="0"/>
            <wp:docPr id="32" name="Рисунок 6" descr="H:\100NIKON\DSCN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100NIKON\DSCN00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47" cy="187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2301397"/>
            <wp:effectExtent l="19050" t="0" r="0" b="0"/>
            <wp:docPr id="33" name="Рисунок 2" descr="C:\Documents and Settings\Admin\Рабочий стол\IMG_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_21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110" cy="230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3256B" w:rsidRPr="004C3C8B" w:rsidRDefault="00BB607E" w:rsidP="004C3C8B">
      <w:pPr>
        <w:spacing w:line="240" w:lineRule="auto"/>
        <w:contextualSpacing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91967" w:rsidRPr="004C3C8B">
        <w:rPr>
          <w:rFonts w:ascii="Times New Roman" w:hAnsi="Times New Roman" w:cs="Times New Roman"/>
          <w:b/>
          <w:sz w:val="28"/>
          <w:szCs w:val="28"/>
        </w:rPr>
        <w:t>15 февраля</w:t>
      </w:r>
      <w:r w:rsidR="00891967" w:rsidRPr="004C3C8B">
        <w:rPr>
          <w:rFonts w:ascii="Times New Roman" w:hAnsi="Times New Roman" w:cs="Times New Roman"/>
          <w:sz w:val="28"/>
          <w:szCs w:val="28"/>
        </w:rPr>
        <w:t xml:space="preserve"> студенты первого курса   побывали в магнитогорском  театре драмы  им. А. С. Пушкина и  посмотрели спектакль </w:t>
      </w:r>
      <w:r w:rsidR="00891967" w:rsidRPr="004C3C8B">
        <w:rPr>
          <w:rFonts w:ascii="Times New Roman" w:hAnsi="Times New Roman" w:cs="Times New Roman"/>
          <w:b/>
          <w:sz w:val="28"/>
          <w:szCs w:val="28"/>
        </w:rPr>
        <w:t>« Ромео и</w:t>
      </w:r>
      <w:r w:rsidR="00891967" w:rsidRPr="004C3C8B">
        <w:rPr>
          <w:rFonts w:ascii="Times New Roman" w:hAnsi="Times New Roman" w:cs="Times New Roman"/>
          <w:sz w:val="28"/>
          <w:szCs w:val="28"/>
        </w:rPr>
        <w:t xml:space="preserve"> </w:t>
      </w:r>
      <w:r w:rsidR="00891967" w:rsidRPr="004C3C8B">
        <w:rPr>
          <w:rFonts w:ascii="Times New Roman" w:hAnsi="Times New Roman" w:cs="Times New Roman"/>
          <w:b/>
          <w:sz w:val="28"/>
          <w:szCs w:val="28"/>
        </w:rPr>
        <w:t>Джульетта»</w:t>
      </w:r>
      <w:proofErr w:type="gramStart"/>
      <w:r w:rsidR="00891967" w:rsidRPr="004C3C8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502AE" w:rsidRPr="004C3C8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="00891967" w:rsidRPr="004C3C8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пьесе Шекспира любовь прославляется как высшее начало в жизни, утверждаются верховное право личности на любовь, на свободный выбор, несмотря на средневековые предрассудки. Любовь дана героям как высший дар, они сами не властны над своим чувством, и тем оно прекраснее.</w:t>
      </w:r>
      <w:r w:rsidR="00891967" w:rsidRPr="004C3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трагедии затронуты такие существенные проблемы Возрождения, как свобода личности и свобода чувств, право выбора, которое приходится завоевывать в жестокой борьбе против косных взглядов феодального общества. Завершается трагедия смертью влюбленных. Герои гибнут, ибо мир произвола, предрассудков и расчета враждебен подлинному чувству.  Мощь и беспредельность  страсти главных героев трагедии</w:t>
      </w:r>
      <w:r w:rsidR="00A3256B" w:rsidRPr="004C3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91967" w:rsidRPr="004C3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удивляет и потрясает  зрителей. </w:t>
      </w:r>
    </w:p>
    <w:p w:rsidR="00891967" w:rsidRPr="004C3C8B" w:rsidRDefault="00891967" w:rsidP="004C3C8B">
      <w:pPr>
        <w:spacing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3C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уроках литературы  ребята снова вернулись к творчеству В. Шекспира и провели «Шекспировские вечера», говорили о жизни и творчестве В. Шекспира, читали сонеты и отрывки из удивительной, очень современной пьесы «Ромео и Джульетта»</w:t>
      </w: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6329" cy="1833905"/>
            <wp:effectExtent l="19050" t="0" r="0" b="0"/>
            <wp:docPr id="34" name="Рисунок 4" descr="H:\100NIKON\DSCN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100NIKON\DSCN00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329" cy="183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  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5906" cy="1977360"/>
            <wp:effectExtent l="19050" t="0" r="0" b="0"/>
            <wp:docPr id="36" name="Рисунок 5" descr="H:\100NIKON\DSCN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100NIKON\DSCN006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684" cy="198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967" w:rsidRP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87725" cy="2539628"/>
            <wp:effectExtent l="19050" t="0" r="3175" b="0"/>
            <wp:docPr id="37" name="Рисунок 1" descr="H:\100NIKON\DSCN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00NIKON\DSCN00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763" cy="2538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   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7520" cy="2138714"/>
            <wp:effectExtent l="19050" t="0" r="5080" b="0"/>
            <wp:docPr id="38" name="Рисунок 2" descr="H:\100NIKON\DSCN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100NIKON\DSCN004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03" cy="2138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8B" w:rsidRDefault="0089196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81175" cy="1057275"/>
            <wp:effectExtent l="19050" t="0" r="9525" b="0"/>
            <wp:docPr id="39" name="Рисунок 3" descr="C:\Documents and Settings\Admin\Рабочий стол\Ромео и Джульета\IMG_1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Ромео и Джульета\IMG_196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84" cy="1057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3075" cy="990121"/>
            <wp:effectExtent l="19050" t="0" r="9525" b="0"/>
            <wp:docPr id="42" name="Рисунок 5" descr="C:\Documents and Settings\Admin\Рабочий стол\Театр Магнитогорск\Ромео и Джульета\IMG_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Театр Магнитогорск\Ромео и Джульета\IMG_195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516" cy="998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3E" w:rsidRPr="004C3C8B" w:rsidRDefault="00670E3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t xml:space="preserve">А также в течение года ребята посмотрели спектакли «Допрос», «Эти свободные бабочки», </w:t>
      </w:r>
      <w:r w:rsidRPr="004C3C8B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побывали в тетре оперы и балета</w:t>
      </w:r>
      <w:r w:rsidRPr="004C3C8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 xml:space="preserve">, где нас удивили и потрясли красивейшие голоса и атмосфера совершенно нам незнакомого искусства. Мы увидели </w:t>
      </w:r>
      <w:r w:rsidRPr="004C3C8B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оперу «Евгений Онегин» и «Мистер Икс»</w:t>
      </w:r>
    </w:p>
    <w:p w:rsidR="00670E3E" w:rsidRPr="004C3C8B" w:rsidRDefault="00670E3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52566" cy="3263687"/>
            <wp:effectExtent l="19050" t="0" r="0" b="0"/>
            <wp:docPr id="10" name="Рисунок 5" descr="C:\Documents and Settings\Admin\Рабочий стол\отчет\фотогр. мероприятий\оперета\DSCN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отчет\фотогр. мероприятий\оперета\DSCN193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566" cy="326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3E" w:rsidRPr="004C3C8B" w:rsidRDefault="00670E3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93484" cy="1781175"/>
            <wp:effectExtent l="19050" t="0" r="0" b="0"/>
            <wp:docPr id="11" name="Рисунок 6" descr="C:\Documents and Settings\Admin\Рабочий стол\отчет\фотогр. мероприятий\оперета\DSCN1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отчет\фотогр. мероприятий\оперета\DSCN19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567" cy="1782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34590" cy="2114550"/>
            <wp:effectExtent l="19050" t="0" r="3810" b="0"/>
            <wp:docPr id="16" name="Рисунок 7" descr="C:\Documents and Settings\Admin\Рабочий стол\отчет\фотогр. мероприятий\оперета\DSCN1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отчет\фотогр. мероприятий\оперета\DSCN197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433" cy="2114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3E" w:rsidRDefault="00670E3E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19812" cy="2406316"/>
            <wp:effectExtent l="19050" t="0" r="0" b="0"/>
            <wp:docPr id="17" name="Рисунок 8" descr="C:\Documents and Settings\Admin\Рабочий стол\отчет\фотогр. мероприятий\оперета\DSCN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отчет\фотогр. мероприятий\оперета\DSCN199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060" cy="241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P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</w:t>
      </w:r>
      <w:r w:rsidRPr="004C3C8B">
        <w:rPr>
          <w:rFonts w:ascii="Times New Roman" w:hAnsi="Times New Roman" w:cs="Times New Roman"/>
          <w:sz w:val="28"/>
          <w:szCs w:val="28"/>
        </w:rPr>
        <w:t>День Театра в магнитогорском театре драмы им. А.С. Пушкина</w:t>
      </w: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27 марта – Международный День Театра, поэтому участники проекта «Театр как пристань спасения»»  отметили этот праздник в  магнитогорском драматическом театре им.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А.с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. Пушкина.  В фойе первого этажа   встречал театральный ансамбль, звучали композиции из спектаклей, а в правом углу можно было запечатлеть все эмоции вечера. На втором этаже нашим студентам удалось пообщаться с любимыми актерами   Даниилом 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Газизуллиным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 и Виталием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Шенгиреевым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и даже сфотографироваться на память. Общение с любимыми артистами,  примерка  и фотографирование в театральных костюмах  и реквизитах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катание на сверхзвуковой волшебной печке- все это вызывало смех и приводило в восторг! А потом посмотрели праздничное представление на большой сцене! Театр - целый мир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 xml:space="preserve"> настоящее царство чудес,  и мы в этот день были в нем главными героями!</w:t>
      </w:r>
    </w:p>
    <w:p w:rsidR="003E15FD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47834" cy="3562350"/>
            <wp:effectExtent l="19050" t="0" r="0" b="0"/>
            <wp:docPr id="56" name="Рисунок 1" descr="C:\Documents and Settings\Admin\Рабочий стол\театр. фото\День театра\ТЕАТР 2\4xr2EyAtF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театр. фото\День театра\ТЕАТР 2\4xr2EyAtFZE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806" cy="356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8B" w:rsidRP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33098" cy="2876014"/>
            <wp:effectExtent l="19050" t="0" r="0" b="0"/>
            <wp:docPr id="41" name="Рисунок 2" descr="C:\Documents and Settings\Admin\Рабочий стол\театр. фото\День театра\ТЕАТР 2\CCt324CUl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театр. фото\День театра\ТЕАТР 2\CCt324CUlng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98" cy="287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5234"/>
            <wp:effectExtent l="19050" t="0" r="3175" b="0"/>
            <wp:docPr id="59" name="Рисунок 6" descr="C:\Documents and Settings\Admin\Рабочий стол\театр. фото\День театра\театр\j-v4g2EN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театр. фото\День театра\театр\j-v4g2ENINs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3DE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4C3C8B"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71875" cy="2384226"/>
            <wp:effectExtent l="19050" t="0" r="9525" b="0"/>
            <wp:docPr id="40" name="Рисунок 8" descr="C:\Documents and Settings\Admin\Рабочий стол\театр. фото\День театра\театр\ts0geAomD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театр. фото\День театра\театр\ts0geAomDgU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511" cy="239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09725" cy="1429810"/>
            <wp:effectExtent l="0" t="95250" r="0" b="75140"/>
            <wp:docPr id="27" name="Рисунок 9" descr="C:\Documents and Settings\Admin\Рабочий стол\Театр Магнитогорск\театр. фото\ТЕАТР\100NIKON\DSCN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Театр Магнитогорск\театр. фото\ТЕАТР\100NIKON\DSCN008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6696" cy="1436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5FD" w:rsidRPr="004C3C8B" w:rsidRDefault="003E15FD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442E7" w:rsidRDefault="00C442E7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Pr="004C3C8B" w:rsidRDefault="004C3C8B" w:rsidP="004C3C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5048" w:rsidRPr="004C3C8B" w:rsidRDefault="00A75048" w:rsidP="004C3C8B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442E7" w:rsidRPr="004C3C8B" w:rsidRDefault="00C442E7" w:rsidP="004C3C8B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lastRenderedPageBreak/>
        <w:t>Внеклассное мероприятие, посвященное 100-летию сказания «Ура</w:t>
      </w:r>
      <w:proofErr w:type="gramStart"/>
      <w:r w:rsidRPr="004C3C8B">
        <w:rPr>
          <w:rFonts w:ascii="Times New Roman" w:hAnsi="Times New Roman" w:cs="Times New Roman"/>
          <w:color w:val="FF0000"/>
          <w:sz w:val="28"/>
          <w:szCs w:val="28"/>
        </w:rPr>
        <w:t>л-</w:t>
      </w:r>
      <w:proofErr w:type="gramEnd"/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Батыр»</w:t>
      </w:r>
    </w:p>
    <w:p w:rsidR="00C442E7" w:rsidRPr="004C3C8B" w:rsidRDefault="00C442E7" w:rsidP="004C3C8B">
      <w:pPr>
        <w:spacing w:line="240" w:lineRule="auto"/>
        <w:ind w:left="-142" w:firstLine="50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>В</w:t>
      </w:r>
      <w:r w:rsidR="00BB607E">
        <w:rPr>
          <w:rFonts w:ascii="Times New Roman" w:hAnsi="Times New Roman" w:cs="Times New Roman"/>
          <w:sz w:val="28"/>
          <w:szCs w:val="28"/>
        </w:rPr>
        <w:t xml:space="preserve"> 2015 году исполнилось</w:t>
      </w:r>
      <w:r w:rsidRPr="004C3C8B">
        <w:rPr>
          <w:rFonts w:ascii="Times New Roman" w:hAnsi="Times New Roman" w:cs="Times New Roman"/>
          <w:sz w:val="28"/>
          <w:szCs w:val="28"/>
        </w:rPr>
        <w:t xml:space="preserve"> 100 лет  башкирскому национальному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эпос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>у«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Урал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-батыр».  Сказание «Урал-Батыр», записанное в 1910 году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Мухаметшой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Абдрахмановичем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Бурангуловым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, самое крупное произведение башкирского эпоса (4576 поэтических и 19 прозаических строк). Оно занимает особое, знаковое место в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устнопоэтическом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наследии народа. «Урал-Батыр» принадлежит к древнему жанру башкирской народной поэзии —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кубаир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4C3C8B"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обайыр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— песнь-восхваление, героическая песнь). В эпосе выражена идея вечной жизни народа. В группах РЭГ-13 и БУ-13 прошли уроки внеклассного чтения. Студенты вторых курсов  провели конкур чтецов на лучшее исполнение отрывка из сказания «Ура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 xml:space="preserve"> батыр». Самые лучшие презентации составили девушки  группы БУ-13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Нигматуллина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Алина и Юсупова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Тансылу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. Подготовка началась задолго до проведения мероприятия: сначала собрали весь тематический материал, перечитали произведение, разобрали непонятные эпизоды, выбрали наиболее впечатляющие воображение, волнующие душу строки и подготовили для выразительного чтения. Также заранее был объявлен конкурс на лучшую презентацию текста народного эпоса. Серьезная подготовка не прошла зря. На уроке звучал 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>волшебный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курай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>, ребята с особым воодушевлением читали понравившиеся отрывки, также определили лучшую презентацию. Новая встреча с «</w:t>
      </w:r>
      <w:proofErr w:type="gramStart"/>
      <w:r w:rsidRPr="004C3C8B">
        <w:rPr>
          <w:rFonts w:ascii="Times New Roman" w:hAnsi="Times New Roman" w:cs="Times New Roman"/>
          <w:sz w:val="28"/>
          <w:szCs w:val="28"/>
        </w:rPr>
        <w:t>Урал-батыром</w:t>
      </w:r>
      <w:proofErr w:type="gramEnd"/>
      <w:r w:rsidRPr="004C3C8B">
        <w:rPr>
          <w:rFonts w:ascii="Times New Roman" w:hAnsi="Times New Roman" w:cs="Times New Roman"/>
          <w:sz w:val="28"/>
          <w:szCs w:val="28"/>
        </w:rPr>
        <w:t>» позволила прикоснуться к древним башкирским легендам, к истории  смелого, гордого башкирского народа!</w:t>
      </w:r>
    </w:p>
    <w:p w:rsidR="00C442E7" w:rsidRPr="004C3C8B" w:rsidRDefault="00C442E7" w:rsidP="004C3C8B">
      <w:pPr>
        <w:spacing w:line="240" w:lineRule="auto"/>
        <w:ind w:left="-142" w:firstLine="50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3C8B" w:rsidRDefault="00C442E7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48233" cy="3984859"/>
            <wp:effectExtent l="19050" t="0" r="4767" b="0"/>
            <wp:docPr id="7" name="Рисунок 1" descr="C:\Documents and Settings\Admin\Рабочий стол\Урал батыр\DSCN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Урал батыр\DSCN009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370" cy="3991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P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5941" cy="3946358"/>
            <wp:effectExtent l="19050" t="0" r="7659" b="0"/>
            <wp:docPr id="54" name="Рисунок 4" descr="C:\Documents and Settings\Admin\Рабочий стол\отчет\презентации\Урал батыр\DSCN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отчет\презентации\Урал батыр\DSCN007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5941" cy="4126831"/>
            <wp:effectExtent l="19050" t="0" r="7659" b="0"/>
            <wp:docPr id="55" name="Рисунок 3" descr="C:\Documents and Settings\Admin\Рабочий стол\отчет\презентации\Урал батыр\DSCN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отчет\презентации\Урал батыр\DSCN007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9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Победители конкурса на лучшую презентацию, посвященную 100-летию произведения «Урал-Батыр»:  Юсупова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Тансылу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C3C8B">
        <w:rPr>
          <w:rFonts w:ascii="Times New Roman" w:hAnsi="Times New Roman" w:cs="Times New Roman"/>
          <w:sz w:val="28"/>
          <w:szCs w:val="28"/>
        </w:rPr>
        <w:t>Нигматуллина</w:t>
      </w:r>
      <w:proofErr w:type="spellEnd"/>
      <w:r w:rsidRPr="004C3C8B">
        <w:rPr>
          <w:rFonts w:ascii="Times New Roman" w:hAnsi="Times New Roman" w:cs="Times New Roman"/>
          <w:sz w:val="28"/>
          <w:szCs w:val="28"/>
        </w:rPr>
        <w:t xml:space="preserve"> Алина.</w:t>
      </w: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5048" w:rsidRPr="004C3C8B" w:rsidRDefault="00A75048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Конференция </w:t>
      </w: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«Сказание о земле Уральской», </w:t>
      </w:r>
      <w:r w:rsidRPr="004C3C8B">
        <w:rPr>
          <w:rFonts w:ascii="Times New Roman" w:hAnsi="Times New Roman" w:cs="Times New Roman"/>
          <w:sz w:val="28"/>
          <w:szCs w:val="28"/>
        </w:rPr>
        <w:t>посвященная писателям Южного Урала.</w:t>
      </w:r>
    </w:p>
    <w:p w:rsidR="00A75048" w:rsidRPr="004C3C8B" w:rsidRDefault="00A75048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5048" w:rsidRPr="004C3C8B" w:rsidRDefault="00A75048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A75048" w:rsidRPr="004C3C8B" w:rsidRDefault="00A75048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5659856" cy="3917482"/>
            <wp:effectExtent l="19050" t="0" r="0" b="0"/>
            <wp:docPr id="4" name="Рисунок 3" descr="C:\Users\Admin\Desktop\Конференция по литературе 2015\DSCN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нференция по литературе 2015\DSCN283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463" cy="3919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48" w:rsidRPr="004C3C8B" w:rsidRDefault="00A75048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E74C67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A75048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940425" cy="4093795"/>
            <wp:effectExtent l="19050" t="0" r="3175" b="0"/>
            <wp:docPr id="6" name="Рисунок 7" descr="C:\Users\Admin\Desktop\Конференция по литературе 2015\DSCN2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нференция по литературе 2015\DSCN286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C67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E74C67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3028537" cy="2302933"/>
            <wp:effectExtent l="19050" t="0" r="413" b="0"/>
            <wp:docPr id="12" name="Рисунок 9" descr="C:\Users\Admin\Desktop\Конференция по литературе 2015\DSCN2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нференция по литературе 2015\DSCN286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588" cy="230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          </w:t>
      </w: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281979" cy="2298196"/>
            <wp:effectExtent l="19050" t="0" r="4021" b="0"/>
            <wp:docPr id="18" name="Рисунок 13" descr="C:\Users\Admin\Desktop\Конференция по литературе 2015\DSCN2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нференция по литературе 2015\DSCN286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881" cy="230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E74C67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E74C67" w:rsidRPr="004C3C8B" w:rsidRDefault="00E74C67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</w:t>
      </w: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438399" cy="1975555"/>
            <wp:effectExtent l="19050" t="0" r="1" b="0"/>
            <wp:docPr id="23" name="Рисунок 12" descr="C:\Users\Admin\Desktop\Конференция по литературе 2015\DSCN2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онференция по литературе 2015\DSCN286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193" cy="197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C8B" w:rsidRDefault="004C3C8B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C927C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362200" cy="2600325"/>
            <wp:effectExtent l="19050" t="0" r="0" b="0"/>
            <wp:docPr id="14" name="Рисунок 3" descr="E:\Documents and Settings\СМПК\Рабочий стол\2015-2016 учебный год\! Спектакль Золушка ОПИ-15 01.06.2016\DSCN9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ocuments and Settings\СМПК\Рабочий стол\2015-2016 учебный год\! Спектакль Золушка ОПИ-15 01.06.2016\DSCN997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2933700" cy="2533650"/>
            <wp:effectExtent l="19050" t="0" r="0" b="0"/>
            <wp:docPr id="13" name="Рисунок 4" descr="E:\Documents and Settings\СМПК\Рабочий стол\2015-2016 учебный год\! Спектакль Золушка ОПИ-15 01.06.2016\DSCN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ocuments and Settings\СМПК\Рабочий стол\2015-2016 учебный год\! Спектакль Золушка ОПИ-15 01.06.2016\DSCN006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C3C8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5940425" cy="4454312"/>
            <wp:effectExtent l="19050" t="0" r="3175" b="0"/>
            <wp:docPr id="15" name="Рисунок 5" descr="E:\Documents and Settings\СМПК\Рабочий стол\2015-2016 учебный год\! Спектакль Золушка ОПИ-15 01.06.2016\DSCN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ocuments and Settings\СМПК\Рабочий стол\2015-2016 учебный год\! Спектакль Золушка ОПИ-15 01.06.2016\DSCN008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7C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436688"/>
            <wp:effectExtent l="19050" t="0" r="3175" b="0"/>
            <wp:docPr id="20" name="Рисунок 11" descr="E:\Documents and Settings\СМПК\Рабочий стол\2015-2016 учебный год\! Спектакль Золушка ОПИ-15 01.06.2016\DSCN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Documents and Settings\СМПК\Рабочий стол\2015-2016 учебный год\! Спектакль Золушка ОПИ-15 01.06.2016\DSCN002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2" name="Рисунок 12" descr="E:\Documents and Settings\СМПК\Рабочий стол\2015-2016 учебный год\! Спектакль Золушка ОПИ-15 01.06.2016\Копия ! Спектакль Золушка ОПИ-15 01.06.2016\Театр как пристань спасения\SAM_1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Documents and Settings\СМПК\Рабочий стол\2015-2016 учебный год\! Спектакль Золушка ОПИ-15 01.06.2016\Копия ! Спектакль Золушка ОПИ-15 01.06.2016\Театр как пристань спасения\SAM_111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27C0" w:rsidRPr="004C3C8B" w:rsidRDefault="00C927C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927C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29363" cy="4244741"/>
            <wp:effectExtent l="19050" t="0" r="0" b="0"/>
            <wp:docPr id="24" name="Рисунок 13" descr="E:\Documents and Settings\СМПК\Рабочий стол\2015-2016 учебный год\! Спектакль Золушка ОПИ-15 01.06.2016\Копия ! Спектакль Золушка ОПИ-15 01.06.2016\Театр как пристань спасения\SAM_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Documents and Settings\СМПК\Рабочий стол\2015-2016 учебный год\! Спектакль Золушка ОПИ-15 01.06.2016\Копия ! Спектакль Золушка ОПИ-15 01.06.2016\Театр как пристань спасения\SAM_111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312"/>
            <wp:effectExtent l="19050" t="0" r="3175" b="0"/>
            <wp:docPr id="25" name="Рисунок 15" descr="E:\Documents and Settings\СМПК\Рабочий стол\2015-2016 учебный год\! Спектакль Золушка ОПИ-15 01.06.2016\Копия ! Спектакль Золушка ОПИ-15 01.06.2016\DSCN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Documents and Settings\СМПК\Рабочий стол\2015-2016 учебный год\! Спектакль Золушка ОПИ-15 01.06.2016\Копия ! Спектакль Золушка ОПИ-15 01.06.2016\DSCN006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51935" cy="2438400"/>
            <wp:effectExtent l="0" t="0" r="0" b="0"/>
            <wp:docPr id="26" name="Рисунок 16" descr="E:\Documents and Settings\СМПК\Рабочий стол\2015-2016 учебный год\! Спектакль Золушка ОПИ-15 01.06.2016\Копия ! Спектакль Золушка ОПИ-15 01.06.2016\DSCN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Documents and Settings\СМПК\Рабочий стол\2015-2016 учебный год\! Спектакль Золушка ОПИ-15 01.06.2016\Копия ! Спектакль Золушка ОПИ-15 01.06.2016\DSCN007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198" cy="243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0813" cy="2704699"/>
            <wp:effectExtent l="19050" t="0" r="0" b="0"/>
            <wp:docPr id="28" name="Рисунок 19" descr="E:\Documents and Settings\СМПК\Рабочий стол\DSCN9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ocuments and Settings\СМПК\Рабочий стол\DSCN9987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6" cy="270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C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5813" cy="5592278"/>
            <wp:effectExtent l="19050" t="0" r="7787" b="0"/>
            <wp:docPr id="29" name="Рисунок 18" descr="E:\Documents and Settings\СМПК\Рабочий стол\2015-2016 учебный год\! Спектакль Золушка ОПИ-15 01.06.2016\Копия ! Спектакль Золушка ОПИ-15 01.06.2016\DSCN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Documents and Settings\СМПК\Рабочий стол\2015-2016 учебный год\! Спектакль Золушка ОПИ-15 01.06.2016\Копия ! Спектакль Золушка ОПИ-15 01.06.2016\DSCN008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9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B0DB0" w:rsidRPr="004C3C8B" w:rsidRDefault="006B0DB0" w:rsidP="004C3C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3620" w:rsidRPr="00BB607E" w:rsidRDefault="0022665C" w:rsidP="00BB607E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C8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C3C8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</w:t>
      </w:r>
    </w:p>
    <w:p w:rsidR="00B33620" w:rsidRDefault="00B33620" w:rsidP="00F62B77"/>
    <w:sectPr w:rsidR="00B33620" w:rsidSect="009C5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C4F" w:rsidRDefault="00F21C4F" w:rsidP="002B1247">
      <w:pPr>
        <w:spacing w:after="0" w:line="240" w:lineRule="auto"/>
      </w:pPr>
      <w:r>
        <w:separator/>
      </w:r>
    </w:p>
  </w:endnote>
  <w:endnote w:type="continuationSeparator" w:id="0">
    <w:p w:rsidR="00F21C4F" w:rsidRDefault="00F21C4F" w:rsidP="002B1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C4F" w:rsidRDefault="00F21C4F" w:rsidP="002B1247">
      <w:pPr>
        <w:spacing w:after="0" w:line="240" w:lineRule="auto"/>
      </w:pPr>
      <w:r>
        <w:separator/>
      </w:r>
    </w:p>
  </w:footnote>
  <w:footnote w:type="continuationSeparator" w:id="0">
    <w:p w:rsidR="00F21C4F" w:rsidRDefault="00F21C4F" w:rsidP="002B1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F3C79"/>
    <w:multiLevelType w:val="hybridMultilevel"/>
    <w:tmpl w:val="6AE8D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00254"/>
    <w:multiLevelType w:val="hybridMultilevel"/>
    <w:tmpl w:val="06680C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EA4A79"/>
    <w:multiLevelType w:val="multilevel"/>
    <w:tmpl w:val="B4F812A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1A5DFA"/>
    <w:multiLevelType w:val="hybridMultilevel"/>
    <w:tmpl w:val="0C3C9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04401"/>
    <w:multiLevelType w:val="hybridMultilevel"/>
    <w:tmpl w:val="36363F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C5301B"/>
    <w:multiLevelType w:val="hybridMultilevel"/>
    <w:tmpl w:val="6694D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37C84"/>
    <w:multiLevelType w:val="multilevel"/>
    <w:tmpl w:val="346EBA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B680ADE"/>
    <w:multiLevelType w:val="hybridMultilevel"/>
    <w:tmpl w:val="2DAC8548"/>
    <w:lvl w:ilvl="0" w:tplc="041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8">
    <w:nsid w:val="7CE5409F"/>
    <w:multiLevelType w:val="hybridMultilevel"/>
    <w:tmpl w:val="A80A1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1247"/>
    <w:rsid w:val="000118F5"/>
    <w:rsid w:val="0002044A"/>
    <w:rsid w:val="00031038"/>
    <w:rsid w:val="0007305E"/>
    <w:rsid w:val="00077D92"/>
    <w:rsid w:val="000D709A"/>
    <w:rsid w:val="000E26CB"/>
    <w:rsid w:val="001610CF"/>
    <w:rsid w:val="00184AE7"/>
    <w:rsid w:val="00195718"/>
    <w:rsid w:val="001C2734"/>
    <w:rsid w:val="001C2DBE"/>
    <w:rsid w:val="001C3C17"/>
    <w:rsid w:val="001E3951"/>
    <w:rsid w:val="0022665C"/>
    <w:rsid w:val="00234485"/>
    <w:rsid w:val="002907AC"/>
    <w:rsid w:val="002B1247"/>
    <w:rsid w:val="002D4E79"/>
    <w:rsid w:val="00342F7B"/>
    <w:rsid w:val="00347C18"/>
    <w:rsid w:val="00367215"/>
    <w:rsid w:val="003939A6"/>
    <w:rsid w:val="003A5EDA"/>
    <w:rsid w:val="003D194F"/>
    <w:rsid w:val="003E15FD"/>
    <w:rsid w:val="004B4A76"/>
    <w:rsid w:val="004C3C8B"/>
    <w:rsid w:val="004D0737"/>
    <w:rsid w:val="004F6E34"/>
    <w:rsid w:val="0050323E"/>
    <w:rsid w:val="005B39B8"/>
    <w:rsid w:val="005B7054"/>
    <w:rsid w:val="005D617F"/>
    <w:rsid w:val="005E1D16"/>
    <w:rsid w:val="00643A27"/>
    <w:rsid w:val="006502AE"/>
    <w:rsid w:val="00670E3E"/>
    <w:rsid w:val="006B0DB0"/>
    <w:rsid w:val="006F16EE"/>
    <w:rsid w:val="007107F4"/>
    <w:rsid w:val="00762F66"/>
    <w:rsid w:val="00783D11"/>
    <w:rsid w:val="00831B1A"/>
    <w:rsid w:val="00891967"/>
    <w:rsid w:val="0090471D"/>
    <w:rsid w:val="00934783"/>
    <w:rsid w:val="00986048"/>
    <w:rsid w:val="009861E9"/>
    <w:rsid w:val="009939B1"/>
    <w:rsid w:val="00994EE8"/>
    <w:rsid w:val="009C582E"/>
    <w:rsid w:val="009D4EEF"/>
    <w:rsid w:val="009F1037"/>
    <w:rsid w:val="00A00CA0"/>
    <w:rsid w:val="00A05C19"/>
    <w:rsid w:val="00A3256B"/>
    <w:rsid w:val="00A42C67"/>
    <w:rsid w:val="00A673DE"/>
    <w:rsid w:val="00A75048"/>
    <w:rsid w:val="00AF79B1"/>
    <w:rsid w:val="00B166BF"/>
    <w:rsid w:val="00B33620"/>
    <w:rsid w:val="00B35A35"/>
    <w:rsid w:val="00B97757"/>
    <w:rsid w:val="00BB607E"/>
    <w:rsid w:val="00BD2C73"/>
    <w:rsid w:val="00C12DD1"/>
    <w:rsid w:val="00C209C7"/>
    <w:rsid w:val="00C442E7"/>
    <w:rsid w:val="00C8033E"/>
    <w:rsid w:val="00C927C0"/>
    <w:rsid w:val="00D02BD1"/>
    <w:rsid w:val="00D20BAE"/>
    <w:rsid w:val="00D84C4F"/>
    <w:rsid w:val="00DA027F"/>
    <w:rsid w:val="00DC688D"/>
    <w:rsid w:val="00DF4C79"/>
    <w:rsid w:val="00E54A3E"/>
    <w:rsid w:val="00E57FD0"/>
    <w:rsid w:val="00E74C67"/>
    <w:rsid w:val="00ED39B6"/>
    <w:rsid w:val="00EF25EB"/>
    <w:rsid w:val="00F21C4F"/>
    <w:rsid w:val="00F2676E"/>
    <w:rsid w:val="00F51387"/>
    <w:rsid w:val="00F62B77"/>
    <w:rsid w:val="00F8056D"/>
    <w:rsid w:val="00FA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247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table" w:styleId="a4">
    <w:name w:val="Table Grid"/>
    <w:basedOn w:val="a1"/>
    <w:uiPriority w:val="59"/>
    <w:rsid w:val="002B124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B1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B1247"/>
    <w:rPr>
      <w:color w:val="0000FF"/>
      <w:u w:val="single"/>
    </w:rPr>
  </w:style>
  <w:style w:type="paragraph" w:styleId="a7">
    <w:name w:val="No Spacing"/>
    <w:uiPriority w:val="1"/>
    <w:qFormat/>
    <w:rsid w:val="002B1247"/>
    <w:pPr>
      <w:spacing w:after="0" w:line="240" w:lineRule="auto"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rsid w:val="00D02B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2BD1"/>
    <w:pPr>
      <w:widowControl w:val="0"/>
      <w:shd w:val="clear" w:color="auto" w:fill="FFFFFF"/>
      <w:spacing w:after="0" w:line="264" w:lineRule="exact"/>
      <w:jc w:val="both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A2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9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927C0"/>
  </w:style>
  <w:style w:type="paragraph" w:styleId="ac">
    <w:name w:val="footer"/>
    <w:basedOn w:val="a"/>
    <w:link w:val="ad"/>
    <w:uiPriority w:val="99"/>
    <w:semiHidden/>
    <w:unhideWhenUsed/>
    <w:rsid w:val="00C9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927C0"/>
  </w:style>
  <w:style w:type="character" w:customStyle="1" w:styleId="5Exact">
    <w:name w:val="Основной текст (5) Exact"/>
    <w:basedOn w:val="a0"/>
    <w:link w:val="5"/>
    <w:rsid w:val="00B33620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1">
    <w:name w:val="Заголовок №1_"/>
    <w:basedOn w:val="a0"/>
    <w:link w:val="10"/>
    <w:rsid w:val="00B3362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33620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2pt">
    <w:name w:val="Основной текст (2) + Интервал 2 pt"/>
    <w:basedOn w:val="2"/>
    <w:rsid w:val="00B33620"/>
    <w:rPr>
      <w:rFonts w:ascii="Times New Roman" w:eastAsia="Times New Roman" w:hAnsi="Times New Roman" w:cs="Times New Roman"/>
      <w:color w:val="000000"/>
      <w:spacing w:val="4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B3362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42pt">
    <w:name w:val="Основной текст (4) + Не курсив;Интервал 2 pt"/>
    <w:basedOn w:val="4"/>
    <w:rsid w:val="00B33620"/>
    <w:rPr>
      <w:rFonts w:ascii="Times New Roman" w:eastAsia="Times New Roman" w:hAnsi="Times New Roman" w:cs="Times New Roman"/>
      <w:i/>
      <w:iCs/>
      <w:color w:val="000000"/>
      <w:spacing w:val="40"/>
      <w:w w:val="100"/>
      <w:position w:val="0"/>
      <w:shd w:val="clear" w:color="auto" w:fill="FFFFFF"/>
      <w:lang w:val="ru-RU" w:eastAsia="ru-RU" w:bidi="ru-RU"/>
    </w:rPr>
  </w:style>
  <w:style w:type="character" w:customStyle="1" w:styleId="41">
    <w:name w:val="Основной текст (4) + Не курсив"/>
    <w:basedOn w:val="4"/>
    <w:rsid w:val="00B3362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5">
    <w:name w:val="Основной текст (5)"/>
    <w:basedOn w:val="a"/>
    <w:link w:val="5Exact"/>
    <w:rsid w:val="00B3362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10">
    <w:name w:val="Заголовок №1"/>
    <w:basedOn w:val="a"/>
    <w:link w:val="1"/>
    <w:rsid w:val="00B33620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B33620"/>
    <w:pPr>
      <w:widowControl w:val="0"/>
      <w:shd w:val="clear" w:color="auto" w:fill="FFFFFF"/>
      <w:spacing w:after="0" w:line="274" w:lineRule="exact"/>
      <w:ind w:firstLine="620"/>
      <w:jc w:val="both"/>
    </w:pPr>
    <w:rPr>
      <w:rFonts w:ascii="Times New Roman" w:eastAsia="Times New Roman" w:hAnsi="Times New Roman"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3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informatcionnie_tehnologii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endnotes" Target="endnotes.xml"/><Relationship Id="rId5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EBF4B-3F46-48E5-8EFD-599DA2831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27</Pages>
  <Words>3670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FORWARD</dc:creator>
  <cp:keywords/>
  <dc:description/>
  <cp:lastModifiedBy>Дом</cp:lastModifiedBy>
  <cp:revision>48</cp:revision>
  <dcterms:created xsi:type="dcterms:W3CDTF">2017-11-24T17:28:00Z</dcterms:created>
  <dcterms:modified xsi:type="dcterms:W3CDTF">2021-08-27T08:04:00Z</dcterms:modified>
</cp:coreProperties>
</file>