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A31" w:rsidRDefault="009A71EE" w:rsidP="009A71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1EE">
        <w:rPr>
          <w:rFonts w:ascii="Times New Roman" w:hAnsi="Times New Roman" w:cs="Times New Roman"/>
          <w:b/>
          <w:sz w:val="24"/>
          <w:szCs w:val="24"/>
        </w:rPr>
        <w:t>Проект «Формирование основ финансовой грамотности у студентов колледжа через цикл библиотечных мероприятий»</w:t>
      </w:r>
    </w:p>
    <w:p w:rsidR="00411569" w:rsidRPr="00411569" w:rsidRDefault="00411569" w:rsidP="00411569">
      <w:pPr>
        <w:jc w:val="right"/>
        <w:rPr>
          <w:rFonts w:ascii="Times New Roman" w:hAnsi="Times New Roman" w:cs="Times New Roman"/>
          <w:sz w:val="24"/>
          <w:szCs w:val="24"/>
        </w:rPr>
      </w:pPr>
      <w:r w:rsidRPr="00411569">
        <w:rPr>
          <w:rFonts w:ascii="Times New Roman" w:hAnsi="Times New Roman" w:cs="Times New Roman"/>
          <w:sz w:val="24"/>
          <w:szCs w:val="24"/>
        </w:rPr>
        <w:t>Если хочешь быть богатым, нужно быть финансово грамотным</w:t>
      </w:r>
    </w:p>
    <w:p w:rsidR="00411569" w:rsidRPr="00411569" w:rsidRDefault="00411569" w:rsidP="00411569">
      <w:pPr>
        <w:jc w:val="right"/>
        <w:rPr>
          <w:rFonts w:ascii="Times New Roman" w:hAnsi="Times New Roman" w:cs="Times New Roman"/>
          <w:sz w:val="24"/>
          <w:szCs w:val="24"/>
        </w:rPr>
      </w:pPr>
      <w:r w:rsidRPr="00411569">
        <w:rPr>
          <w:rFonts w:ascii="Times New Roman" w:hAnsi="Times New Roman" w:cs="Times New Roman"/>
          <w:sz w:val="24"/>
          <w:szCs w:val="24"/>
        </w:rPr>
        <w:t xml:space="preserve">Роберт </w:t>
      </w:r>
      <w:proofErr w:type="spellStart"/>
      <w:r w:rsidRPr="00411569">
        <w:rPr>
          <w:rFonts w:ascii="Times New Roman" w:hAnsi="Times New Roman" w:cs="Times New Roman"/>
          <w:sz w:val="24"/>
          <w:szCs w:val="24"/>
        </w:rPr>
        <w:t>Кийосаки</w:t>
      </w:r>
      <w:proofErr w:type="spellEnd"/>
    </w:p>
    <w:p w:rsidR="009A71EE" w:rsidRPr="009A71EE" w:rsidRDefault="009A71EE" w:rsidP="009A71E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9A71EE">
        <w:rPr>
          <w:rFonts w:ascii="Times New Roman" w:hAnsi="Times New Roman" w:cs="Times New Roman"/>
          <w:b/>
          <w:sz w:val="24"/>
          <w:szCs w:val="24"/>
        </w:rPr>
        <w:t>Наименование конкурсного Проекта</w:t>
      </w:r>
    </w:p>
    <w:p w:rsidR="009A71EE" w:rsidRPr="009A71EE" w:rsidRDefault="009A71EE" w:rsidP="009A71EE">
      <w:pPr>
        <w:rPr>
          <w:rFonts w:ascii="Times New Roman" w:hAnsi="Times New Roman" w:cs="Times New Roman"/>
          <w:sz w:val="24"/>
          <w:szCs w:val="24"/>
        </w:rPr>
      </w:pPr>
      <w:r w:rsidRPr="009A71EE">
        <w:rPr>
          <w:rFonts w:ascii="Times New Roman" w:hAnsi="Times New Roman" w:cs="Times New Roman"/>
          <w:sz w:val="24"/>
          <w:szCs w:val="24"/>
        </w:rPr>
        <w:t>Формирование основ финансовой грамотности у студентов колледжа через цикл библиотечных мероприятий</w:t>
      </w:r>
    </w:p>
    <w:p w:rsidR="009A71EE" w:rsidRPr="009A71EE" w:rsidRDefault="009A71EE" w:rsidP="009A71E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9A71EE">
        <w:rPr>
          <w:rFonts w:ascii="Times New Roman" w:hAnsi="Times New Roman" w:cs="Times New Roman"/>
          <w:b/>
          <w:sz w:val="24"/>
          <w:szCs w:val="24"/>
        </w:rPr>
        <w:t xml:space="preserve">Краткое описание 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9A71EE">
        <w:rPr>
          <w:rFonts w:ascii="Times New Roman" w:hAnsi="Times New Roman" w:cs="Times New Roman"/>
          <w:b/>
          <w:sz w:val="24"/>
          <w:szCs w:val="24"/>
        </w:rPr>
        <w:t>роекта</w:t>
      </w:r>
    </w:p>
    <w:p w:rsidR="009A71EE" w:rsidRDefault="00DF7C1F" w:rsidP="00DF7C1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предусмат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ривает реализацию цикла мероприятий по повышению </w:t>
      </w:r>
      <w:proofErr w:type="gramStart"/>
      <w:r>
        <w:rPr>
          <w:rFonts w:ascii="Times New Roman" w:hAnsi="Times New Roman" w:cs="Times New Roman"/>
          <w:sz w:val="24"/>
          <w:szCs w:val="24"/>
        </w:rPr>
        <w:t>уровня финансовой грамотности студентов первого курса колледжа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рассчитан на один год. В ходе реализации проекта на базе библиотеки колледжа организуется согласованное взаимодействие широкого круга специалистов – команды проекта и партнеров проекта, т.е. проводниками идей финансовой грамотности выступают профессионалы.</w:t>
      </w:r>
    </w:p>
    <w:p w:rsidR="009A71EE" w:rsidRDefault="009A71EE" w:rsidP="009A71E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9A71EE">
        <w:rPr>
          <w:rFonts w:ascii="Times New Roman" w:hAnsi="Times New Roman" w:cs="Times New Roman"/>
          <w:b/>
          <w:sz w:val="24"/>
          <w:szCs w:val="24"/>
        </w:rPr>
        <w:t>География Проекта</w:t>
      </w:r>
    </w:p>
    <w:p w:rsidR="009A71EE" w:rsidRPr="00DF7C1F" w:rsidRDefault="00DF7C1F" w:rsidP="00DF7C1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7C1F">
        <w:rPr>
          <w:rFonts w:ascii="Times New Roman" w:hAnsi="Times New Roman" w:cs="Times New Roman"/>
          <w:sz w:val="24"/>
          <w:szCs w:val="24"/>
        </w:rPr>
        <w:t>ГБПОУ «Миасский геологоразведочный колледж»</w:t>
      </w:r>
      <w:r>
        <w:rPr>
          <w:rFonts w:ascii="Times New Roman" w:hAnsi="Times New Roman" w:cs="Times New Roman"/>
          <w:sz w:val="24"/>
          <w:szCs w:val="24"/>
        </w:rPr>
        <w:t>, город Миасс, Челябинская область.</w:t>
      </w:r>
    </w:p>
    <w:p w:rsidR="009A71EE" w:rsidRDefault="009A71EE" w:rsidP="009A71E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Сроки реализации Проекта</w:t>
      </w:r>
    </w:p>
    <w:p w:rsidR="00411569" w:rsidRPr="00411569" w:rsidRDefault="00411569" w:rsidP="0041156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рассчитан на 2021-2022 учебный год </w:t>
      </w:r>
    </w:p>
    <w:p w:rsidR="009A71EE" w:rsidRDefault="009A71EE" w:rsidP="009A71E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Целевая аудитория Проекта</w:t>
      </w:r>
    </w:p>
    <w:p w:rsidR="00411569" w:rsidRPr="00411569" w:rsidRDefault="00411569" w:rsidP="0041156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1569">
        <w:rPr>
          <w:rFonts w:ascii="Times New Roman" w:hAnsi="Times New Roman" w:cs="Times New Roman"/>
          <w:sz w:val="24"/>
          <w:szCs w:val="24"/>
        </w:rPr>
        <w:t>Студенты первого курса колледжа</w:t>
      </w:r>
    </w:p>
    <w:p w:rsidR="009A71EE" w:rsidRDefault="009A71EE" w:rsidP="009A71E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Обоснование актуальности и социальной значимости Проекта</w:t>
      </w:r>
    </w:p>
    <w:p w:rsidR="009A71EE" w:rsidRDefault="009A71EE" w:rsidP="009A71E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A71EE">
        <w:rPr>
          <w:rFonts w:ascii="Times New Roman" w:hAnsi="Times New Roman" w:cs="Times New Roman"/>
          <w:sz w:val="24"/>
          <w:szCs w:val="24"/>
        </w:rPr>
        <w:t>Сегодня быть финансово грамотным человеком не только модно, но и престижно. Финансовая грамотность – это совокупность необходимых способностей, которые, хотя и приобретаются в процессе финансового образования в школе, колледже, ВУЗе, но осваиваются и проверяются на практике в течение жизни.</w:t>
      </w:r>
    </w:p>
    <w:p w:rsidR="009A71EE" w:rsidRDefault="009A71EE" w:rsidP="009A71E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Финансового грамотные люди в большей степени защищены от финансовых рисков и непредвиденных ситуаций.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Они более ответственно относятся к управлению личными финансами, способны повышать уровень благосостояния за счет распределения имеющихся денежных ресурсов и планирования будущих расходов. Не менее важно то, что они могут положительно влиять на национальную и мировую экономику.</w:t>
      </w:r>
    </w:p>
    <w:p w:rsidR="009A71EE" w:rsidRDefault="009A71EE" w:rsidP="009A71E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причине низкого уровня финансовой грамотности в последние годы в России уделяется значительное внимание ее повышению.</w:t>
      </w:r>
    </w:p>
    <w:p w:rsidR="009A71EE" w:rsidRDefault="009A71EE" w:rsidP="009A71E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Современная школа обучает школьников всему: читать, писать, считать, но не готовит</w:t>
      </w:r>
      <w:r w:rsidR="00411318">
        <w:rPr>
          <w:rFonts w:ascii="Times New Roman" w:hAnsi="Times New Roman" w:cs="Times New Roman"/>
          <w:sz w:val="24"/>
          <w:szCs w:val="24"/>
        </w:rPr>
        <w:t xml:space="preserve"> к реальной жизни, к трудностям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11318">
        <w:rPr>
          <w:rFonts w:ascii="Times New Roman" w:hAnsi="Times New Roman" w:cs="Times New Roman"/>
          <w:sz w:val="24"/>
          <w:szCs w:val="24"/>
        </w:rPr>
        <w:t>на пути взросления</w:t>
      </w:r>
      <w:r w:rsidR="00B42CCF">
        <w:rPr>
          <w:rFonts w:ascii="Times New Roman" w:hAnsi="Times New Roman" w:cs="Times New Roman"/>
          <w:sz w:val="24"/>
          <w:szCs w:val="24"/>
        </w:rPr>
        <w:t xml:space="preserve">, в особенности в вопросах финансового образования. Далее, поступая в колледж, молодые люди думают, что они </w:t>
      </w:r>
      <w:r w:rsidR="00B42CCF">
        <w:rPr>
          <w:rFonts w:ascii="Times New Roman" w:hAnsi="Times New Roman" w:cs="Times New Roman"/>
          <w:sz w:val="24"/>
          <w:szCs w:val="24"/>
        </w:rPr>
        <w:lastRenderedPageBreak/>
        <w:t xml:space="preserve">взрослые, так как имеют незначительную самостоятельность в принятии своих решений. Однако, не имея опыта и определенных знаний в сфере финансовой </w:t>
      </w:r>
      <w:proofErr w:type="gramStart"/>
      <w:r w:rsidR="00B42CCF">
        <w:rPr>
          <w:rFonts w:ascii="Times New Roman" w:hAnsi="Times New Roman" w:cs="Times New Roman"/>
          <w:sz w:val="24"/>
          <w:szCs w:val="24"/>
        </w:rPr>
        <w:t>грамотности, бывшие школьники делают</w:t>
      </w:r>
      <w:proofErr w:type="gramEnd"/>
      <w:r w:rsidR="00B42CCF">
        <w:rPr>
          <w:rFonts w:ascii="Times New Roman" w:hAnsi="Times New Roman" w:cs="Times New Roman"/>
          <w:sz w:val="24"/>
          <w:szCs w:val="24"/>
        </w:rPr>
        <w:t xml:space="preserve"> много ошибок, даже не осознавая, что их совершают.</w:t>
      </w:r>
    </w:p>
    <w:p w:rsidR="00850521" w:rsidRDefault="00850521" w:rsidP="009A71E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Современному студенту необходимо принимать огромное количество решений, в том числе, связанных с деньгами. Зачастую дети не понимают ценности деньгам, а родители не понимают, почему их дети не экономят их тяжело заработанные деньги.</w:t>
      </w:r>
    </w:p>
    <w:p w:rsidR="00850521" w:rsidRDefault="00850521" w:rsidP="009A71E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Деньги окружают человека с самого рождения и становятся одним из главных условий жизни. Поэтому цикл мероприятий в колледже на развитие финансовой грамотности сегодня просто необходим.</w:t>
      </w:r>
    </w:p>
    <w:p w:rsidR="00DF7C1F" w:rsidRDefault="00850521" w:rsidP="009A71E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уроках образовательных дисциплин </w:t>
      </w:r>
      <w:r w:rsidR="00DF7C1F">
        <w:rPr>
          <w:rFonts w:ascii="Times New Roman" w:hAnsi="Times New Roman" w:cs="Times New Roman"/>
          <w:sz w:val="24"/>
          <w:szCs w:val="24"/>
        </w:rPr>
        <w:t xml:space="preserve">на первом курсе в колледже, например, обществознании, </w:t>
      </w:r>
      <w:r>
        <w:rPr>
          <w:rFonts w:ascii="Times New Roman" w:hAnsi="Times New Roman" w:cs="Times New Roman"/>
          <w:sz w:val="24"/>
          <w:szCs w:val="24"/>
        </w:rPr>
        <w:t>много уделяется основным экономическим понятиям. Основам современной рыночной экономики, видам денег и валют, умению владеть приемами работы со статистической, фактической и современной ситуацией в экономике России. На уроках безопасности жизнедеятел</w:t>
      </w:r>
      <w:r w:rsidR="00955A2C">
        <w:rPr>
          <w:rFonts w:ascii="Times New Roman" w:hAnsi="Times New Roman" w:cs="Times New Roman"/>
          <w:sz w:val="24"/>
          <w:szCs w:val="24"/>
        </w:rPr>
        <w:t xml:space="preserve">ьности затрагиваются такие темы, как: изучение семейного бюджета, правильному формированию доходов и расходов семьи, а также </w:t>
      </w:r>
      <w:proofErr w:type="spellStart"/>
      <w:r w:rsidR="00955A2C">
        <w:rPr>
          <w:rFonts w:ascii="Times New Roman" w:hAnsi="Times New Roman" w:cs="Times New Roman"/>
          <w:sz w:val="24"/>
          <w:szCs w:val="24"/>
        </w:rPr>
        <w:t>кибермошенничество</w:t>
      </w:r>
      <w:proofErr w:type="spellEnd"/>
      <w:r w:rsidR="00955A2C">
        <w:rPr>
          <w:rFonts w:ascii="Times New Roman" w:hAnsi="Times New Roman" w:cs="Times New Roman"/>
          <w:sz w:val="24"/>
          <w:szCs w:val="24"/>
        </w:rPr>
        <w:t>.</w:t>
      </w:r>
      <w:r w:rsidR="00DF7C1F">
        <w:rPr>
          <w:rFonts w:ascii="Times New Roman" w:hAnsi="Times New Roman" w:cs="Times New Roman"/>
          <w:sz w:val="24"/>
          <w:szCs w:val="24"/>
        </w:rPr>
        <w:t xml:space="preserve"> </w:t>
      </w:r>
      <w:r w:rsidR="00955A2C">
        <w:rPr>
          <w:rFonts w:ascii="Times New Roman" w:hAnsi="Times New Roman" w:cs="Times New Roman"/>
          <w:sz w:val="24"/>
          <w:szCs w:val="24"/>
        </w:rPr>
        <w:t xml:space="preserve">У студентов формируется собственная точка зрения по многим экономическим проблемам, различным аспектам социально-экономической политики государства. </w:t>
      </w:r>
    </w:p>
    <w:p w:rsidR="00955A2C" w:rsidRDefault="00955A2C" w:rsidP="009A71E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Сегодняшних студентов необходимо ориентировать на финансовых продуктах, которые помогут сформировать инвестиционные проекты, помочь накопить сбережения, чтобы достичь финансовых целей, научить составлять личный финансовый план и делать необходимые расчеты и т.д. А это, к сожалению, в тематическом планировании уроков не предусмотрено. Поэтому перспективным можно считать внедрение различных практических навыков, которые помогут студентам колледжа в освоении основ финансовой грамотности через цикл библиотечных мероприятий.</w:t>
      </w:r>
      <w:r w:rsidR="00DF7C1F">
        <w:rPr>
          <w:rFonts w:ascii="Times New Roman" w:hAnsi="Times New Roman" w:cs="Times New Roman"/>
          <w:sz w:val="24"/>
          <w:szCs w:val="24"/>
        </w:rPr>
        <w:t xml:space="preserve"> Это им поможет при изучении дисциплин на старших курсах – основы экономики, менеджмента и маркетинга и профессионального модуля «Основы предпринимательства и трудоустройства на работу»</w:t>
      </w:r>
    </w:p>
    <w:p w:rsidR="009A71EE" w:rsidRDefault="009A71EE" w:rsidP="009A71E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 Проекта</w:t>
      </w:r>
    </w:p>
    <w:p w:rsidR="009A71EE" w:rsidRPr="00955A2C" w:rsidRDefault="00955A2C" w:rsidP="00955A2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5A2C">
        <w:rPr>
          <w:rFonts w:ascii="Times New Roman" w:hAnsi="Times New Roman" w:cs="Times New Roman"/>
          <w:sz w:val="24"/>
          <w:szCs w:val="24"/>
        </w:rPr>
        <w:t>Разработка</w:t>
      </w:r>
      <w:r>
        <w:rPr>
          <w:rFonts w:ascii="Times New Roman" w:hAnsi="Times New Roman" w:cs="Times New Roman"/>
          <w:sz w:val="24"/>
          <w:szCs w:val="24"/>
        </w:rPr>
        <w:t xml:space="preserve"> и внедрение</w:t>
      </w:r>
      <w:r w:rsidRPr="00955A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цикла библиотечных мероприятий для формирования основ финансовой грамотности у студентов колледжа</w:t>
      </w:r>
    </w:p>
    <w:p w:rsidR="009A71EE" w:rsidRDefault="009A71EE" w:rsidP="009A71E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 Проекта</w:t>
      </w:r>
    </w:p>
    <w:p w:rsidR="009A71EE" w:rsidRDefault="00955A2C" w:rsidP="00955A2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55A2C">
        <w:rPr>
          <w:rFonts w:ascii="Times New Roman" w:hAnsi="Times New Roman" w:cs="Times New Roman"/>
          <w:sz w:val="24"/>
          <w:szCs w:val="24"/>
        </w:rPr>
        <w:t>Выяв</w:t>
      </w:r>
      <w:r>
        <w:rPr>
          <w:rFonts w:ascii="Times New Roman" w:hAnsi="Times New Roman" w:cs="Times New Roman"/>
          <w:sz w:val="24"/>
          <w:szCs w:val="24"/>
        </w:rPr>
        <w:t xml:space="preserve">ить уровень финансовой грамотности у студентов первого курса колледжа </w:t>
      </w:r>
    </w:p>
    <w:p w:rsidR="00955A2C" w:rsidRDefault="00955A2C" w:rsidP="00955A2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Отобрать и систематизировать полученную из разных источников информацию, необходимую для подготовки цикла мероприятий.</w:t>
      </w:r>
    </w:p>
    <w:p w:rsidR="00955A2C" w:rsidRDefault="00411569" w:rsidP="00955A2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Разработка программы и цикла библиотечных мероприятий для формирования основ финансово грамотности студентов колледжа.</w:t>
      </w:r>
    </w:p>
    <w:p w:rsidR="00411569" w:rsidRDefault="00411569" w:rsidP="00955A2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Мотивировать участников проекта на практическую деятельность в цикле мероприятий.</w:t>
      </w:r>
    </w:p>
    <w:p w:rsidR="00411569" w:rsidRDefault="00411569" w:rsidP="00955A2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Активно вовлекать в систему реализации данного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проекта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самих студентов, так и представителей всех субъектов образовательной деятельности, социальных партнеров.</w:t>
      </w:r>
    </w:p>
    <w:p w:rsidR="00411569" w:rsidRDefault="00411569" w:rsidP="00955A2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Определить уровень эффективности проделанной работы.</w:t>
      </w:r>
    </w:p>
    <w:p w:rsidR="00411569" w:rsidRPr="00955A2C" w:rsidRDefault="00411569" w:rsidP="00411569">
      <w:pPr>
        <w:pStyle w:val="a3"/>
        <w:ind w:left="927"/>
        <w:jc w:val="both"/>
        <w:rPr>
          <w:rFonts w:ascii="Times New Roman" w:hAnsi="Times New Roman" w:cs="Times New Roman"/>
          <w:sz w:val="24"/>
          <w:szCs w:val="24"/>
        </w:rPr>
      </w:pPr>
    </w:p>
    <w:p w:rsidR="009A71EE" w:rsidRDefault="009A71EE" w:rsidP="009A71E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Этапы Проекта и календарный план его реализации</w:t>
      </w:r>
    </w:p>
    <w:tbl>
      <w:tblPr>
        <w:tblStyle w:val="a4"/>
        <w:tblW w:w="0" w:type="auto"/>
        <w:jc w:val="center"/>
        <w:tblInd w:w="720" w:type="dxa"/>
        <w:tblLook w:val="04A0" w:firstRow="1" w:lastRow="0" w:firstColumn="1" w:lastColumn="0" w:noHBand="0" w:noVBand="1"/>
      </w:tblPr>
      <w:tblGrid>
        <w:gridCol w:w="1161"/>
        <w:gridCol w:w="2176"/>
        <w:gridCol w:w="3224"/>
        <w:gridCol w:w="2290"/>
      </w:tblGrid>
      <w:tr w:rsidR="005504A8" w:rsidRPr="00DF7C1F" w:rsidTr="005504A8">
        <w:trPr>
          <w:jc w:val="center"/>
        </w:trPr>
        <w:tc>
          <w:tcPr>
            <w:tcW w:w="1166" w:type="dxa"/>
            <w:vAlign w:val="center"/>
          </w:tcPr>
          <w:p w:rsidR="005504A8" w:rsidRPr="00DF7C1F" w:rsidRDefault="005504A8" w:rsidP="00DF7C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C1F"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</w:p>
        </w:tc>
        <w:tc>
          <w:tcPr>
            <w:tcW w:w="2126" w:type="dxa"/>
            <w:vAlign w:val="center"/>
          </w:tcPr>
          <w:p w:rsidR="005504A8" w:rsidRPr="00DF7C1F" w:rsidRDefault="005504A8" w:rsidP="00DF7C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этапа</w:t>
            </w:r>
          </w:p>
        </w:tc>
        <w:tc>
          <w:tcPr>
            <w:tcW w:w="3255" w:type="dxa"/>
            <w:vAlign w:val="center"/>
          </w:tcPr>
          <w:p w:rsidR="005504A8" w:rsidRPr="00DF7C1F" w:rsidRDefault="005504A8" w:rsidP="005504A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304" w:type="dxa"/>
          </w:tcPr>
          <w:p w:rsidR="005504A8" w:rsidRPr="00DF7C1F" w:rsidRDefault="005504A8" w:rsidP="00DF7C1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7C1F">
              <w:rPr>
                <w:rFonts w:ascii="Times New Roman" w:hAnsi="Times New Roman" w:cs="Times New Roman"/>
                <w:sz w:val="24"/>
                <w:szCs w:val="24"/>
              </w:rPr>
              <w:t>Календарный план его реализации</w:t>
            </w:r>
          </w:p>
        </w:tc>
      </w:tr>
      <w:tr w:rsidR="005504A8" w:rsidRPr="00DF7C1F" w:rsidTr="005504A8">
        <w:trPr>
          <w:jc w:val="center"/>
        </w:trPr>
        <w:tc>
          <w:tcPr>
            <w:tcW w:w="1166" w:type="dxa"/>
          </w:tcPr>
          <w:p w:rsidR="005504A8" w:rsidRPr="00DF7C1F" w:rsidRDefault="005504A8" w:rsidP="009A71E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этап </w:t>
            </w:r>
          </w:p>
        </w:tc>
        <w:tc>
          <w:tcPr>
            <w:tcW w:w="2126" w:type="dxa"/>
          </w:tcPr>
          <w:p w:rsidR="005504A8" w:rsidRPr="00DF7C1F" w:rsidRDefault="005504A8" w:rsidP="009A71E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Подготовительный</w:t>
            </w:r>
          </w:p>
        </w:tc>
        <w:tc>
          <w:tcPr>
            <w:tcW w:w="3255" w:type="dxa"/>
          </w:tcPr>
          <w:p w:rsidR="005504A8" w:rsidRDefault="005504A8" w:rsidP="009A71E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Входное тестирование студентов первого курса</w:t>
            </w:r>
          </w:p>
        </w:tc>
        <w:tc>
          <w:tcPr>
            <w:tcW w:w="2304" w:type="dxa"/>
          </w:tcPr>
          <w:p w:rsidR="005504A8" w:rsidRPr="00DF7C1F" w:rsidRDefault="005504A8" w:rsidP="009A71E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Сентябрь-октябрь 2021 г.</w:t>
            </w:r>
          </w:p>
        </w:tc>
      </w:tr>
      <w:tr w:rsidR="005504A8" w:rsidRPr="00DF7C1F" w:rsidTr="005504A8">
        <w:trPr>
          <w:jc w:val="center"/>
        </w:trPr>
        <w:tc>
          <w:tcPr>
            <w:tcW w:w="1166" w:type="dxa"/>
          </w:tcPr>
          <w:p w:rsidR="005504A8" w:rsidRPr="00DF7C1F" w:rsidRDefault="005504A8" w:rsidP="009A71E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этап</w:t>
            </w:r>
          </w:p>
        </w:tc>
        <w:tc>
          <w:tcPr>
            <w:tcW w:w="2126" w:type="dxa"/>
          </w:tcPr>
          <w:p w:rsidR="005504A8" w:rsidRPr="00DF7C1F" w:rsidRDefault="005504A8" w:rsidP="009A71E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Реализационный </w:t>
            </w:r>
          </w:p>
        </w:tc>
        <w:tc>
          <w:tcPr>
            <w:tcW w:w="3255" w:type="dxa"/>
          </w:tcPr>
          <w:p w:rsidR="005504A8" w:rsidRDefault="005504A8" w:rsidP="009A71E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Цикл библиотечных мероприятий по плану программы</w:t>
            </w:r>
          </w:p>
        </w:tc>
        <w:tc>
          <w:tcPr>
            <w:tcW w:w="2304" w:type="dxa"/>
          </w:tcPr>
          <w:p w:rsidR="005504A8" w:rsidRPr="00DF7C1F" w:rsidRDefault="005504A8" w:rsidP="009A71E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2021 – май 2022 г.</w:t>
            </w:r>
          </w:p>
        </w:tc>
      </w:tr>
      <w:tr w:rsidR="005504A8" w:rsidRPr="00DF7C1F" w:rsidTr="005504A8">
        <w:trPr>
          <w:jc w:val="center"/>
        </w:trPr>
        <w:tc>
          <w:tcPr>
            <w:tcW w:w="1166" w:type="dxa"/>
          </w:tcPr>
          <w:p w:rsidR="005504A8" w:rsidRPr="00DF7C1F" w:rsidRDefault="005504A8" w:rsidP="009A71E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этап</w:t>
            </w:r>
          </w:p>
        </w:tc>
        <w:tc>
          <w:tcPr>
            <w:tcW w:w="2126" w:type="dxa"/>
          </w:tcPr>
          <w:p w:rsidR="005504A8" w:rsidRPr="00DF7C1F" w:rsidRDefault="005504A8" w:rsidP="009A71E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Аналитический </w:t>
            </w:r>
          </w:p>
        </w:tc>
        <w:tc>
          <w:tcPr>
            <w:tcW w:w="3255" w:type="dxa"/>
          </w:tcPr>
          <w:p w:rsidR="005504A8" w:rsidRDefault="005504A8" w:rsidP="009A71E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проекта, выявление одаренных студентов в области финансовой грамотности</w:t>
            </w:r>
          </w:p>
        </w:tc>
        <w:tc>
          <w:tcPr>
            <w:tcW w:w="2304" w:type="dxa"/>
          </w:tcPr>
          <w:p w:rsidR="005504A8" w:rsidRPr="00DF7C1F" w:rsidRDefault="005504A8" w:rsidP="009A71E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 2022 г.</w:t>
            </w:r>
          </w:p>
        </w:tc>
      </w:tr>
    </w:tbl>
    <w:p w:rsidR="009A71EE" w:rsidRPr="009A71EE" w:rsidRDefault="009A71EE" w:rsidP="009A71E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71EE" w:rsidRDefault="009A71EE" w:rsidP="009A71E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Опыт и квалификация команды Проекта</w:t>
      </w:r>
    </w:p>
    <w:p w:rsidR="00411569" w:rsidRDefault="00411569" w:rsidP="0041156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1569">
        <w:rPr>
          <w:rFonts w:ascii="Times New Roman" w:hAnsi="Times New Roman" w:cs="Times New Roman"/>
          <w:sz w:val="24"/>
          <w:szCs w:val="24"/>
        </w:rPr>
        <w:t>Преподаватели обществознания:</w:t>
      </w:r>
    </w:p>
    <w:p w:rsidR="00411569" w:rsidRDefault="001715EB" w:rsidP="0041156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Бикбулатова Э.У. – преподаватель первой категории, стаж работы 5 лет;</w:t>
      </w:r>
    </w:p>
    <w:p w:rsidR="001715EB" w:rsidRPr="00411569" w:rsidRDefault="001715EB" w:rsidP="0041156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Стрижова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И.Н. - преподаватель первой категории, стаж работы 5 лет.</w:t>
      </w:r>
    </w:p>
    <w:p w:rsidR="001715EB" w:rsidRDefault="001715EB" w:rsidP="001715E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Преподаватели безопасности жизнедеятельности</w:t>
      </w:r>
      <w:r w:rsidRPr="00411569">
        <w:rPr>
          <w:rFonts w:ascii="Times New Roman" w:hAnsi="Times New Roman" w:cs="Times New Roman"/>
          <w:sz w:val="24"/>
          <w:szCs w:val="24"/>
        </w:rPr>
        <w:t>:</w:t>
      </w:r>
    </w:p>
    <w:p w:rsidR="001715EB" w:rsidRPr="00411569" w:rsidRDefault="001715EB" w:rsidP="00C86179">
      <w:pPr>
        <w:ind w:left="709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Сердитых Н.А. - преподаватель высшей категории, майор в отставке, стаж работы 19 лет;</w:t>
      </w:r>
    </w:p>
    <w:p w:rsidR="001715EB" w:rsidRPr="00411569" w:rsidRDefault="001715EB" w:rsidP="001715E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Быстров И.Г. - преподаватель высшей категории, стаж работы 25 лет.</w:t>
      </w:r>
    </w:p>
    <w:p w:rsidR="001715EB" w:rsidRDefault="001715EB" w:rsidP="001715E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Преподаватели экономических дисциплин</w:t>
      </w:r>
      <w:r w:rsidRPr="00411569">
        <w:rPr>
          <w:rFonts w:ascii="Times New Roman" w:hAnsi="Times New Roman" w:cs="Times New Roman"/>
          <w:sz w:val="24"/>
          <w:szCs w:val="24"/>
        </w:rPr>
        <w:t>:</w:t>
      </w:r>
    </w:p>
    <w:p w:rsidR="001715EB" w:rsidRDefault="001715EB" w:rsidP="001715E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Патракова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Т.И. - преподаватель высшей категории,  стаж работы 20 лет;</w:t>
      </w:r>
    </w:p>
    <w:p w:rsidR="001715EB" w:rsidRPr="00411569" w:rsidRDefault="001715EB" w:rsidP="001715E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Бикбулатова Э.У. - преподаватель первой категории, стаж работы 5 лет.</w:t>
      </w:r>
    </w:p>
    <w:p w:rsidR="001715EB" w:rsidRDefault="001715EB" w:rsidP="001715E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Преподаватели МДК «Основы предпринимательства и трудоустройства на работу»</w:t>
      </w:r>
      <w:r w:rsidRPr="00411569">
        <w:rPr>
          <w:rFonts w:ascii="Times New Roman" w:hAnsi="Times New Roman" w:cs="Times New Roman"/>
          <w:sz w:val="24"/>
          <w:szCs w:val="24"/>
        </w:rPr>
        <w:t>:</w:t>
      </w:r>
    </w:p>
    <w:p w:rsidR="001715EB" w:rsidRDefault="001715EB" w:rsidP="001715E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Суханова Р.В. - преподаватель высшей категории,  стаж работы 18 лет;</w:t>
      </w:r>
    </w:p>
    <w:p w:rsidR="001715EB" w:rsidRPr="00411569" w:rsidRDefault="001715EB" w:rsidP="001715E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Бикбулатова Э.У. - преподаватель первой категории, стаж работы 5 лет.</w:t>
      </w:r>
    </w:p>
    <w:p w:rsidR="009A71EE" w:rsidRDefault="009A71EE" w:rsidP="009A71E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Ожидаемые результаты Проекта:</w:t>
      </w:r>
    </w:p>
    <w:p w:rsidR="009A71EE" w:rsidRDefault="00C86179" w:rsidP="00C8617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179">
        <w:rPr>
          <w:rFonts w:ascii="Times New Roman" w:hAnsi="Times New Roman" w:cs="Times New Roman"/>
          <w:sz w:val="24"/>
          <w:szCs w:val="24"/>
        </w:rPr>
        <w:t>Реализации проекта будет способствовать повышению уровня финансовой грамотности</w:t>
      </w:r>
      <w:r>
        <w:rPr>
          <w:rFonts w:ascii="Times New Roman" w:hAnsi="Times New Roman" w:cs="Times New Roman"/>
          <w:sz w:val="24"/>
          <w:szCs w:val="24"/>
        </w:rPr>
        <w:t xml:space="preserve"> студентов первого курса, позволит расширить возможности студентов по эффективному использованию финансовых услуг в целях повышения собственного благосостояния </w:t>
      </w:r>
    </w:p>
    <w:p w:rsidR="00C86179" w:rsidRDefault="00C86179" w:rsidP="00C8617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Данный вид проекта практико-ориентированный. Его отличает четко обозначенный с самого начала результат деятельности его участников, причем этот результат ориентирован на социальные интересы самих участников.</w:t>
      </w:r>
    </w:p>
    <w:p w:rsidR="00C86179" w:rsidRDefault="00C86179" w:rsidP="00C8617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Студенты </w:t>
      </w:r>
      <w:r w:rsidR="00C62E4F">
        <w:rPr>
          <w:rFonts w:ascii="Times New Roman" w:hAnsi="Times New Roman" w:cs="Times New Roman"/>
          <w:sz w:val="24"/>
          <w:szCs w:val="24"/>
        </w:rPr>
        <w:t>первого курса научатся:</w:t>
      </w:r>
    </w:p>
    <w:p w:rsidR="00C62E4F" w:rsidRDefault="00C62E4F" w:rsidP="00C8617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ставить и достигать финансовые цели, грамотно и эффективно управлять семейным бюджетом, не допускать финансовых рисков, использовать финансовые инструменты в целях улучшения своего благосостояния;</w:t>
      </w:r>
    </w:p>
    <w:p w:rsidR="00C62E4F" w:rsidRDefault="00C62E4F" w:rsidP="00C8617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характеризовать базовые правовые нормы Налогового кодекса РФ, законов РФ, Челябинской области и органов местного самоуправления, а также иных правовых актов по вопросам налогообложения физических лиц при анализе конкретных экономических ситуаций;</w:t>
      </w:r>
    </w:p>
    <w:p w:rsidR="00C62E4F" w:rsidRDefault="00C62E4F" w:rsidP="00C8617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грамотно инвестировать и своевременно страховать риски;</w:t>
      </w:r>
    </w:p>
    <w:p w:rsidR="00C62E4F" w:rsidRDefault="00C62E4F" w:rsidP="00C8617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оптимально распределять свои материальные и трудовые ресурсы.</w:t>
      </w:r>
    </w:p>
    <w:p w:rsidR="00C62E4F" w:rsidRDefault="00C62E4F" w:rsidP="00C8617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это будет выступать как важный фактор успешной социализации студентов.</w:t>
      </w:r>
    </w:p>
    <w:p w:rsidR="00C62E4F" w:rsidRPr="00C86179" w:rsidRDefault="00C62E4F" w:rsidP="00C8617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по данному проекту будут представлены студентами в виде докладов, творческих презентаций, буклетов, видеороликов, которые можно будет использовать на дисциплинах экономического цикла.</w:t>
      </w:r>
    </w:p>
    <w:p w:rsidR="009A71EE" w:rsidRDefault="009A71EE" w:rsidP="009A71E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Партнеры Проекта</w:t>
      </w:r>
    </w:p>
    <w:p w:rsidR="00411569" w:rsidRPr="00411569" w:rsidRDefault="00411569" w:rsidP="0041156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1569">
        <w:rPr>
          <w:rFonts w:ascii="Times New Roman" w:hAnsi="Times New Roman" w:cs="Times New Roman"/>
          <w:sz w:val="24"/>
          <w:szCs w:val="24"/>
        </w:rPr>
        <w:t xml:space="preserve">- представители администрации </w:t>
      </w:r>
      <w:proofErr w:type="spellStart"/>
      <w:r w:rsidRPr="00411569">
        <w:rPr>
          <w:rFonts w:ascii="Times New Roman" w:hAnsi="Times New Roman" w:cs="Times New Roman"/>
          <w:sz w:val="24"/>
          <w:szCs w:val="24"/>
        </w:rPr>
        <w:t>Миасского</w:t>
      </w:r>
      <w:proofErr w:type="spellEnd"/>
      <w:r w:rsidRPr="00411569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0C7FB8">
        <w:rPr>
          <w:rFonts w:ascii="Times New Roman" w:hAnsi="Times New Roman" w:cs="Times New Roman"/>
          <w:sz w:val="24"/>
          <w:szCs w:val="24"/>
        </w:rPr>
        <w:t>;</w:t>
      </w:r>
    </w:p>
    <w:p w:rsidR="009A71EE" w:rsidRPr="00411569" w:rsidRDefault="00411569" w:rsidP="0041156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1569">
        <w:rPr>
          <w:rFonts w:ascii="Times New Roman" w:hAnsi="Times New Roman" w:cs="Times New Roman"/>
          <w:sz w:val="24"/>
          <w:szCs w:val="24"/>
        </w:rPr>
        <w:t xml:space="preserve">- представители пенсионного фонда РФ </w:t>
      </w:r>
      <w:proofErr w:type="spellStart"/>
      <w:r w:rsidRPr="00411569">
        <w:rPr>
          <w:rFonts w:ascii="Times New Roman" w:hAnsi="Times New Roman" w:cs="Times New Roman"/>
          <w:sz w:val="24"/>
          <w:szCs w:val="24"/>
        </w:rPr>
        <w:t>Миасского</w:t>
      </w:r>
      <w:proofErr w:type="spellEnd"/>
      <w:r w:rsidRPr="00411569">
        <w:rPr>
          <w:rFonts w:ascii="Times New Roman" w:hAnsi="Times New Roman" w:cs="Times New Roman"/>
          <w:sz w:val="24"/>
          <w:szCs w:val="24"/>
        </w:rPr>
        <w:t xml:space="preserve"> городского округа;</w:t>
      </w:r>
    </w:p>
    <w:p w:rsidR="00411569" w:rsidRDefault="00411569" w:rsidP="0041156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1569">
        <w:rPr>
          <w:rFonts w:ascii="Times New Roman" w:hAnsi="Times New Roman" w:cs="Times New Roman"/>
          <w:sz w:val="24"/>
          <w:szCs w:val="24"/>
        </w:rPr>
        <w:t xml:space="preserve">- представители </w:t>
      </w:r>
      <w:r>
        <w:rPr>
          <w:rFonts w:ascii="Times New Roman" w:hAnsi="Times New Roman" w:cs="Times New Roman"/>
          <w:sz w:val="24"/>
          <w:szCs w:val="24"/>
        </w:rPr>
        <w:t>налоговой службы</w:t>
      </w:r>
      <w:r w:rsidRPr="0041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1569">
        <w:rPr>
          <w:rFonts w:ascii="Times New Roman" w:hAnsi="Times New Roman" w:cs="Times New Roman"/>
          <w:sz w:val="24"/>
          <w:szCs w:val="24"/>
        </w:rPr>
        <w:t>Миасского</w:t>
      </w:r>
      <w:proofErr w:type="spellEnd"/>
      <w:r w:rsidRPr="00411569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11569" w:rsidRDefault="00411569" w:rsidP="0041156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11569">
        <w:rPr>
          <w:rFonts w:ascii="Times New Roman" w:hAnsi="Times New Roman" w:cs="Times New Roman"/>
          <w:sz w:val="24"/>
          <w:szCs w:val="24"/>
        </w:rPr>
        <w:t xml:space="preserve">представители </w:t>
      </w:r>
      <w:r>
        <w:rPr>
          <w:rFonts w:ascii="Times New Roman" w:hAnsi="Times New Roman" w:cs="Times New Roman"/>
          <w:sz w:val="24"/>
          <w:szCs w:val="24"/>
        </w:rPr>
        <w:t>Центра занятости</w:t>
      </w:r>
      <w:r w:rsidRPr="0041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1569">
        <w:rPr>
          <w:rFonts w:ascii="Times New Roman" w:hAnsi="Times New Roman" w:cs="Times New Roman"/>
          <w:sz w:val="24"/>
          <w:szCs w:val="24"/>
        </w:rPr>
        <w:t>Миасского</w:t>
      </w:r>
      <w:proofErr w:type="spellEnd"/>
      <w:r w:rsidRPr="00411569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11569" w:rsidRDefault="00411569" w:rsidP="0041156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115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сотрудники различных банков;</w:t>
      </w:r>
    </w:p>
    <w:p w:rsidR="00411569" w:rsidRDefault="00411569" w:rsidP="00411569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11569">
        <w:rPr>
          <w:rFonts w:ascii="Times New Roman" w:hAnsi="Times New Roman" w:cs="Times New Roman"/>
          <w:sz w:val="24"/>
          <w:szCs w:val="24"/>
        </w:rPr>
        <w:t xml:space="preserve"> представители </w:t>
      </w:r>
      <w:r>
        <w:rPr>
          <w:rFonts w:ascii="Times New Roman" w:hAnsi="Times New Roman" w:cs="Times New Roman"/>
          <w:sz w:val="24"/>
          <w:szCs w:val="24"/>
        </w:rPr>
        <w:t>страховых компаний.</w:t>
      </w:r>
    </w:p>
    <w:p w:rsidR="009A71EE" w:rsidRDefault="009A71EE" w:rsidP="009A71E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Информационное сопровождение Проекта</w:t>
      </w:r>
    </w:p>
    <w:p w:rsidR="00944795" w:rsidRPr="00944795" w:rsidRDefault="00944795" w:rsidP="00944795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44795">
        <w:rPr>
          <w:rFonts w:ascii="Times New Roman" w:hAnsi="Times New Roman" w:cs="Times New Roman"/>
          <w:bCs/>
          <w:sz w:val="24"/>
          <w:szCs w:val="24"/>
        </w:rPr>
        <w:t>Платформы для самопроверки по финансовой грамотности в формате тестирования</w:t>
      </w:r>
    </w:p>
    <w:tbl>
      <w:tblPr>
        <w:tblW w:w="978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5"/>
        <w:gridCol w:w="2490"/>
        <w:gridCol w:w="3685"/>
        <w:gridCol w:w="1559"/>
      </w:tblGrid>
      <w:tr w:rsidR="00944795" w:rsidRPr="00944795" w:rsidTr="00CD1F0E">
        <w:tc>
          <w:tcPr>
            <w:tcW w:w="2055" w:type="dxa"/>
            <w:tcBorders>
              <w:top w:val="single" w:sz="6" w:space="0" w:color="E0E8ED"/>
              <w:left w:val="single" w:sz="6" w:space="0" w:color="E0E8ED"/>
              <w:bottom w:val="single" w:sz="6" w:space="0" w:color="E0E8ED"/>
              <w:right w:val="single" w:sz="6" w:space="0" w:color="E0E8E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44795" w:rsidRPr="00944795" w:rsidRDefault="00944795" w:rsidP="00944795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4795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ресурса</w:t>
            </w:r>
          </w:p>
        </w:tc>
        <w:tc>
          <w:tcPr>
            <w:tcW w:w="2490" w:type="dxa"/>
            <w:tcBorders>
              <w:top w:val="single" w:sz="6" w:space="0" w:color="E0E8ED"/>
              <w:left w:val="single" w:sz="6" w:space="0" w:color="E0E8ED"/>
              <w:bottom w:val="single" w:sz="6" w:space="0" w:color="E0E8ED"/>
              <w:right w:val="single" w:sz="6" w:space="0" w:color="E0E8E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44795" w:rsidRPr="00944795" w:rsidRDefault="00944795" w:rsidP="00944795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4795">
              <w:rPr>
                <w:rFonts w:ascii="Times New Roman" w:hAnsi="Times New Roman" w:cs="Times New Roman"/>
                <w:bCs/>
                <w:sz w:val="24"/>
                <w:szCs w:val="24"/>
              </w:rPr>
              <w:t>Ссылки</w:t>
            </w:r>
          </w:p>
        </w:tc>
        <w:tc>
          <w:tcPr>
            <w:tcW w:w="3685" w:type="dxa"/>
            <w:tcBorders>
              <w:top w:val="single" w:sz="6" w:space="0" w:color="E0E8ED"/>
              <w:left w:val="single" w:sz="6" w:space="0" w:color="E0E8ED"/>
              <w:bottom w:val="single" w:sz="6" w:space="0" w:color="E0E8ED"/>
              <w:right w:val="single" w:sz="6" w:space="0" w:color="E0E8E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44795" w:rsidRPr="00944795" w:rsidRDefault="00944795" w:rsidP="00944795">
            <w:pPr>
              <w:pStyle w:val="a3"/>
              <w:ind w:left="-9" w:firstLine="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4795">
              <w:rPr>
                <w:rFonts w:ascii="Times New Roman" w:hAnsi="Times New Roman" w:cs="Times New Roman"/>
                <w:bCs/>
                <w:sz w:val="24"/>
                <w:szCs w:val="24"/>
              </w:rPr>
              <w:t>О ресурсе</w:t>
            </w:r>
          </w:p>
        </w:tc>
        <w:tc>
          <w:tcPr>
            <w:tcW w:w="1559" w:type="dxa"/>
            <w:tcBorders>
              <w:top w:val="single" w:sz="6" w:space="0" w:color="E0E8ED"/>
              <w:left w:val="single" w:sz="6" w:space="0" w:color="E0E8ED"/>
              <w:bottom w:val="single" w:sz="6" w:space="0" w:color="E0E8ED"/>
              <w:right w:val="single" w:sz="6" w:space="0" w:color="E0E8E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44795" w:rsidRPr="00944795" w:rsidRDefault="00944795" w:rsidP="00944795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4795">
              <w:rPr>
                <w:rFonts w:ascii="Times New Roman" w:hAnsi="Times New Roman" w:cs="Times New Roman"/>
                <w:bCs/>
                <w:sz w:val="24"/>
                <w:szCs w:val="24"/>
              </w:rPr>
              <w:t>Для кого</w:t>
            </w:r>
          </w:p>
        </w:tc>
      </w:tr>
      <w:tr w:rsidR="00944795" w:rsidRPr="00944795" w:rsidTr="00CD1F0E">
        <w:tc>
          <w:tcPr>
            <w:tcW w:w="2055" w:type="dxa"/>
            <w:tcBorders>
              <w:top w:val="single" w:sz="6" w:space="0" w:color="E0E8ED"/>
              <w:left w:val="single" w:sz="6" w:space="0" w:color="E0E8ED"/>
              <w:bottom w:val="single" w:sz="6" w:space="0" w:color="E0E8ED"/>
              <w:right w:val="single" w:sz="6" w:space="0" w:color="E0E8E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44795" w:rsidRPr="00944795" w:rsidRDefault="00944795" w:rsidP="00944795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44795">
              <w:rPr>
                <w:rFonts w:ascii="Times New Roman" w:hAnsi="Times New Roman" w:cs="Times New Roman"/>
                <w:bCs/>
                <w:sz w:val="24"/>
                <w:szCs w:val="24"/>
              </w:rPr>
              <w:t>Всероссийское</w:t>
            </w:r>
            <w:proofErr w:type="gramEnd"/>
            <w:r w:rsidRPr="009447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онлайн-тестирование по финансовой грамотности</w:t>
            </w:r>
          </w:p>
        </w:tc>
        <w:tc>
          <w:tcPr>
            <w:tcW w:w="2490" w:type="dxa"/>
            <w:tcBorders>
              <w:top w:val="single" w:sz="6" w:space="0" w:color="E0E8ED"/>
              <w:left w:val="single" w:sz="6" w:space="0" w:color="E0E8ED"/>
              <w:bottom w:val="single" w:sz="6" w:space="0" w:color="E0E8ED"/>
              <w:right w:val="single" w:sz="6" w:space="0" w:color="E0E8E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44795" w:rsidRPr="00944795" w:rsidRDefault="00DC18EA" w:rsidP="00944795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6" w:history="1">
              <w:r w:rsidR="00944795" w:rsidRPr="00944795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https://финтест.вашифинансы.рф/</w:t>
              </w:r>
            </w:hyperlink>
          </w:p>
          <w:p w:rsidR="00944795" w:rsidRPr="00944795" w:rsidRDefault="00944795" w:rsidP="00944795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4795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single" w:sz="6" w:space="0" w:color="E0E8ED"/>
              <w:left w:val="single" w:sz="6" w:space="0" w:color="E0E8ED"/>
              <w:bottom w:val="single" w:sz="6" w:space="0" w:color="E0E8ED"/>
              <w:right w:val="single" w:sz="6" w:space="0" w:color="E0E8E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44795" w:rsidRPr="00944795" w:rsidRDefault="00944795" w:rsidP="00944795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47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Платформа </w:t>
            </w:r>
            <w:proofErr w:type="spellStart"/>
            <w:r w:rsidRPr="00944795">
              <w:rPr>
                <w:rFonts w:ascii="Times New Roman" w:hAnsi="Times New Roman" w:cs="Times New Roman"/>
                <w:bCs/>
                <w:sz w:val="24"/>
                <w:szCs w:val="24"/>
              </w:rPr>
              <w:t>ФинТестирование</w:t>
            </w:r>
            <w:proofErr w:type="spellEnd"/>
            <w:r w:rsidRPr="009447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это тесты по финансовой грамотности, адаптированные для разного уровня сложности и образования. Тесты классифицированы по темам и уровню образования. </w:t>
            </w:r>
            <w:r w:rsidRPr="0094479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Предлагаем школьникам и студентам проверить свои знания. По результатам - даём советы, как получить недостающие умения и навыки. Помогаем учителям провести тестирование по финансовой грамотности и получить результаты удобно и быстро.</w:t>
            </w:r>
          </w:p>
          <w:p w:rsidR="00944795" w:rsidRPr="00944795" w:rsidRDefault="00944795" w:rsidP="00944795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4795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6" w:space="0" w:color="E0E8ED"/>
              <w:left w:val="single" w:sz="6" w:space="0" w:color="E0E8ED"/>
              <w:bottom w:val="single" w:sz="6" w:space="0" w:color="E0E8ED"/>
              <w:right w:val="single" w:sz="6" w:space="0" w:color="E0E8E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44795" w:rsidRPr="00944795" w:rsidRDefault="00944795" w:rsidP="00944795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479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Школьники</w:t>
            </w:r>
          </w:p>
          <w:p w:rsidR="00944795" w:rsidRPr="00944795" w:rsidRDefault="00944795" w:rsidP="00944795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4795"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Студенты</w:t>
            </w:r>
          </w:p>
          <w:p w:rsidR="00944795" w:rsidRPr="00944795" w:rsidRDefault="00944795" w:rsidP="00944795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4795">
              <w:rPr>
                <w:rFonts w:ascii="Times New Roman" w:hAnsi="Times New Roman" w:cs="Times New Roman"/>
                <w:bCs/>
                <w:sz w:val="24"/>
                <w:szCs w:val="24"/>
              </w:rPr>
              <w:t>Преподаватели/учителя</w:t>
            </w:r>
          </w:p>
        </w:tc>
      </w:tr>
      <w:tr w:rsidR="00944795" w:rsidRPr="00944795" w:rsidTr="00CD1F0E">
        <w:tc>
          <w:tcPr>
            <w:tcW w:w="2055" w:type="dxa"/>
            <w:tcBorders>
              <w:top w:val="single" w:sz="6" w:space="0" w:color="E0E8ED"/>
              <w:left w:val="single" w:sz="6" w:space="0" w:color="E0E8ED"/>
              <w:bottom w:val="single" w:sz="6" w:space="0" w:color="E0E8ED"/>
              <w:right w:val="single" w:sz="6" w:space="0" w:color="E0E8E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44795" w:rsidRPr="00944795" w:rsidRDefault="00944795" w:rsidP="00944795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479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Компьютерная диагностика Московский центр качества образования</w:t>
            </w:r>
          </w:p>
        </w:tc>
        <w:tc>
          <w:tcPr>
            <w:tcW w:w="2490" w:type="dxa"/>
            <w:tcBorders>
              <w:top w:val="single" w:sz="6" w:space="0" w:color="E0E8ED"/>
              <w:left w:val="single" w:sz="6" w:space="0" w:color="E0E8ED"/>
              <w:bottom w:val="single" w:sz="6" w:space="0" w:color="E0E8ED"/>
              <w:right w:val="single" w:sz="6" w:space="0" w:color="E0E8E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44795" w:rsidRPr="00944795" w:rsidRDefault="00DC18EA" w:rsidP="00944795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7" w:history="1">
              <w:r w:rsidR="00944795" w:rsidRPr="00944795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http://demo.mcko.ru/test/</w:t>
              </w:r>
            </w:hyperlink>
          </w:p>
          <w:p w:rsidR="00944795" w:rsidRPr="00944795" w:rsidRDefault="00944795" w:rsidP="00944795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4795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single" w:sz="6" w:space="0" w:color="E0E8ED"/>
              <w:left w:val="single" w:sz="6" w:space="0" w:color="E0E8ED"/>
              <w:bottom w:val="single" w:sz="6" w:space="0" w:color="E0E8ED"/>
              <w:right w:val="single" w:sz="6" w:space="0" w:color="E0E8E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44795" w:rsidRPr="00944795" w:rsidRDefault="00944795" w:rsidP="00944795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47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Компьютерная диагностика по финансовой грамотности (10,11 </w:t>
            </w:r>
            <w:proofErr w:type="spellStart"/>
            <w:r w:rsidRPr="00944795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944795">
              <w:rPr>
                <w:rFonts w:ascii="Times New Roman" w:hAnsi="Times New Roman" w:cs="Times New Roman"/>
                <w:bCs/>
                <w:sz w:val="24"/>
                <w:szCs w:val="24"/>
              </w:rPr>
              <w:t>.)</w:t>
            </w:r>
          </w:p>
        </w:tc>
        <w:tc>
          <w:tcPr>
            <w:tcW w:w="1559" w:type="dxa"/>
            <w:tcBorders>
              <w:top w:val="single" w:sz="6" w:space="0" w:color="E0E8ED"/>
              <w:left w:val="single" w:sz="6" w:space="0" w:color="E0E8ED"/>
              <w:bottom w:val="single" w:sz="6" w:space="0" w:color="E0E8ED"/>
              <w:right w:val="single" w:sz="6" w:space="0" w:color="E0E8E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44795" w:rsidRPr="00944795" w:rsidRDefault="00944795" w:rsidP="00944795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4795">
              <w:rPr>
                <w:rFonts w:ascii="Times New Roman" w:hAnsi="Times New Roman" w:cs="Times New Roman"/>
                <w:bCs/>
                <w:sz w:val="24"/>
                <w:szCs w:val="24"/>
              </w:rPr>
              <w:t>Для обучающихся</w:t>
            </w:r>
          </w:p>
          <w:p w:rsidR="00944795" w:rsidRPr="00944795" w:rsidRDefault="00944795" w:rsidP="00944795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47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 и 11 </w:t>
            </w:r>
            <w:proofErr w:type="spellStart"/>
            <w:r w:rsidRPr="00944795">
              <w:rPr>
                <w:rFonts w:ascii="Times New Roman" w:hAnsi="Times New Roman" w:cs="Times New Roman"/>
                <w:bCs/>
                <w:sz w:val="24"/>
                <w:szCs w:val="24"/>
              </w:rPr>
              <w:t>кл</w:t>
            </w:r>
            <w:proofErr w:type="spellEnd"/>
            <w:r w:rsidRPr="009447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(1-2 курс)</w:t>
            </w:r>
          </w:p>
        </w:tc>
      </w:tr>
      <w:tr w:rsidR="00944795" w:rsidRPr="00944795" w:rsidTr="00CD1F0E">
        <w:tc>
          <w:tcPr>
            <w:tcW w:w="2055" w:type="dxa"/>
            <w:tcBorders>
              <w:top w:val="single" w:sz="6" w:space="0" w:color="E0E8ED"/>
              <w:left w:val="single" w:sz="6" w:space="0" w:color="E0E8ED"/>
              <w:bottom w:val="single" w:sz="6" w:space="0" w:color="E0E8ED"/>
              <w:right w:val="single" w:sz="6" w:space="0" w:color="E0E8E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44795" w:rsidRPr="00944795" w:rsidRDefault="00944795" w:rsidP="00944795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44795">
              <w:rPr>
                <w:rFonts w:ascii="Times New Roman" w:hAnsi="Times New Roman" w:cs="Times New Roman"/>
                <w:bCs/>
                <w:sz w:val="24"/>
                <w:szCs w:val="24"/>
              </w:rPr>
              <w:t>Kids</w:t>
            </w:r>
            <w:proofErr w:type="spellEnd"/>
            <w:r w:rsidRPr="009447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MBA</w:t>
            </w:r>
          </w:p>
        </w:tc>
        <w:tc>
          <w:tcPr>
            <w:tcW w:w="2490" w:type="dxa"/>
            <w:tcBorders>
              <w:top w:val="single" w:sz="6" w:space="0" w:color="E0E8ED"/>
              <w:left w:val="single" w:sz="6" w:space="0" w:color="E0E8ED"/>
              <w:bottom w:val="single" w:sz="6" w:space="0" w:color="E0E8ED"/>
              <w:right w:val="single" w:sz="6" w:space="0" w:color="E0E8E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44795" w:rsidRPr="00944795" w:rsidRDefault="00DC18EA" w:rsidP="00944795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8" w:history="1">
              <w:r w:rsidR="00944795" w:rsidRPr="00944795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https://kids-mba.ru/quiz-fin</w:t>
              </w:r>
            </w:hyperlink>
          </w:p>
          <w:p w:rsidR="00944795" w:rsidRPr="00944795" w:rsidRDefault="00944795" w:rsidP="00944795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4795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single" w:sz="6" w:space="0" w:color="E0E8ED"/>
              <w:left w:val="single" w:sz="6" w:space="0" w:color="E0E8ED"/>
              <w:bottom w:val="single" w:sz="6" w:space="0" w:color="E0E8ED"/>
              <w:right w:val="single" w:sz="6" w:space="0" w:color="E0E8E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44795" w:rsidRPr="00944795" w:rsidRDefault="00944795" w:rsidP="00944795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4795">
              <w:rPr>
                <w:rFonts w:ascii="Times New Roman" w:hAnsi="Times New Roman" w:cs="Times New Roman"/>
                <w:bCs/>
                <w:sz w:val="24"/>
                <w:szCs w:val="24"/>
              </w:rPr>
              <w:t>Онлайн тест</w:t>
            </w:r>
          </w:p>
        </w:tc>
        <w:tc>
          <w:tcPr>
            <w:tcW w:w="1559" w:type="dxa"/>
            <w:tcBorders>
              <w:top w:val="single" w:sz="6" w:space="0" w:color="E0E8ED"/>
              <w:left w:val="single" w:sz="6" w:space="0" w:color="E0E8ED"/>
              <w:bottom w:val="single" w:sz="6" w:space="0" w:color="E0E8ED"/>
              <w:right w:val="single" w:sz="6" w:space="0" w:color="E0E8E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44795" w:rsidRPr="00944795" w:rsidRDefault="00944795" w:rsidP="00944795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4795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944795" w:rsidRPr="00944795" w:rsidTr="00CD1F0E">
        <w:tc>
          <w:tcPr>
            <w:tcW w:w="2055" w:type="dxa"/>
            <w:tcBorders>
              <w:top w:val="single" w:sz="6" w:space="0" w:color="E0E8ED"/>
              <w:left w:val="single" w:sz="6" w:space="0" w:color="E0E8ED"/>
              <w:bottom w:val="single" w:sz="6" w:space="0" w:color="E0E8ED"/>
              <w:right w:val="single" w:sz="6" w:space="0" w:color="E0E8E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44795" w:rsidRPr="00944795" w:rsidRDefault="00944795" w:rsidP="00944795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4795">
              <w:rPr>
                <w:rFonts w:ascii="Times New Roman" w:hAnsi="Times New Roman" w:cs="Times New Roman"/>
                <w:bCs/>
                <w:sz w:val="24"/>
                <w:szCs w:val="24"/>
              </w:rPr>
              <w:t>Videouroki.net</w:t>
            </w:r>
          </w:p>
        </w:tc>
        <w:tc>
          <w:tcPr>
            <w:tcW w:w="2490" w:type="dxa"/>
            <w:tcBorders>
              <w:top w:val="single" w:sz="6" w:space="0" w:color="E0E8ED"/>
              <w:left w:val="single" w:sz="6" w:space="0" w:color="E0E8ED"/>
              <w:bottom w:val="single" w:sz="6" w:space="0" w:color="E0E8ED"/>
              <w:right w:val="single" w:sz="6" w:space="0" w:color="E0E8E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44795" w:rsidRPr="00944795" w:rsidRDefault="00DC18EA" w:rsidP="00944795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9" w:history="1">
              <w:r w:rsidR="00944795" w:rsidRPr="00944795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https://videouroki.net/tests/finansovaya-gramotnost/</w:t>
              </w:r>
            </w:hyperlink>
          </w:p>
          <w:p w:rsidR="00944795" w:rsidRPr="00944795" w:rsidRDefault="00944795" w:rsidP="00944795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4795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3685" w:type="dxa"/>
            <w:tcBorders>
              <w:top w:val="single" w:sz="6" w:space="0" w:color="E0E8ED"/>
              <w:left w:val="single" w:sz="6" w:space="0" w:color="E0E8ED"/>
              <w:bottom w:val="single" w:sz="6" w:space="0" w:color="E0E8ED"/>
              <w:right w:val="single" w:sz="6" w:space="0" w:color="E0E8E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44795" w:rsidRPr="00944795" w:rsidRDefault="00944795" w:rsidP="00944795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4795">
              <w:rPr>
                <w:rFonts w:ascii="Times New Roman" w:hAnsi="Times New Roman" w:cs="Times New Roman"/>
                <w:bCs/>
                <w:sz w:val="24"/>
                <w:szCs w:val="24"/>
              </w:rPr>
              <w:t>Онлайн-тесты по финансовой грамотности. Все тесты бесплатные и не требуют регистрации на сайте. Для выбора тестов для определенного класса используйте фильтр по классам. Вы также можете использовать этот сервис для создания своих тестов по финансовой грамотности и получения результатов их выполнения в виде удобной таблицы.</w:t>
            </w:r>
          </w:p>
        </w:tc>
        <w:tc>
          <w:tcPr>
            <w:tcW w:w="1559" w:type="dxa"/>
            <w:tcBorders>
              <w:top w:val="single" w:sz="6" w:space="0" w:color="E0E8ED"/>
              <w:left w:val="single" w:sz="6" w:space="0" w:color="E0E8ED"/>
              <w:bottom w:val="single" w:sz="6" w:space="0" w:color="E0E8ED"/>
              <w:right w:val="single" w:sz="6" w:space="0" w:color="E0E8ED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44795" w:rsidRPr="00944795" w:rsidRDefault="00944795" w:rsidP="0094479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4795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</w:tbl>
    <w:p w:rsidR="00944795" w:rsidRDefault="00944795" w:rsidP="00944795">
      <w:pPr>
        <w:pStyle w:val="a3"/>
      </w:pPr>
    </w:p>
    <w:p w:rsidR="00944795" w:rsidRPr="00944795" w:rsidRDefault="00DC18EA" w:rsidP="00944795">
      <w:pPr>
        <w:pStyle w:val="a6"/>
        <w:numPr>
          <w:ilvl w:val="0"/>
          <w:numId w:val="4"/>
        </w:numPr>
        <w:spacing w:before="0" w:beforeAutospacing="0" w:after="0" w:afterAutospacing="0" w:line="300" w:lineRule="atLeast"/>
        <w:jc w:val="both"/>
        <w:rPr>
          <w:rFonts w:eastAsiaTheme="minorHAnsi"/>
          <w:bCs/>
          <w:lang w:eastAsia="en-US"/>
        </w:rPr>
      </w:pPr>
      <w:hyperlink r:id="rId10" w:tgtFrame="_blank" w:history="1">
        <w:r w:rsidR="00944795" w:rsidRPr="00944795">
          <w:rPr>
            <w:rFonts w:eastAsiaTheme="minorHAnsi"/>
            <w:bCs/>
            <w:lang w:eastAsia="en-US"/>
          </w:rPr>
          <w:t>Учебно-методические комплекты (УМК)</w:t>
        </w:r>
      </w:hyperlink>
      <w:r w:rsidR="00944795" w:rsidRPr="00944795">
        <w:rPr>
          <w:rFonts w:eastAsiaTheme="minorHAnsi"/>
          <w:bCs/>
          <w:lang w:eastAsia="en-US"/>
        </w:rPr>
        <w:t xml:space="preserve"> размещены на сайте </w:t>
      </w:r>
      <w:proofErr w:type="spellStart"/>
      <w:r w:rsidR="00944795" w:rsidRPr="00944795">
        <w:rPr>
          <w:rFonts w:eastAsiaTheme="minorHAnsi"/>
          <w:bCs/>
          <w:lang w:eastAsia="en-US"/>
        </w:rPr>
        <w:t>вашифинансы</w:t>
      </w:r>
      <w:proofErr w:type="gramStart"/>
      <w:r w:rsidR="00944795" w:rsidRPr="00944795">
        <w:rPr>
          <w:rFonts w:eastAsiaTheme="minorHAnsi"/>
          <w:bCs/>
          <w:lang w:eastAsia="en-US"/>
        </w:rPr>
        <w:t>.р</w:t>
      </w:r>
      <w:proofErr w:type="gramEnd"/>
      <w:r w:rsidR="00944795" w:rsidRPr="00944795">
        <w:rPr>
          <w:rFonts w:eastAsiaTheme="minorHAnsi"/>
          <w:bCs/>
          <w:lang w:eastAsia="en-US"/>
        </w:rPr>
        <w:t>ф</w:t>
      </w:r>
      <w:proofErr w:type="spellEnd"/>
      <w:r w:rsidR="00944795" w:rsidRPr="00944795">
        <w:rPr>
          <w:rFonts w:eastAsiaTheme="minorHAnsi"/>
          <w:bCs/>
          <w:lang w:eastAsia="en-US"/>
        </w:rPr>
        <w:t xml:space="preserve"> в свободном доступе. К созданию этой серии был привлечен многочисленный авторский коллектив и эксперты из образовательной и финансовой сферы. Разработанные материалы учитывают наиболее успешный международный опыт по повышению финансовой грамотности населения, имеющийся уровень финансовой культуры граждан РФ и возможности российской системы образования.</w:t>
      </w:r>
    </w:p>
    <w:p w:rsidR="00944795" w:rsidRPr="00944795" w:rsidRDefault="00944795" w:rsidP="00944795">
      <w:pPr>
        <w:pStyle w:val="a6"/>
        <w:spacing w:before="0" w:beforeAutospacing="0" w:after="0" w:afterAutospacing="0" w:line="300" w:lineRule="atLeast"/>
        <w:jc w:val="both"/>
        <w:rPr>
          <w:rFonts w:eastAsiaTheme="minorHAnsi"/>
          <w:bCs/>
          <w:lang w:eastAsia="en-US"/>
        </w:rPr>
      </w:pPr>
      <w:r w:rsidRPr="00944795">
        <w:rPr>
          <w:rFonts w:eastAsiaTheme="minorHAnsi"/>
          <w:bCs/>
          <w:lang w:eastAsia="en-US"/>
        </w:rPr>
        <w:t>УМК по финансовой грамотности состоят из 4 комплектов, каждый из которых включает 5 книг для начального образования, средних и старших классов, рабочих тетрадей для учащихся, методических материалов для учителей, а также родителей.</w:t>
      </w:r>
    </w:p>
    <w:p w:rsidR="00944795" w:rsidRPr="00944795" w:rsidRDefault="00944795" w:rsidP="00944795">
      <w:pPr>
        <w:pStyle w:val="a6"/>
        <w:spacing w:before="0" w:beforeAutospacing="0" w:after="0" w:afterAutospacing="0" w:line="300" w:lineRule="atLeast"/>
        <w:jc w:val="both"/>
        <w:rPr>
          <w:rFonts w:eastAsiaTheme="minorHAnsi"/>
          <w:bCs/>
          <w:lang w:eastAsia="en-US"/>
        </w:rPr>
      </w:pPr>
      <w:r w:rsidRPr="00944795">
        <w:rPr>
          <w:rFonts w:eastAsiaTheme="minorHAnsi"/>
          <w:bCs/>
          <w:lang w:eastAsia="en-US"/>
        </w:rPr>
        <w:lastRenderedPageBreak/>
        <w:t>Созданные учебные пособия не имеют аналогов в мировой практике образования. Как правило, за рубежом материалы ориентированы на один-два класса, чаще всего в старшей школе. Разработанный в России курс финансовой грамотности предусматривает не только реализацию образовательного процесса в школе, но и обсуждение финансовых тем – построение семейного бюджета, управление личными финансами, анализ последствий необдуманных финансовых решений – в кругу семьи. С этой целью в каждой возрастной категории выпущены учебные пособия для родителей, что также является уникальной особенностью данного тиража.</w:t>
      </w:r>
    </w:p>
    <w:p w:rsidR="00944795" w:rsidRPr="00944795" w:rsidRDefault="00944795" w:rsidP="00944795">
      <w:pPr>
        <w:pStyle w:val="a6"/>
        <w:numPr>
          <w:ilvl w:val="0"/>
          <w:numId w:val="4"/>
        </w:numPr>
        <w:spacing w:before="0" w:beforeAutospacing="0" w:after="0" w:afterAutospacing="0" w:line="300" w:lineRule="atLeast"/>
        <w:jc w:val="both"/>
        <w:rPr>
          <w:rFonts w:eastAsiaTheme="minorHAnsi"/>
          <w:bCs/>
          <w:lang w:eastAsia="en-US"/>
        </w:rPr>
      </w:pPr>
      <w:r w:rsidRPr="00944795">
        <w:rPr>
          <w:rFonts w:eastAsiaTheme="minorHAnsi"/>
          <w:bCs/>
          <w:lang w:eastAsia="en-US"/>
        </w:rPr>
        <w:t>«</w:t>
      </w:r>
      <w:hyperlink r:id="rId11" w:tgtFrame="_blank" w:history="1">
        <w:r w:rsidRPr="00944795">
          <w:rPr>
            <w:rFonts w:eastAsiaTheme="minorHAnsi"/>
            <w:bCs/>
            <w:lang w:eastAsia="en-US"/>
          </w:rPr>
          <w:t>Финзнайка</w:t>
        </w:r>
      </w:hyperlink>
      <w:r w:rsidRPr="00944795">
        <w:rPr>
          <w:rFonts w:eastAsiaTheme="minorHAnsi"/>
          <w:bCs/>
          <w:lang w:eastAsia="en-US"/>
        </w:rPr>
        <w:t xml:space="preserve">» - это мобильное приложение для учеников 5-11 классов. Оно подбирает сложность задания в зависимости от возраста. Достигнутыми успехами можно делиться в социальных сетях. </w:t>
      </w:r>
      <w:hyperlink r:id="rId12" w:history="1">
        <w:r w:rsidRPr="00944795">
          <w:rPr>
            <w:rFonts w:eastAsiaTheme="minorHAnsi"/>
            <w:bCs/>
            <w:lang w:eastAsia="en-US"/>
          </w:rPr>
          <w:t>https://финзнайка.рф/site/abilities</w:t>
        </w:r>
      </w:hyperlink>
    </w:p>
    <w:p w:rsidR="00944795" w:rsidRPr="00944795" w:rsidRDefault="00944795" w:rsidP="00944795">
      <w:pPr>
        <w:pStyle w:val="a6"/>
        <w:numPr>
          <w:ilvl w:val="0"/>
          <w:numId w:val="4"/>
        </w:numPr>
        <w:spacing w:before="0" w:beforeAutospacing="0" w:after="0" w:afterAutospacing="0" w:line="300" w:lineRule="atLeast"/>
        <w:jc w:val="both"/>
        <w:rPr>
          <w:rFonts w:eastAsiaTheme="minorHAnsi"/>
          <w:bCs/>
          <w:lang w:eastAsia="en-US"/>
        </w:rPr>
      </w:pPr>
      <w:r w:rsidRPr="00944795">
        <w:rPr>
          <w:rFonts w:eastAsiaTheme="minorHAnsi"/>
          <w:bCs/>
          <w:lang w:eastAsia="en-US"/>
        </w:rPr>
        <w:t>Курс лекций «</w:t>
      </w:r>
      <w:hyperlink r:id="rId13" w:tgtFrame="_blank" w:history="1">
        <w:r w:rsidRPr="00944795">
          <w:rPr>
            <w:rFonts w:eastAsiaTheme="minorHAnsi"/>
            <w:bCs/>
            <w:lang w:eastAsia="en-US"/>
          </w:rPr>
          <w:t>Управление личными финансами</w:t>
        </w:r>
      </w:hyperlink>
      <w:r w:rsidRPr="00944795">
        <w:rPr>
          <w:rFonts w:eastAsiaTheme="minorHAnsi"/>
          <w:bCs/>
          <w:lang w:eastAsia="en-US"/>
        </w:rPr>
        <w:t xml:space="preserve">» читает эксперт Проекта, директор Федерального методического центра по финансовой грамотности НИУ ВШЭ Николай </w:t>
      </w:r>
      <w:proofErr w:type="spellStart"/>
      <w:r w:rsidRPr="00944795">
        <w:rPr>
          <w:rFonts w:eastAsiaTheme="minorHAnsi"/>
          <w:bCs/>
          <w:lang w:eastAsia="en-US"/>
        </w:rPr>
        <w:t>Берзон</w:t>
      </w:r>
      <w:proofErr w:type="spellEnd"/>
      <w:r w:rsidRPr="00944795">
        <w:rPr>
          <w:rFonts w:eastAsiaTheme="minorHAnsi"/>
          <w:bCs/>
          <w:lang w:eastAsia="en-US"/>
        </w:rPr>
        <w:t>. Лекции посвящены разным вопросам, связанным с финансовой грамотностью. Их цель – научить детей, что финансы являются неотъемлемой частью жизни и что финансовое благополучие человека зависит от него самого.</w:t>
      </w:r>
    </w:p>
    <w:p w:rsidR="00944795" w:rsidRPr="00944795" w:rsidRDefault="00DC18EA" w:rsidP="00944795">
      <w:pPr>
        <w:pStyle w:val="a6"/>
        <w:spacing w:before="0" w:beforeAutospacing="0" w:after="0" w:afterAutospacing="0" w:line="300" w:lineRule="atLeast"/>
        <w:jc w:val="both"/>
        <w:rPr>
          <w:rFonts w:eastAsiaTheme="minorHAnsi"/>
          <w:bCs/>
          <w:lang w:eastAsia="en-US"/>
        </w:rPr>
      </w:pPr>
      <w:hyperlink r:id="rId14" w:history="1">
        <w:r w:rsidR="00944795" w:rsidRPr="00944795">
          <w:rPr>
            <w:rFonts w:eastAsiaTheme="minorHAnsi"/>
            <w:bCs/>
            <w:lang w:eastAsia="en-US"/>
          </w:rPr>
          <w:t>https://fmc.hse.ru/berzonvideo</w:t>
        </w:r>
      </w:hyperlink>
    </w:p>
    <w:p w:rsidR="00944795" w:rsidRPr="00944795" w:rsidRDefault="00944795" w:rsidP="00944795">
      <w:pPr>
        <w:pStyle w:val="a6"/>
        <w:spacing w:before="0" w:beforeAutospacing="0" w:after="0" w:afterAutospacing="0" w:line="300" w:lineRule="atLeast"/>
        <w:jc w:val="both"/>
        <w:rPr>
          <w:rFonts w:eastAsiaTheme="minorHAnsi"/>
          <w:bCs/>
          <w:lang w:eastAsia="en-US"/>
        </w:rPr>
      </w:pPr>
      <w:proofErr w:type="gramStart"/>
      <w:r w:rsidRPr="00944795">
        <w:rPr>
          <w:rFonts w:eastAsiaTheme="minorHAnsi"/>
          <w:bCs/>
          <w:lang w:eastAsia="en-US"/>
        </w:rPr>
        <w:t>Цикл лекций по финансовой грамотности создан в рамках реализации проекта "Содействие повышению уровня финансовой грамотности населения и развития финансового образования в Российской Федерации", по направлению "Содействие в создании кадрового потенциала учителей, методистов, администраторов образовательных организаций в области финансовой грамотности, а также эффективной инфраструктуры по поддержке их деятельности по распространению финансовой грамотности".</w:t>
      </w:r>
      <w:proofErr w:type="gramEnd"/>
    </w:p>
    <w:p w:rsidR="00944795" w:rsidRPr="00944795" w:rsidRDefault="00DC18EA" w:rsidP="00944795">
      <w:pPr>
        <w:pStyle w:val="a6"/>
        <w:numPr>
          <w:ilvl w:val="0"/>
          <w:numId w:val="4"/>
        </w:numPr>
        <w:spacing w:before="0" w:beforeAutospacing="0" w:after="0" w:afterAutospacing="0" w:line="300" w:lineRule="atLeast"/>
        <w:jc w:val="both"/>
        <w:rPr>
          <w:rFonts w:eastAsiaTheme="minorHAnsi"/>
          <w:bCs/>
          <w:lang w:eastAsia="en-US"/>
        </w:rPr>
      </w:pPr>
      <w:hyperlink r:id="rId15" w:tgtFrame="_blank" w:history="1">
        <w:r w:rsidR="00944795" w:rsidRPr="00944795">
          <w:rPr>
            <w:rFonts w:eastAsiaTheme="minorHAnsi"/>
            <w:bCs/>
            <w:lang w:eastAsia="en-US"/>
          </w:rPr>
          <w:t>«Интерактивные финансы»</w:t>
        </w:r>
      </w:hyperlink>
      <w:r w:rsidR="00944795" w:rsidRPr="00944795">
        <w:rPr>
          <w:rFonts w:eastAsiaTheme="minorHAnsi"/>
          <w:bCs/>
          <w:lang w:eastAsia="en-US"/>
        </w:rPr>
        <w:t xml:space="preserve"> - онлайн-игры, разработанные авторским коллективом портала lenta.ru, посвящены проблемам грамотного обращения с финансами. Они затрагивают разные темы, связанные с денежными вопросами. Игрок сможет узнать, как удержать курс рубля на приемлемом уровне, не стать жертвой мошенников и многое другое. </w:t>
      </w:r>
      <w:hyperlink r:id="rId16" w:history="1">
        <w:r w:rsidR="00944795" w:rsidRPr="00944795">
          <w:rPr>
            <w:rFonts w:eastAsiaTheme="minorHAnsi"/>
            <w:bCs/>
            <w:lang w:eastAsia="en-US"/>
          </w:rPr>
          <w:t>https://fingram.lenta.ru/</w:t>
        </w:r>
      </w:hyperlink>
    </w:p>
    <w:p w:rsidR="00944795" w:rsidRPr="00944795" w:rsidRDefault="00944795" w:rsidP="00944795">
      <w:pPr>
        <w:pStyle w:val="a3"/>
        <w:shd w:val="clear" w:color="auto" w:fill="FFFFFF"/>
        <w:spacing w:before="100" w:beforeAutospacing="1" w:after="100" w:afterAutospacing="1" w:line="240" w:lineRule="auto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944795">
        <w:rPr>
          <w:rFonts w:ascii="Times New Roman" w:hAnsi="Times New Roman" w:cs="Times New Roman"/>
          <w:bCs/>
          <w:sz w:val="24"/>
          <w:szCs w:val="24"/>
        </w:rPr>
        <w:t xml:space="preserve">«Интерактивные финансы» — совместный проект Минфина России, Всемирного банка и </w:t>
      </w:r>
      <w:proofErr w:type="spellStart"/>
      <w:r w:rsidRPr="00944795">
        <w:rPr>
          <w:rFonts w:ascii="Times New Roman" w:hAnsi="Times New Roman" w:cs="Times New Roman"/>
          <w:bCs/>
          <w:sz w:val="24"/>
          <w:szCs w:val="24"/>
        </w:rPr>
        <w:t>Rambler</w:t>
      </w:r>
      <w:proofErr w:type="spellEnd"/>
      <w:r w:rsidRPr="0094479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44795">
        <w:rPr>
          <w:rFonts w:ascii="Times New Roman" w:hAnsi="Times New Roman" w:cs="Times New Roman"/>
          <w:bCs/>
          <w:sz w:val="24"/>
          <w:szCs w:val="24"/>
        </w:rPr>
        <w:t>Group</w:t>
      </w:r>
      <w:proofErr w:type="spellEnd"/>
      <w:r w:rsidRPr="00944795">
        <w:rPr>
          <w:rFonts w:ascii="Times New Roman" w:hAnsi="Times New Roman" w:cs="Times New Roman"/>
          <w:bCs/>
          <w:sz w:val="24"/>
          <w:szCs w:val="24"/>
        </w:rPr>
        <w:t>. Это серия онлайн-игр, посвящённых проблемам финансовой грамотности и направленных на просвещение потребителей финансовых услуг</w:t>
      </w:r>
    </w:p>
    <w:p w:rsidR="00944795" w:rsidRPr="00944795" w:rsidRDefault="00944795" w:rsidP="00944795">
      <w:pPr>
        <w:pStyle w:val="a3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944795">
        <w:rPr>
          <w:rFonts w:ascii="Times New Roman" w:hAnsi="Times New Roman" w:cs="Times New Roman"/>
          <w:bCs/>
          <w:sz w:val="24"/>
          <w:szCs w:val="24"/>
        </w:rPr>
        <w:t xml:space="preserve">Онлайн-игра — это шанс получить ценные знания, не рискуя кошельком. Как удержать курс рубля на приемлемом для экономики уровне? Как вложиться в </w:t>
      </w:r>
      <w:proofErr w:type="spellStart"/>
      <w:r w:rsidRPr="00944795">
        <w:rPr>
          <w:rFonts w:ascii="Times New Roman" w:hAnsi="Times New Roman" w:cs="Times New Roman"/>
          <w:bCs/>
          <w:sz w:val="24"/>
          <w:szCs w:val="24"/>
        </w:rPr>
        <w:t>криптовалюты</w:t>
      </w:r>
      <w:proofErr w:type="spellEnd"/>
      <w:r w:rsidRPr="00944795">
        <w:rPr>
          <w:rFonts w:ascii="Times New Roman" w:hAnsi="Times New Roman" w:cs="Times New Roman"/>
          <w:bCs/>
          <w:sz w:val="24"/>
          <w:szCs w:val="24"/>
        </w:rPr>
        <w:t xml:space="preserve"> и не прогореть? Как не попасться на удочку мошенникам? На эти и другие вопросы вы найдёте ответы в процессе игры</w:t>
      </w:r>
    </w:p>
    <w:p w:rsidR="00944795" w:rsidRPr="00944795" w:rsidRDefault="00944795" w:rsidP="00944795">
      <w:pPr>
        <w:pStyle w:val="a6"/>
        <w:numPr>
          <w:ilvl w:val="0"/>
          <w:numId w:val="4"/>
        </w:numPr>
        <w:spacing w:before="0" w:beforeAutospacing="0" w:after="0" w:afterAutospacing="0" w:line="300" w:lineRule="atLeast"/>
        <w:ind w:left="0" w:firstLine="0"/>
        <w:jc w:val="both"/>
        <w:rPr>
          <w:rFonts w:eastAsiaTheme="minorHAnsi"/>
          <w:bCs/>
          <w:lang w:eastAsia="en-US"/>
        </w:rPr>
      </w:pPr>
      <w:r w:rsidRPr="00944795">
        <w:rPr>
          <w:rFonts w:eastAsiaTheme="minorHAnsi"/>
          <w:bCs/>
          <w:lang w:eastAsia="en-US"/>
        </w:rPr>
        <w:t>Сериал «</w:t>
      </w:r>
      <w:hyperlink r:id="rId17" w:tgtFrame="_blank" w:history="1">
        <w:r w:rsidRPr="00944795">
          <w:rPr>
            <w:rFonts w:eastAsiaTheme="minorHAnsi"/>
            <w:bCs/>
            <w:lang w:eastAsia="en-US"/>
          </w:rPr>
          <w:t>Кредитные истории</w:t>
        </w:r>
      </w:hyperlink>
      <w:r w:rsidRPr="00944795">
        <w:rPr>
          <w:rFonts w:eastAsiaTheme="minorHAnsi"/>
          <w:bCs/>
          <w:lang w:eastAsia="en-US"/>
        </w:rPr>
        <w:t>» - это видеоролики о самых разных вопросах, связанных с обращением с деньгами и разными финансовыми продуктами. Героями коротких фильмов является мальчик Степа и его семья. С помощью Финансовой феи они разбираются с особенностями ипотечных и </w:t>
      </w:r>
      <w:hyperlink r:id="rId18" w:tgtFrame="_blank" w:history="1">
        <w:r w:rsidRPr="00944795">
          <w:rPr>
            <w:rFonts w:eastAsiaTheme="minorHAnsi"/>
            <w:bCs/>
            <w:lang w:eastAsia="en-US"/>
          </w:rPr>
          <w:t>потребительских</w:t>
        </w:r>
      </w:hyperlink>
      <w:r w:rsidRPr="00944795">
        <w:rPr>
          <w:rFonts w:eastAsiaTheme="minorHAnsi"/>
          <w:bCs/>
          <w:lang w:eastAsia="en-US"/>
        </w:rPr>
        <w:t> кредитов, обсуждают особенности </w:t>
      </w:r>
      <w:hyperlink r:id="rId19" w:tgtFrame="_blank" w:history="1">
        <w:r w:rsidRPr="00944795">
          <w:rPr>
            <w:rFonts w:eastAsiaTheme="minorHAnsi"/>
            <w:bCs/>
            <w:lang w:eastAsia="en-US"/>
          </w:rPr>
          <w:t>кредита на автомобиль</w:t>
        </w:r>
      </w:hyperlink>
      <w:r w:rsidRPr="00944795">
        <w:rPr>
          <w:rFonts w:eastAsiaTheme="minorHAnsi"/>
          <w:bCs/>
          <w:lang w:eastAsia="en-US"/>
        </w:rPr>
        <w:t> и автострахования. Семья сравнивает возможности и риски, связанные с использованием </w:t>
      </w:r>
      <w:hyperlink r:id="rId20" w:tgtFrame="_blank" w:history="1">
        <w:r w:rsidRPr="00944795">
          <w:rPr>
            <w:rFonts w:eastAsiaTheme="minorHAnsi"/>
            <w:bCs/>
            <w:lang w:eastAsia="en-US"/>
          </w:rPr>
          <w:t>кредитных карт</w:t>
        </w:r>
      </w:hyperlink>
      <w:r w:rsidRPr="00944795">
        <w:rPr>
          <w:rFonts w:eastAsiaTheme="minorHAnsi"/>
          <w:bCs/>
          <w:lang w:eastAsia="en-US"/>
        </w:rPr>
        <w:t> и услуг </w:t>
      </w:r>
      <w:proofErr w:type="spellStart"/>
      <w:r w:rsidRPr="00944795">
        <w:rPr>
          <w:rFonts w:eastAsiaTheme="minorHAnsi"/>
          <w:bCs/>
          <w:lang w:eastAsia="en-US"/>
        </w:rPr>
        <w:fldChar w:fldCharType="begin"/>
      </w:r>
      <w:r w:rsidRPr="00944795">
        <w:rPr>
          <w:rFonts w:eastAsiaTheme="minorHAnsi"/>
          <w:bCs/>
          <w:lang w:eastAsia="en-US"/>
        </w:rPr>
        <w:instrText xml:space="preserve"> HYPERLINK "https://vashifinancy.ru/materials/5-seriia-mikrofinansovye-uslugi/?sphrase_id=19267" \t "_blank" </w:instrText>
      </w:r>
      <w:r w:rsidRPr="00944795">
        <w:rPr>
          <w:rFonts w:eastAsiaTheme="minorHAnsi"/>
          <w:bCs/>
          <w:lang w:eastAsia="en-US"/>
        </w:rPr>
        <w:fldChar w:fldCharType="separate"/>
      </w:r>
      <w:r w:rsidRPr="00944795">
        <w:rPr>
          <w:rFonts w:eastAsiaTheme="minorHAnsi"/>
          <w:bCs/>
          <w:lang w:eastAsia="en-US"/>
        </w:rPr>
        <w:t>микрофинансовых</w:t>
      </w:r>
      <w:proofErr w:type="spellEnd"/>
      <w:r w:rsidRPr="00944795">
        <w:rPr>
          <w:rFonts w:eastAsiaTheme="minorHAnsi"/>
          <w:bCs/>
          <w:lang w:eastAsia="en-US"/>
        </w:rPr>
        <w:t xml:space="preserve"> организаций</w:t>
      </w:r>
      <w:r w:rsidRPr="00944795">
        <w:rPr>
          <w:rFonts w:eastAsiaTheme="minorHAnsi"/>
          <w:bCs/>
          <w:lang w:eastAsia="en-US"/>
        </w:rPr>
        <w:fldChar w:fldCharType="end"/>
      </w:r>
      <w:r w:rsidRPr="00944795">
        <w:rPr>
          <w:rFonts w:eastAsiaTheme="minorHAnsi"/>
          <w:bCs/>
          <w:lang w:eastAsia="en-US"/>
        </w:rPr>
        <w:t>.</w:t>
      </w:r>
    </w:p>
    <w:p w:rsidR="00944795" w:rsidRPr="00944795" w:rsidRDefault="00DC18EA" w:rsidP="00944795">
      <w:pPr>
        <w:pStyle w:val="a6"/>
        <w:numPr>
          <w:ilvl w:val="0"/>
          <w:numId w:val="4"/>
        </w:numPr>
        <w:spacing w:before="0" w:beforeAutospacing="0" w:after="0" w:afterAutospacing="0" w:line="300" w:lineRule="atLeast"/>
        <w:ind w:left="0" w:firstLine="0"/>
        <w:jc w:val="both"/>
        <w:rPr>
          <w:rFonts w:eastAsiaTheme="minorHAnsi"/>
          <w:bCs/>
          <w:lang w:eastAsia="en-US"/>
        </w:rPr>
      </w:pPr>
      <w:hyperlink r:id="rId21" w:tgtFrame="_blank" w:history="1">
        <w:r w:rsidR="00944795" w:rsidRPr="00944795">
          <w:rPr>
            <w:rFonts w:eastAsiaTheme="minorHAnsi"/>
            <w:bCs/>
            <w:lang w:eastAsia="en-US"/>
          </w:rPr>
          <w:t>Интерактивный учебник по финансовой грамотности</w:t>
        </w:r>
      </w:hyperlink>
      <w:r w:rsidR="00944795" w:rsidRPr="00944795">
        <w:rPr>
          <w:rFonts w:eastAsiaTheme="minorHAnsi"/>
          <w:bCs/>
          <w:lang w:eastAsia="en-US"/>
        </w:rPr>
        <w:t xml:space="preserve"> пригодится студентам, которые готовятся вступить во взрослую жизнь, где им предстоит принимать самостоятельные финансовые решения, связанные с личным и семейным бюджетом. Он подготовлен экономическим факультетом МГУ им. М.В. Ломоносова. Его можно просматривать на сайте, а можно – в мобильных приложениях для </w:t>
      </w:r>
      <w:proofErr w:type="spellStart"/>
      <w:r w:rsidR="00944795" w:rsidRPr="00944795">
        <w:rPr>
          <w:rFonts w:eastAsiaTheme="minorHAnsi"/>
          <w:bCs/>
          <w:lang w:eastAsia="en-US"/>
        </w:rPr>
        <w:t>iOS</w:t>
      </w:r>
      <w:proofErr w:type="spellEnd"/>
      <w:r w:rsidR="00944795" w:rsidRPr="00944795">
        <w:rPr>
          <w:rFonts w:eastAsiaTheme="minorHAnsi"/>
          <w:bCs/>
          <w:lang w:eastAsia="en-US"/>
        </w:rPr>
        <w:t xml:space="preserve"> и </w:t>
      </w:r>
      <w:proofErr w:type="spellStart"/>
      <w:r w:rsidR="00944795" w:rsidRPr="00944795">
        <w:rPr>
          <w:rFonts w:eastAsiaTheme="minorHAnsi"/>
          <w:bCs/>
          <w:lang w:eastAsia="en-US"/>
        </w:rPr>
        <w:t>Android</w:t>
      </w:r>
      <w:proofErr w:type="spellEnd"/>
      <w:r w:rsidR="00944795" w:rsidRPr="00944795">
        <w:rPr>
          <w:rFonts w:eastAsiaTheme="minorHAnsi"/>
          <w:bCs/>
          <w:lang w:eastAsia="en-US"/>
        </w:rPr>
        <w:t xml:space="preserve">, поэтому каждый найдет удобную для себя форму обучения. Интерактивный формат дает </w:t>
      </w:r>
      <w:r w:rsidR="00944795" w:rsidRPr="00944795">
        <w:rPr>
          <w:rFonts w:eastAsiaTheme="minorHAnsi"/>
          <w:bCs/>
          <w:lang w:eastAsia="en-US"/>
        </w:rPr>
        <w:lastRenderedPageBreak/>
        <w:t xml:space="preserve">возможность переходить по ссылкам, которые ведут на сайты с актуальными нормативными актами, данными статистики и другой полезной информацией. Кроме того, в учебнике есть интересные тесты, списки дополнительных источников, и все это представлено в понятной и доступной форме. </w:t>
      </w:r>
      <w:hyperlink r:id="rId22" w:history="1">
        <w:r w:rsidR="00944795" w:rsidRPr="00944795">
          <w:rPr>
            <w:rFonts w:eastAsiaTheme="minorHAnsi"/>
            <w:bCs/>
            <w:lang w:eastAsia="en-US"/>
          </w:rPr>
          <w:t>https://finuch.ru/</w:t>
        </w:r>
      </w:hyperlink>
    </w:p>
    <w:p w:rsidR="00944795" w:rsidRPr="00944795" w:rsidRDefault="00DC18EA" w:rsidP="00944795">
      <w:pPr>
        <w:pStyle w:val="a6"/>
        <w:spacing w:before="0" w:beforeAutospacing="0" w:after="0" w:afterAutospacing="0" w:line="300" w:lineRule="atLeast"/>
        <w:jc w:val="both"/>
        <w:rPr>
          <w:rFonts w:eastAsiaTheme="minorHAnsi"/>
          <w:bCs/>
          <w:lang w:eastAsia="en-US"/>
        </w:rPr>
      </w:pPr>
      <w:hyperlink r:id="rId23" w:tgtFrame="_blank" w:history="1">
        <w:r w:rsidR="00944795" w:rsidRPr="00944795">
          <w:rPr>
            <w:rFonts w:eastAsiaTheme="minorHAnsi"/>
            <w:bCs/>
            <w:lang w:eastAsia="en-US"/>
          </w:rPr>
          <w:t>Электронный образовательный курс по финансовой грамотности</w:t>
        </w:r>
      </w:hyperlink>
      <w:r w:rsidR="00944795" w:rsidRPr="00944795">
        <w:rPr>
          <w:rFonts w:eastAsiaTheme="minorHAnsi"/>
          <w:bCs/>
          <w:lang w:eastAsia="en-US"/>
        </w:rPr>
        <w:t xml:space="preserve"> содержит информацию по вопросам о личном бюджете, разных финансовых инструментах, страховании и формировании пенсии. По каждой теме есть тесты, которые помогут проверить, как она усвоена. </w:t>
      </w:r>
      <w:hyperlink r:id="rId24" w:history="1">
        <w:r w:rsidR="00944795" w:rsidRPr="00944795">
          <w:rPr>
            <w:rFonts w:eastAsiaTheme="minorHAnsi"/>
            <w:bCs/>
            <w:lang w:eastAsia="en-US"/>
          </w:rPr>
          <w:t>http://gramota.finance/login/index.php</w:t>
        </w:r>
      </w:hyperlink>
    </w:p>
    <w:p w:rsidR="00944795" w:rsidRPr="00944795" w:rsidRDefault="00944795" w:rsidP="00944795">
      <w:pPr>
        <w:pStyle w:val="a6"/>
        <w:numPr>
          <w:ilvl w:val="0"/>
          <w:numId w:val="4"/>
        </w:numPr>
        <w:spacing w:before="0" w:beforeAutospacing="0" w:after="0" w:afterAutospacing="0" w:line="300" w:lineRule="atLeast"/>
        <w:ind w:left="0" w:firstLine="0"/>
        <w:jc w:val="both"/>
        <w:rPr>
          <w:rFonts w:eastAsiaTheme="minorHAnsi"/>
          <w:bCs/>
          <w:lang w:eastAsia="en-US"/>
        </w:rPr>
      </w:pPr>
      <w:r w:rsidRPr="00944795">
        <w:rPr>
          <w:rFonts w:eastAsiaTheme="minorHAnsi"/>
          <w:bCs/>
          <w:lang w:eastAsia="en-US"/>
        </w:rPr>
        <w:t>Портал </w:t>
      </w:r>
      <w:hyperlink r:id="rId25" w:tgtFrame="_blank" w:history="1">
        <w:r w:rsidRPr="00944795">
          <w:rPr>
            <w:rFonts w:eastAsiaTheme="minorHAnsi"/>
            <w:bCs/>
            <w:lang w:eastAsia="en-US"/>
          </w:rPr>
          <w:t>хочумогузнаю.рф</w:t>
        </w:r>
      </w:hyperlink>
      <w:r w:rsidRPr="00944795">
        <w:rPr>
          <w:rFonts w:eastAsiaTheme="minorHAnsi"/>
          <w:bCs/>
          <w:lang w:eastAsia="en-US"/>
        </w:rPr>
        <w:t xml:space="preserve">. На нем собираются материалы о защите прав потребителей финансовых услуг. Здесь можно найти комиксы, плакаты и видеоролики, которые объяснят особенности работы с банковскими картами, вкладами, кредитами и страховыми полисами. На портале также публикуется информация о защите прав потребителей финансовых услуг, документы, регулирующие эту область, а также подробные сведения о взаимодействии с банковскими организациями, коллекторами, а также о процедуре банкротства и ряде других сложных вопросов. По каждому из них доступна текстовая информация в виде брошюры, а также видео и </w:t>
      </w:r>
      <w:proofErr w:type="spellStart"/>
      <w:r w:rsidRPr="00944795">
        <w:rPr>
          <w:rFonts w:eastAsiaTheme="minorHAnsi"/>
          <w:bCs/>
          <w:lang w:eastAsia="en-US"/>
        </w:rPr>
        <w:t>инфографика</w:t>
      </w:r>
      <w:proofErr w:type="spellEnd"/>
      <w:r w:rsidRPr="00944795">
        <w:rPr>
          <w:rFonts w:eastAsiaTheme="minorHAnsi"/>
          <w:bCs/>
          <w:lang w:eastAsia="en-US"/>
        </w:rPr>
        <w:t xml:space="preserve">. </w:t>
      </w:r>
      <w:hyperlink r:id="rId26" w:history="1">
        <w:r w:rsidRPr="00944795">
          <w:rPr>
            <w:rFonts w:eastAsiaTheme="minorHAnsi"/>
            <w:bCs/>
            <w:lang w:eastAsia="en-US"/>
          </w:rPr>
          <w:t>https://хочумогузнаю.рф/</w:t>
        </w:r>
      </w:hyperlink>
    </w:p>
    <w:p w:rsidR="00944795" w:rsidRPr="00944795" w:rsidRDefault="00944795" w:rsidP="00944795">
      <w:pPr>
        <w:pStyle w:val="a6"/>
        <w:numPr>
          <w:ilvl w:val="0"/>
          <w:numId w:val="4"/>
        </w:numPr>
        <w:spacing w:before="0" w:beforeAutospacing="0" w:after="0" w:afterAutospacing="0" w:line="300" w:lineRule="atLeast"/>
        <w:ind w:left="0" w:firstLine="0"/>
        <w:jc w:val="both"/>
        <w:rPr>
          <w:rFonts w:eastAsiaTheme="minorHAnsi"/>
          <w:bCs/>
          <w:lang w:eastAsia="en-US"/>
        </w:rPr>
      </w:pPr>
      <w:r w:rsidRPr="00944795">
        <w:rPr>
          <w:rFonts w:eastAsiaTheme="minorHAnsi"/>
          <w:bCs/>
          <w:lang w:eastAsia="en-US"/>
        </w:rPr>
        <w:t>Портал </w:t>
      </w:r>
      <w:hyperlink r:id="rId27" w:tgtFrame="_blank" w:history="1">
        <w:r w:rsidRPr="00944795">
          <w:rPr>
            <w:rFonts w:eastAsiaTheme="minorHAnsi"/>
            <w:bCs/>
            <w:lang w:eastAsia="en-US"/>
          </w:rPr>
          <w:t>жилфин.рф</w:t>
        </w:r>
      </w:hyperlink>
      <w:r w:rsidRPr="00944795">
        <w:rPr>
          <w:rFonts w:eastAsiaTheme="minorHAnsi"/>
          <w:bCs/>
          <w:lang w:eastAsia="en-US"/>
        </w:rPr>
        <w:t xml:space="preserve"> – это федеральный проект по финансовой грамотности в жилищной сфере, который подробно рассматривает вопросы об ипотеке, оплате коммунальных платежей, капремонте. </w:t>
      </w:r>
      <w:hyperlink r:id="rId28" w:history="1">
        <w:r w:rsidRPr="00944795">
          <w:rPr>
            <w:rFonts w:eastAsiaTheme="minorHAnsi"/>
            <w:bCs/>
            <w:lang w:eastAsia="en-US"/>
          </w:rPr>
          <w:t>https://zhilfin.ru/</w:t>
        </w:r>
      </w:hyperlink>
    </w:p>
    <w:p w:rsidR="00944795" w:rsidRPr="00944795" w:rsidRDefault="00944795" w:rsidP="00944795">
      <w:pPr>
        <w:pStyle w:val="a6"/>
        <w:numPr>
          <w:ilvl w:val="0"/>
          <w:numId w:val="4"/>
        </w:numPr>
        <w:spacing w:before="0" w:beforeAutospacing="0" w:after="0" w:afterAutospacing="0" w:line="300" w:lineRule="atLeast"/>
        <w:ind w:left="0" w:firstLine="0"/>
        <w:jc w:val="both"/>
        <w:rPr>
          <w:rFonts w:eastAsiaTheme="minorHAnsi"/>
          <w:bCs/>
          <w:lang w:eastAsia="en-US"/>
        </w:rPr>
      </w:pPr>
      <w:r w:rsidRPr="00944795">
        <w:rPr>
          <w:rFonts w:eastAsiaTheme="minorHAnsi"/>
          <w:bCs/>
          <w:lang w:eastAsia="en-US"/>
        </w:rPr>
        <w:t>На портале «</w:t>
      </w:r>
      <w:hyperlink r:id="rId29" w:tgtFrame="_blank" w:history="1">
        <w:r w:rsidRPr="00944795">
          <w:rPr>
            <w:rFonts w:eastAsiaTheme="minorHAnsi"/>
            <w:bCs/>
            <w:lang w:eastAsia="en-US"/>
          </w:rPr>
          <w:t>Финансовая грамотность</w:t>
        </w:r>
      </w:hyperlink>
      <w:r w:rsidRPr="00944795">
        <w:rPr>
          <w:rFonts w:eastAsiaTheme="minorHAnsi"/>
          <w:bCs/>
          <w:lang w:eastAsia="en-US"/>
        </w:rPr>
        <w:t xml:space="preserve">» можно посмотреть видео, в которых рассказывается о способах накопления средств на конкретную цель, например, автомобиль, и способах защититься от мошенничества. </w:t>
      </w:r>
      <w:hyperlink r:id="rId30" w:history="1">
        <w:r w:rsidRPr="00944795">
          <w:rPr>
            <w:rFonts w:eastAsiaTheme="minorHAnsi"/>
            <w:bCs/>
            <w:lang w:eastAsia="en-US"/>
          </w:rPr>
          <w:t>http://fgramota.org/</w:t>
        </w:r>
      </w:hyperlink>
    </w:p>
    <w:p w:rsidR="00944795" w:rsidRPr="00944795" w:rsidRDefault="00944795" w:rsidP="00944795">
      <w:pPr>
        <w:pStyle w:val="a6"/>
        <w:numPr>
          <w:ilvl w:val="0"/>
          <w:numId w:val="4"/>
        </w:numPr>
        <w:spacing w:before="0" w:beforeAutospacing="0" w:after="0" w:afterAutospacing="0" w:line="300" w:lineRule="atLeast"/>
        <w:ind w:left="0" w:firstLine="0"/>
        <w:jc w:val="both"/>
        <w:rPr>
          <w:rFonts w:eastAsiaTheme="minorHAnsi"/>
          <w:bCs/>
          <w:lang w:eastAsia="en-US"/>
        </w:rPr>
      </w:pPr>
      <w:r w:rsidRPr="00944795">
        <w:rPr>
          <w:rFonts w:eastAsiaTheme="minorHAnsi"/>
          <w:bCs/>
          <w:lang w:eastAsia="en-US"/>
        </w:rPr>
        <w:t>На портале </w:t>
      </w:r>
      <w:hyperlink r:id="rId31" w:tgtFrame="_blank" w:history="1">
        <w:r w:rsidRPr="00944795">
          <w:rPr>
            <w:rFonts w:eastAsiaTheme="minorHAnsi"/>
            <w:bCs/>
            <w:lang w:eastAsia="en-US"/>
          </w:rPr>
          <w:t>вашифинансы.рф</w:t>
        </w:r>
      </w:hyperlink>
      <w:r w:rsidRPr="00944795">
        <w:rPr>
          <w:rFonts w:eastAsiaTheme="minorHAnsi"/>
          <w:bCs/>
          <w:lang w:eastAsia="en-US"/>
        </w:rPr>
        <w:t> – ключевом информационном ресурсе Проекта Минфина России по повышению уровня финансовой грамотности населения – собрана вся информация по теме личных финансов и защиты прав потребителей финансовых услуг. На нем можно прочитать актуальные </w:t>
      </w:r>
      <w:hyperlink r:id="rId32" w:tgtFrame="_blank" w:history="1">
        <w:r w:rsidRPr="00944795">
          <w:rPr>
            <w:rFonts w:eastAsiaTheme="minorHAnsi"/>
            <w:bCs/>
            <w:lang w:eastAsia="en-US"/>
          </w:rPr>
          <w:t>новости</w:t>
        </w:r>
      </w:hyperlink>
      <w:r w:rsidRPr="00944795">
        <w:rPr>
          <w:rFonts w:eastAsiaTheme="minorHAnsi"/>
          <w:bCs/>
          <w:lang w:eastAsia="en-US"/>
        </w:rPr>
        <w:t> по этой теме и познакомиться с максимально полной </w:t>
      </w:r>
      <w:hyperlink r:id="rId33" w:tgtFrame="_blank" w:history="1">
        <w:r w:rsidRPr="00944795">
          <w:rPr>
            <w:rFonts w:eastAsiaTheme="minorHAnsi"/>
            <w:bCs/>
            <w:lang w:eastAsia="en-US"/>
          </w:rPr>
          <w:t>библиотекой</w:t>
        </w:r>
      </w:hyperlink>
      <w:r w:rsidRPr="00944795">
        <w:rPr>
          <w:rFonts w:eastAsiaTheme="minorHAnsi"/>
          <w:bCs/>
          <w:lang w:eastAsia="en-US"/>
        </w:rPr>
        <w:t xml:space="preserve"> образовательных ресурсов. </w:t>
      </w:r>
      <w:hyperlink r:id="rId34" w:history="1">
        <w:r w:rsidRPr="00944795">
          <w:rPr>
            <w:rFonts w:eastAsiaTheme="minorHAnsi"/>
            <w:bCs/>
            <w:lang w:eastAsia="en-US"/>
          </w:rPr>
          <w:t>https://vashifinancy.ru/?_ga=2.60784740.814802005.1621532754-672824066.1621532754</w:t>
        </w:r>
      </w:hyperlink>
    </w:p>
    <w:p w:rsidR="009A71EE" w:rsidRPr="009A71EE" w:rsidRDefault="009A71EE" w:rsidP="009A71EE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A71EE" w:rsidRDefault="009A71EE" w:rsidP="00944795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Перспективы реализации Проекта</w:t>
      </w:r>
    </w:p>
    <w:p w:rsidR="009A71EE" w:rsidRPr="00944795" w:rsidRDefault="00944795" w:rsidP="00944795">
      <w:pPr>
        <w:pStyle w:val="a3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4795">
        <w:rPr>
          <w:rFonts w:ascii="Times New Roman" w:hAnsi="Times New Roman" w:cs="Times New Roman"/>
          <w:bCs/>
          <w:sz w:val="24"/>
          <w:szCs w:val="24"/>
        </w:rPr>
        <w:t>При успешно реализованной программе проекта возможно расширение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целевой </w:t>
      </w:r>
      <w:r w:rsidRPr="0094479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аудитории проекта можно обратиться к рассмотрению вопроса решения проблем финансовой грамотности самой незащищенной социальной группы – людей старшего поколения, например, ветеранов нашего колледжа. Для них можно разработать цикл подобных библиотечных мероприятий для уменьшения риска быть обманутыми в сфере финансов.</w:t>
      </w:r>
    </w:p>
    <w:p w:rsidR="009A71EE" w:rsidRDefault="009A71EE" w:rsidP="00944795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Источники ресурсного обеспечения Проекта в дальнейшем</w:t>
      </w:r>
    </w:p>
    <w:p w:rsidR="00944795" w:rsidRPr="00944795" w:rsidRDefault="00944795" w:rsidP="00944795">
      <w:pPr>
        <w:pStyle w:val="a3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4795">
        <w:rPr>
          <w:rFonts w:ascii="Times New Roman" w:hAnsi="Times New Roman" w:cs="Times New Roman"/>
          <w:bCs/>
          <w:sz w:val="24"/>
          <w:szCs w:val="24"/>
        </w:rPr>
        <w:t>Проект эффективен при опоре на познавательную активность студентов</w:t>
      </w:r>
      <w:r w:rsidR="00073E00">
        <w:rPr>
          <w:rFonts w:ascii="Times New Roman" w:hAnsi="Times New Roman" w:cs="Times New Roman"/>
          <w:bCs/>
          <w:sz w:val="24"/>
          <w:szCs w:val="24"/>
        </w:rPr>
        <w:t>. Использование активных и интерактивных форм и методов обучения, современного информационного обеспечения, создания комфортного психологического климата в среде студентов.</w:t>
      </w:r>
      <w:r w:rsidR="000C7FB8">
        <w:rPr>
          <w:rFonts w:ascii="Times New Roman" w:hAnsi="Times New Roman" w:cs="Times New Roman"/>
          <w:bCs/>
          <w:sz w:val="24"/>
          <w:szCs w:val="24"/>
        </w:rPr>
        <w:t xml:space="preserve"> Для более полного решения вопросов финансовой грамотности студентов и ветеранов колледжа в перспективе необходимо будет приобрести дополнительное компьютерное оборудование для библиотеки колледжа. </w:t>
      </w:r>
    </w:p>
    <w:sectPr w:rsidR="00944795" w:rsidRPr="00944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2275A"/>
    <w:multiLevelType w:val="hybridMultilevel"/>
    <w:tmpl w:val="350434B2"/>
    <w:lvl w:ilvl="0" w:tplc="13E211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AAF19B9"/>
    <w:multiLevelType w:val="hybridMultilevel"/>
    <w:tmpl w:val="FB882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E97FCB"/>
    <w:multiLevelType w:val="hybridMultilevel"/>
    <w:tmpl w:val="7D8E1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2330A"/>
    <w:multiLevelType w:val="hybridMultilevel"/>
    <w:tmpl w:val="E08CD8EC"/>
    <w:lvl w:ilvl="0" w:tplc="C86C50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031"/>
    <w:rsid w:val="00073E00"/>
    <w:rsid w:val="000C7FB8"/>
    <w:rsid w:val="001715EB"/>
    <w:rsid w:val="00204031"/>
    <w:rsid w:val="00411318"/>
    <w:rsid w:val="00411569"/>
    <w:rsid w:val="005504A8"/>
    <w:rsid w:val="00850521"/>
    <w:rsid w:val="00944795"/>
    <w:rsid w:val="00955A2C"/>
    <w:rsid w:val="009A71EE"/>
    <w:rsid w:val="00B42CCF"/>
    <w:rsid w:val="00C62E4F"/>
    <w:rsid w:val="00C86179"/>
    <w:rsid w:val="00DB2A31"/>
    <w:rsid w:val="00DC18EA"/>
    <w:rsid w:val="00DF7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447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1EE"/>
    <w:pPr>
      <w:ind w:left="720"/>
      <w:contextualSpacing/>
    </w:pPr>
  </w:style>
  <w:style w:type="table" w:styleId="a4">
    <w:name w:val="Table Grid"/>
    <w:basedOn w:val="a1"/>
    <w:uiPriority w:val="59"/>
    <w:rsid w:val="009A7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94479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Strong"/>
    <w:basedOn w:val="a0"/>
    <w:uiPriority w:val="22"/>
    <w:qFormat/>
    <w:rsid w:val="00944795"/>
    <w:rPr>
      <w:b/>
      <w:bCs/>
    </w:rPr>
  </w:style>
  <w:style w:type="paragraph" w:styleId="a6">
    <w:name w:val="Normal (Web)"/>
    <w:basedOn w:val="a"/>
    <w:uiPriority w:val="99"/>
    <w:unhideWhenUsed/>
    <w:rsid w:val="009447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944795"/>
    <w:rPr>
      <w:color w:val="0000FF"/>
      <w:u w:val="single"/>
    </w:rPr>
  </w:style>
  <w:style w:type="character" w:styleId="a8">
    <w:name w:val="Emphasis"/>
    <w:basedOn w:val="a0"/>
    <w:uiPriority w:val="20"/>
    <w:qFormat/>
    <w:rsid w:val="0094479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447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1EE"/>
    <w:pPr>
      <w:ind w:left="720"/>
      <w:contextualSpacing/>
    </w:pPr>
  </w:style>
  <w:style w:type="table" w:styleId="a4">
    <w:name w:val="Table Grid"/>
    <w:basedOn w:val="a1"/>
    <w:uiPriority w:val="59"/>
    <w:rsid w:val="009A7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94479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Strong"/>
    <w:basedOn w:val="a0"/>
    <w:uiPriority w:val="22"/>
    <w:qFormat/>
    <w:rsid w:val="00944795"/>
    <w:rPr>
      <w:b/>
      <w:bCs/>
    </w:rPr>
  </w:style>
  <w:style w:type="paragraph" w:styleId="a6">
    <w:name w:val="Normal (Web)"/>
    <w:basedOn w:val="a"/>
    <w:uiPriority w:val="99"/>
    <w:unhideWhenUsed/>
    <w:rsid w:val="009447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944795"/>
    <w:rPr>
      <w:color w:val="0000FF"/>
      <w:u w:val="single"/>
    </w:rPr>
  </w:style>
  <w:style w:type="character" w:styleId="a8">
    <w:name w:val="Emphasis"/>
    <w:basedOn w:val="a0"/>
    <w:uiPriority w:val="20"/>
    <w:qFormat/>
    <w:rsid w:val="0094479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ids-mba.ru/quiz-fin" TargetMode="External"/><Relationship Id="rId13" Type="http://schemas.openxmlformats.org/officeDocument/2006/relationships/hyperlink" Target="https://fmc.hse.ru/berzonvideo" TargetMode="External"/><Relationship Id="rId18" Type="http://schemas.openxmlformats.org/officeDocument/2006/relationships/hyperlink" Target="https://vashifinancy.ru/materials/2-seriia-potrebitelskii-kredit/?sphrase_id=19267" TargetMode="External"/><Relationship Id="rId26" Type="http://schemas.openxmlformats.org/officeDocument/2006/relationships/hyperlink" Target="https://&#1093;&#1086;&#1095;&#1091;&#1084;&#1086;&#1075;&#1091;&#1079;&#1085;&#1072;&#1102;.&#1088;&#1092;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finuch.ru/" TargetMode="External"/><Relationship Id="rId34" Type="http://schemas.openxmlformats.org/officeDocument/2006/relationships/hyperlink" Target="https://vashifinancy.ru/?_ga=2.60784740.814802005.1621532754-672824066.1621532754" TargetMode="External"/><Relationship Id="rId7" Type="http://schemas.openxmlformats.org/officeDocument/2006/relationships/hyperlink" Target="http://demo.mcko.ru/test/" TargetMode="External"/><Relationship Id="rId12" Type="http://schemas.openxmlformats.org/officeDocument/2006/relationships/hyperlink" Target="https://&#1092;&#1080;&#1085;&#1079;&#1085;&#1072;&#1081;&#1082;&#1072;.&#1088;&#1092;/site/abilities" TargetMode="External"/><Relationship Id="rId17" Type="http://schemas.openxmlformats.org/officeDocument/2006/relationships/hyperlink" Target="https://vashifinancy.ru/materials/1-seriia-ipotechnyi-kredit/?sphrase_id=19267" TargetMode="External"/><Relationship Id="rId25" Type="http://schemas.openxmlformats.org/officeDocument/2006/relationships/hyperlink" Target="https://xn--80afmshcb2bdox6g.xn--p1ai/" TargetMode="External"/><Relationship Id="rId33" Type="http://schemas.openxmlformats.org/officeDocument/2006/relationships/hyperlink" Target="https://vashifinancy.ru/materials/" TargetMode="External"/><Relationship Id="rId2" Type="http://schemas.openxmlformats.org/officeDocument/2006/relationships/styles" Target="styles.xml"/><Relationship Id="rId16" Type="http://schemas.openxmlformats.org/officeDocument/2006/relationships/hyperlink" Target="https://fingram.lenta.ru/" TargetMode="External"/><Relationship Id="rId20" Type="http://schemas.openxmlformats.org/officeDocument/2006/relationships/hyperlink" Target="https://vashifinancy.ru/materials/4-seriia-kreditnaia-karta/?sphrase_id=19267" TargetMode="External"/><Relationship Id="rId29" Type="http://schemas.openxmlformats.org/officeDocument/2006/relationships/hyperlink" Target="http://fgramota.org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xn--e1afprdci.xn--80aaeza4ab6aw2b2b.xn--p1ai/" TargetMode="External"/><Relationship Id="rId11" Type="http://schemas.openxmlformats.org/officeDocument/2006/relationships/hyperlink" Target="https://xn--80aatdhgrb3d.xn--p1ai/site/abilities" TargetMode="External"/><Relationship Id="rId24" Type="http://schemas.openxmlformats.org/officeDocument/2006/relationships/hyperlink" Target="http://gramota.finance/login/index.php" TargetMode="External"/><Relationship Id="rId32" Type="http://schemas.openxmlformats.org/officeDocument/2006/relationships/hyperlink" Target="https://vashifinancy.ru/for-smi/press/new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fingram.lenta.ru/" TargetMode="External"/><Relationship Id="rId23" Type="http://schemas.openxmlformats.org/officeDocument/2006/relationships/hyperlink" Target="http://gramota.finance/login/index.php" TargetMode="External"/><Relationship Id="rId28" Type="http://schemas.openxmlformats.org/officeDocument/2006/relationships/hyperlink" Target="https://zhilfin.ru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vashifinancy.ru/books/" TargetMode="External"/><Relationship Id="rId19" Type="http://schemas.openxmlformats.org/officeDocument/2006/relationships/hyperlink" Target="https://vashifinancy.ru/materials/3-seriia-avtokredit/?sphrase_id=19267" TargetMode="External"/><Relationship Id="rId31" Type="http://schemas.openxmlformats.org/officeDocument/2006/relationships/hyperlink" Target="https://vashifinanc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ideouroki.net/tests/finansovaya-gramotnost/" TargetMode="External"/><Relationship Id="rId14" Type="http://schemas.openxmlformats.org/officeDocument/2006/relationships/hyperlink" Target="https://fmc.hse.ru/berzonvideo" TargetMode="External"/><Relationship Id="rId22" Type="http://schemas.openxmlformats.org/officeDocument/2006/relationships/hyperlink" Target="https://finuch.ru/" TargetMode="External"/><Relationship Id="rId27" Type="http://schemas.openxmlformats.org/officeDocument/2006/relationships/hyperlink" Target="https://xn--f1aeall4b.xn--p1ai/" TargetMode="External"/><Relationship Id="rId30" Type="http://schemas.openxmlformats.org/officeDocument/2006/relationships/hyperlink" Target="http://fgramota.org/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7</Pages>
  <Words>2703</Words>
  <Characters>15409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18076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Bibl</cp:lastModifiedBy>
  <cp:revision>8</cp:revision>
  <dcterms:created xsi:type="dcterms:W3CDTF">2021-05-23T15:54:00Z</dcterms:created>
  <dcterms:modified xsi:type="dcterms:W3CDTF">2021-08-19T09:05:00Z</dcterms:modified>
</cp:coreProperties>
</file>