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36" w:rsidRPr="00B54036" w:rsidRDefault="00B54036" w:rsidP="00B54036">
      <w:pPr>
        <w:autoSpaceDN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  <w:bookmarkStart w:id="0" w:name="_Toc180908813"/>
      <w:r w:rsidRPr="00B54036"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  <w:t xml:space="preserve">Муниципальное бюджетное дошкольное образовательное учреждение детский сад комбинированного вида № 9  </w:t>
      </w:r>
    </w:p>
    <w:p w:rsidR="00B54036" w:rsidRPr="00B54036" w:rsidRDefault="00B54036" w:rsidP="00B54036">
      <w:pPr>
        <w:autoSpaceDN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  <w:r w:rsidRPr="00B54036"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  <w:t xml:space="preserve">  «Малахитовая шкатулка»</w:t>
      </w:r>
    </w:p>
    <w:p w:rsidR="00B54036" w:rsidRPr="00B54036" w:rsidRDefault="00B54036" w:rsidP="00B54036">
      <w:pPr>
        <w:autoSpaceDN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360" w:lineRule="auto"/>
        <w:ind w:left="180" w:firstLine="709"/>
        <w:jc w:val="center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jc w:val="right"/>
        <w:rPr>
          <w:rFonts w:ascii="Times New Roman CYR" w:eastAsia="Times New Roman" w:hAnsi="Times New Roman CYR" w:cs="Times New Roman"/>
          <w:b/>
          <w:sz w:val="28"/>
          <w:szCs w:val="24"/>
          <w:lang w:eastAsia="ru-RU"/>
        </w:rPr>
      </w:pPr>
      <w:r w:rsidRPr="00B54036">
        <w:rPr>
          <w:rFonts w:ascii="Times New Roman CYR" w:eastAsia="Times New Roman" w:hAnsi="Times New Roman CYR" w:cs="Times New Roman"/>
          <w:b/>
          <w:sz w:val="32"/>
          <w:szCs w:val="24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54036" w:rsidRPr="00B54036" w:rsidRDefault="00B54036" w:rsidP="00B54036">
      <w:pPr>
        <w:autoSpaceDN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"/>
          <w:b/>
          <w:sz w:val="36"/>
          <w:szCs w:val="24"/>
          <w:lang w:eastAsia="ru-RU"/>
        </w:rPr>
      </w:pPr>
      <w:bookmarkStart w:id="1" w:name="_GoBack"/>
      <w:bookmarkEnd w:id="1"/>
      <w:r w:rsidRPr="00B54036">
        <w:rPr>
          <w:rFonts w:ascii="Times New Roman CYR" w:eastAsia="Times New Roman" w:hAnsi="Times New Roman CYR" w:cs="Times New Roman"/>
          <w:b/>
          <w:sz w:val="36"/>
          <w:szCs w:val="24"/>
          <w:lang w:eastAsia="ru-RU"/>
        </w:rPr>
        <w:t>ПРОЕКТ</w:t>
      </w:r>
    </w:p>
    <w:p w:rsidR="00B54036" w:rsidRPr="00B54036" w:rsidRDefault="00B54036" w:rsidP="00B54036">
      <w:pPr>
        <w:autoSpaceDN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6"/>
          <w:szCs w:val="24"/>
          <w:lang w:eastAsia="ru-RU"/>
        </w:rPr>
      </w:pPr>
    </w:p>
    <w:p w:rsidR="00B54036" w:rsidRPr="00B54036" w:rsidRDefault="00142212" w:rsidP="00B5403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«Формирование экологической культуры у детей дошкольного возраста</w:t>
      </w:r>
      <w:r w:rsidR="00B54036" w:rsidRPr="00B5403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048" w:type="dxa"/>
        <w:tblLook w:val="01E0" w:firstRow="1" w:lastRow="1" w:firstColumn="1" w:lastColumn="1" w:noHBand="0" w:noVBand="0"/>
      </w:tblPr>
      <w:tblGrid>
        <w:gridCol w:w="3523"/>
      </w:tblGrid>
      <w:tr w:rsidR="00B54036" w:rsidRPr="00B54036" w:rsidTr="00B54036">
        <w:tc>
          <w:tcPr>
            <w:tcW w:w="4374" w:type="dxa"/>
            <w:hideMark/>
          </w:tcPr>
          <w:p w:rsidR="00B54036" w:rsidRPr="00B54036" w:rsidRDefault="00B54036" w:rsidP="00B54036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подготовила:</w:t>
            </w:r>
          </w:p>
          <w:p w:rsidR="00B54036" w:rsidRPr="00B54036" w:rsidRDefault="00B54036" w:rsidP="00B54036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B54036" w:rsidRPr="00B54036" w:rsidRDefault="00B54036" w:rsidP="00B54036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Высшей квалификационной категории</w:t>
            </w:r>
          </w:p>
          <w:p w:rsidR="00B54036" w:rsidRPr="00B54036" w:rsidRDefault="00B54036" w:rsidP="00B54036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 Надежда Федоровна</w:t>
            </w:r>
          </w:p>
        </w:tc>
      </w:tr>
    </w:tbl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tabs>
          <w:tab w:val="right" w:pos="10206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</w:t>
      </w: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4036" w:rsidRPr="00B54036" w:rsidRDefault="00B54036" w:rsidP="00B5403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Нижневартовск, 2014г.</w:t>
      </w:r>
    </w:p>
    <w:p w:rsidR="00B54036" w:rsidRPr="00B54036" w:rsidRDefault="00B54036" w:rsidP="00B54036">
      <w:pPr>
        <w:widowControl w:val="0"/>
        <w:autoSpaceDE w:val="0"/>
        <w:autoSpaceDN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54036" w:rsidRPr="00B54036" w:rsidRDefault="00B54036" w:rsidP="00B54036">
      <w:pPr>
        <w:widowControl w:val="0"/>
        <w:autoSpaceDE w:val="0"/>
        <w:autoSpaceDN w:val="0"/>
        <w:spacing w:before="360"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Оглавление</w:t>
      </w:r>
    </w:p>
    <w:p w:rsidR="005A4B54" w:rsidRPr="00826A6B" w:rsidRDefault="005A4B54" w:rsidP="001D0C9F">
      <w:pPr>
        <w:rPr>
          <w:rFonts w:ascii="Times New Roman" w:hAnsi="Times New Roman" w:cs="Times New Roman"/>
          <w:noProof/>
          <w:lang w:eastAsia="ru-RU"/>
        </w:rPr>
      </w:pPr>
      <w:r>
        <w:rPr>
          <w:b/>
          <w:lang w:eastAsia="ru-RU"/>
        </w:rPr>
        <w:t xml:space="preserve"> </w:t>
      </w:r>
      <w:r w:rsidRPr="00826A6B">
        <w:rPr>
          <w:rFonts w:ascii="Times New Roman" w:hAnsi="Times New Roman" w:cs="Times New Roman"/>
          <w:b/>
          <w:lang w:eastAsia="ru-RU"/>
        </w:rPr>
        <w:t xml:space="preserve">Паспорт проекта                                                                                                   </w:t>
      </w:r>
      <w:r w:rsidR="00826A6B">
        <w:rPr>
          <w:rFonts w:ascii="Times New Roman" w:hAnsi="Times New Roman" w:cs="Times New Roman"/>
          <w:b/>
          <w:lang w:eastAsia="ru-RU"/>
        </w:rPr>
        <w:t xml:space="preserve">  </w:t>
      </w:r>
      <w:r w:rsidRPr="00826A6B">
        <w:rPr>
          <w:rFonts w:ascii="Times New Roman" w:hAnsi="Times New Roman" w:cs="Times New Roman"/>
          <w:b/>
          <w:lang w:eastAsia="ru-RU"/>
        </w:rPr>
        <w:t>2</w:t>
      </w:r>
      <w:r w:rsidRPr="00826A6B">
        <w:rPr>
          <w:rFonts w:ascii="Times New Roman" w:hAnsi="Times New Roman" w:cs="Times New Roman"/>
          <w:b/>
          <w:lang w:eastAsia="ru-RU"/>
        </w:rPr>
        <w:fldChar w:fldCharType="begin"/>
      </w:r>
      <w:r w:rsidRPr="00826A6B">
        <w:rPr>
          <w:rFonts w:ascii="Times New Roman" w:hAnsi="Times New Roman" w:cs="Times New Roman"/>
          <w:b/>
          <w:lang w:eastAsia="ru-RU"/>
        </w:rPr>
        <w:instrText xml:space="preserve"> TOC \o "1-3" \h \z \u </w:instrText>
      </w:r>
      <w:r w:rsidRPr="00826A6B">
        <w:rPr>
          <w:rFonts w:ascii="Times New Roman" w:hAnsi="Times New Roman" w:cs="Times New Roman"/>
          <w:b/>
          <w:lang w:eastAsia="ru-RU"/>
        </w:rPr>
        <w:fldChar w:fldCharType="separate"/>
      </w:r>
      <w:hyperlink r:id="rId9" w:anchor="_Toc245956525#_Toc245956525" w:history="1"/>
    </w:p>
    <w:p w:rsidR="005A4B54" w:rsidRPr="00826A6B" w:rsidRDefault="005A4B54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 Пояснительная записка                                                            </w:t>
      </w:r>
      <w:r w:rsidR="001D0C9F" w:rsidRPr="00826A6B">
        <w:rPr>
          <w:rFonts w:ascii="Times New Roman" w:hAnsi="Times New Roman" w:cs="Times New Roman"/>
          <w:noProof/>
          <w:lang w:eastAsia="ru-RU"/>
        </w:rPr>
        <w:t xml:space="preserve">                                </w:t>
      </w:r>
      <w:r w:rsidRPr="00826A6B">
        <w:rPr>
          <w:rFonts w:ascii="Times New Roman" w:hAnsi="Times New Roman" w:cs="Times New Roman"/>
          <w:noProof/>
          <w:lang w:eastAsia="ru-RU"/>
        </w:rPr>
        <w:t xml:space="preserve">4                              </w:t>
      </w:r>
    </w:p>
    <w:p w:rsidR="005A4B54" w:rsidRPr="00826A6B" w:rsidRDefault="005A4B54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Содержание проекта                                                                   </w:t>
      </w:r>
      <w:r w:rsidR="000A7FDD">
        <w:rPr>
          <w:rFonts w:ascii="Times New Roman" w:hAnsi="Times New Roman" w:cs="Times New Roman"/>
          <w:noProof/>
          <w:lang w:eastAsia="ru-RU"/>
        </w:rPr>
        <w:t xml:space="preserve">                              10</w:t>
      </w:r>
    </w:p>
    <w:p w:rsidR="001D0C9F" w:rsidRPr="00826A6B" w:rsidRDefault="005A4B54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Условия реализации </w:t>
      </w:r>
      <w:r w:rsidR="001D0C9F" w:rsidRPr="00826A6B">
        <w:rPr>
          <w:rFonts w:ascii="Times New Roman" w:hAnsi="Times New Roman" w:cs="Times New Roman"/>
          <w:noProof/>
          <w:lang w:eastAsia="ru-RU"/>
        </w:rPr>
        <w:t xml:space="preserve">роекта                                                                                   </w:t>
      </w:r>
      <w:r w:rsidR="00826A6B">
        <w:rPr>
          <w:rFonts w:ascii="Times New Roman" w:hAnsi="Times New Roman" w:cs="Times New Roman"/>
          <w:noProof/>
          <w:lang w:eastAsia="ru-RU"/>
        </w:rPr>
        <w:t xml:space="preserve">  </w:t>
      </w:r>
      <w:r w:rsidR="000A7FDD">
        <w:rPr>
          <w:rFonts w:ascii="Times New Roman" w:hAnsi="Times New Roman" w:cs="Times New Roman"/>
          <w:noProof/>
          <w:lang w:eastAsia="ru-RU"/>
        </w:rPr>
        <w:t>19</w:t>
      </w:r>
    </w:p>
    <w:p w:rsidR="001D0C9F" w:rsidRPr="00826A6B" w:rsidRDefault="001D0C9F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Технология реализации роекта                                                                             </w:t>
      </w:r>
      <w:r w:rsidR="00826A6B">
        <w:rPr>
          <w:rFonts w:ascii="Times New Roman" w:hAnsi="Times New Roman" w:cs="Times New Roman"/>
          <w:noProof/>
          <w:lang w:eastAsia="ru-RU"/>
        </w:rPr>
        <w:t xml:space="preserve">   </w:t>
      </w:r>
      <w:r w:rsidR="000A7FDD">
        <w:rPr>
          <w:rFonts w:ascii="Times New Roman" w:hAnsi="Times New Roman" w:cs="Times New Roman"/>
          <w:noProof/>
          <w:lang w:eastAsia="ru-RU"/>
        </w:rPr>
        <w:t>23</w:t>
      </w:r>
      <w:r w:rsidRPr="00826A6B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1D0C9F" w:rsidRPr="00826A6B" w:rsidRDefault="001D0C9F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 Мониторинг и сравнительный анализ                                                                </w:t>
      </w:r>
      <w:r w:rsidR="00826A6B">
        <w:rPr>
          <w:rFonts w:ascii="Times New Roman" w:hAnsi="Times New Roman" w:cs="Times New Roman"/>
          <w:noProof/>
          <w:lang w:eastAsia="ru-RU"/>
        </w:rPr>
        <w:t xml:space="preserve">    </w:t>
      </w:r>
      <w:r w:rsidR="000A7FDD">
        <w:rPr>
          <w:rFonts w:ascii="Times New Roman" w:hAnsi="Times New Roman" w:cs="Times New Roman"/>
          <w:noProof/>
          <w:lang w:eastAsia="ru-RU"/>
        </w:rPr>
        <w:t>32</w:t>
      </w:r>
    </w:p>
    <w:p w:rsidR="001D0C9F" w:rsidRPr="00826A6B" w:rsidRDefault="001D0C9F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 Заключение                                                                                                               </w:t>
      </w:r>
      <w:r w:rsidR="00826A6B">
        <w:rPr>
          <w:rFonts w:ascii="Times New Roman" w:hAnsi="Times New Roman" w:cs="Times New Roman"/>
          <w:noProof/>
          <w:lang w:eastAsia="ru-RU"/>
        </w:rPr>
        <w:t xml:space="preserve"> </w:t>
      </w:r>
      <w:r w:rsidR="002F3CD1">
        <w:rPr>
          <w:rFonts w:ascii="Times New Roman" w:hAnsi="Times New Roman" w:cs="Times New Roman"/>
          <w:noProof/>
          <w:lang w:eastAsia="ru-RU"/>
        </w:rPr>
        <w:t>35</w:t>
      </w:r>
      <w:r w:rsidRPr="00826A6B">
        <w:rPr>
          <w:rFonts w:ascii="Times New Roman" w:hAnsi="Times New Roman" w:cs="Times New Roman"/>
          <w:noProof/>
          <w:lang w:eastAsia="ru-RU"/>
        </w:rPr>
        <w:t xml:space="preserve">  </w:t>
      </w:r>
    </w:p>
    <w:p w:rsidR="005A4B54" w:rsidRPr="00826A6B" w:rsidRDefault="001D0C9F" w:rsidP="001D0C9F">
      <w:pPr>
        <w:rPr>
          <w:rFonts w:ascii="Times New Roman" w:hAnsi="Times New Roman" w:cs="Times New Roman"/>
          <w:noProof/>
          <w:lang w:eastAsia="ru-RU"/>
        </w:rPr>
      </w:pPr>
      <w:r w:rsidRPr="00826A6B">
        <w:rPr>
          <w:rFonts w:ascii="Times New Roman" w:hAnsi="Times New Roman" w:cs="Times New Roman"/>
          <w:noProof/>
          <w:lang w:eastAsia="ru-RU"/>
        </w:rPr>
        <w:t xml:space="preserve">Литература                                                                                                                  </w:t>
      </w:r>
      <w:r w:rsidR="002F3CD1">
        <w:rPr>
          <w:rFonts w:ascii="Times New Roman" w:hAnsi="Times New Roman" w:cs="Times New Roman"/>
          <w:noProof/>
          <w:lang w:eastAsia="ru-RU"/>
        </w:rPr>
        <w:t>36</w:t>
      </w:r>
    </w:p>
    <w:p w:rsidR="00B54036" w:rsidRPr="00826A6B" w:rsidRDefault="005A4B54" w:rsidP="001D0C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A6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fldChar w:fldCharType="end"/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1D0C9F" w:rsidRPr="00B54036" w:rsidRDefault="00B54036" w:rsidP="001D0C9F">
      <w:pPr>
        <w:rPr>
          <w:noProof/>
          <w:lang w:eastAsia="ru-RU"/>
        </w:rPr>
      </w:pPr>
      <w:r w:rsidRPr="00B54036">
        <w:rPr>
          <w:b/>
          <w:lang w:eastAsia="ru-RU"/>
        </w:rPr>
        <w:fldChar w:fldCharType="begin"/>
      </w:r>
      <w:r w:rsidRPr="00B54036">
        <w:rPr>
          <w:b/>
          <w:lang w:eastAsia="ru-RU"/>
        </w:rPr>
        <w:instrText xml:space="preserve"> TOC \o "1-3" \h \z \u </w:instrText>
      </w:r>
      <w:r w:rsidRPr="00B54036">
        <w:rPr>
          <w:b/>
          <w:lang w:eastAsia="ru-RU"/>
        </w:rPr>
        <w:fldChar w:fldCharType="separate"/>
      </w:r>
    </w:p>
    <w:p w:rsidR="00B54036" w:rsidRPr="00B54036" w:rsidRDefault="00B54036" w:rsidP="005A4B54">
      <w:pPr>
        <w:rPr>
          <w:noProof/>
          <w:lang w:eastAsia="ru-RU"/>
        </w:rPr>
      </w:pP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fldChar w:fldCharType="end"/>
      </w:r>
      <w:r w:rsidRPr="00B5403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bookmarkStart w:id="2" w:name="_Toc245956525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Паспорт </w:t>
      </w:r>
      <w:bookmarkEnd w:id="2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проекта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7020"/>
      </w:tblGrid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</w:t>
            </w:r>
            <w:r w:rsidR="002F3CD1" w:rsidRPr="002F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экологической культуры у детей дошкольного возраста»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РФ «Об охране окружающей природной среды»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РФ «Об образовании в Российской Федерации»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Конвенция о правах ребенка;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Концепция содержания непрерывного образования;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Федеральной программы «Дети России»;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Региональной программы «Дети Югры», 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Развитие образования города Нижневартовска на 2012 – 2014г.; 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Заказчики 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Педагогический совет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Воспитатель высшей квалификационной категории 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Гук Надежда Федоровна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География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Нижневартовск МБДОУ ДСКВ № 9 «Малахитовая шкатулка»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года</w:t>
            </w:r>
          </w:p>
        </w:tc>
      </w:tr>
      <w:tr w:rsidR="00B54036" w:rsidRPr="00B54036" w:rsidTr="00B54036">
        <w:trPr>
          <w:trHeight w:val="549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группы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детей: 24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старшего дошкольного возраста (возраст 5-7 лет)</w:t>
            </w:r>
          </w:p>
        </w:tc>
      </w:tr>
      <w:tr w:rsidR="00B54036" w:rsidRPr="00B54036" w:rsidTr="00B54036">
        <w:trPr>
          <w:trHeight w:val="708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экологической воспитанности детей дошкольного возраста</w:t>
            </w: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 xml:space="preserve">, 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первых представлений о причинно-следственных связях в природе на основе эмоционально-чувственного восприятия ок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ружающего мира и наблюдения за его цве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товой гаммой.</w:t>
            </w:r>
          </w:p>
        </w:tc>
      </w:tr>
      <w:tr w:rsidR="00B54036" w:rsidRPr="00B54036" w:rsidTr="00B54036">
        <w:trPr>
          <w:trHeight w:val="708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Направленность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Эколого-педагогическая</w:t>
            </w:r>
          </w:p>
        </w:tc>
      </w:tr>
      <w:tr w:rsidR="00B54036" w:rsidRPr="00B54036" w:rsidTr="00B54036">
        <w:trPr>
          <w:trHeight w:val="708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реализации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Дошкольное образование 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работы с детьми о значении сезонных изменений в природе для всестороннего экологического воспитания детей.</w:t>
            </w:r>
          </w:p>
          <w:p w:rsidR="00B54036" w:rsidRPr="00B54036" w:rsidRDefault="00B54036" w:rsidP="00B54036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Система работы с родителями по повышению знаний экологического воспитания детей дошкольного возраста средствами наблюдений за сезонными изменениями  природы. 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Система работы с воспитателями, направленная на   совершенствование знаний по формированию экологического воспитания у детей в детском саду.</w:t>
            </w:r>
          </w:p>
        </w:tc>
      </w:tr>
      <w:tr w:rsidR="00B54036" w:rsidRPr="00B54036" w:rsidTr="00B54036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Ожидаемый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представления о причинно-следственных связях, связанных с сезонными изменениями в природе;</w:t>
            </w:r>
          </w:p>
          <w:p w:rsidR="00B54036" w:rsidRPr="00B54036" w:rsidRDefault="00B54036" w:rsidP="00B540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</w:t>
            </w: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 xml:space="preserve"> 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представления о при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чинах смены цветовой гаммы времен года, о при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родных циклах и ритмах, навык наблюдений за состоянием природы и ведения дневни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ка наблюдений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наблюдение как способ познания: принимать цель наблюдения и ставить ее самостоятельно, использовать в наблюдении сенсорные и интеллектуальные способы. Элементарно планировать ход наблюдения, делать выводы;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элементарную поисковую деятельность: принимать и ставить самостоятельно познавательные задачи, анализировать </w:t>
            </w:r>
            <w:proofErr w:type="gram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наблюдаемое</w:t>
            </w:r>
            <w:proofErr w:type="gramEnd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природе, делать выводы о некоторых закономерностях и взаимосвязях, элементарно прогнозировать последствия воздействия на объек</w:t>
            </w: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ты природы, замечать и осознавать противоречия в суждениях, формулировать выводы;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объекты и явления природы по признакам сходства и различия;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любознательность, стремление глубже познать явления природы, интерес к овладению способами познания;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Гуманно относиться к живому, выполнять правила поведения в природе;</w:t>
            </w:r>
          </w:p>
          <w:p w:rsidR="00B54036" w:rsidRPr="00B54036" w:rsidRDefault="00B54036" w:rsidP="00B54036">
            <w:pPr>
              <w:widowControl w:val="0"/>
              <w:numPr>
                <w:ilvl w:val="0"/>
                <w:numId w:val="4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 откликаться, проявлять эстетические переживания в процессе общения с природой.</w:t>
            </w:r>
          </w:p>
        </w:tc>
      </w:tr>
    </w:tbl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bookmarkStart w:id="3" w:name="_Toc245956526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>Пояснительная записка</w:t>
      </w:r>
      <w:bookmarkEnd w:id="3"/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Bookman Old Style"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Жизненный путь человека с самого первого шага не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мыслим вне мира живого. Однако проблема взаимоотно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шений ребенка с природой еще полностью не исследо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вана. Вот почему изучение экологического сознания и установление закономерностей его формирования уже в дошкольные годы так важны для воспитания развива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ющейся личности.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принятием законов Российской Федерации «Об охране окружающей природной среды» и «Об образовании» созданы предпосылки правовой базы для формирования системы экологического образования населения. Указ Президента Российской Федерации по охране окружающей среды и обеспечению устойчивого развития (с учетом Декларации Конференц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 по окружающей среде и развитию, подписанной Россией), соответствующие постановления Правительства возводят экологическое образование в разряд первостепенных государственных проблем. Указанные документы подразумевают создание в регионах страны системы непрерывного экологического образования, первым звеном которого является дошкольное. Именно в этом возрасте закладываются основы мировоззрения человека, его отношения к окружающему миру.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показаться, что развитие экологических представлений в дошкольном детстве преждевременно и не соответствует возрастным особенностям. Однако дошкольное детство, по мнению педагогов и психологов, является таким возрастным периодом, когда закладываются основы интеграции целостной личности и формируются знания о природных объектах, явлениях и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причинно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следственных зависимостях между ними, служащие базой для развития представлений о мире в целом и отношений к нему, т.е. мировоззре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Таким образом, на целенаправленном расширении и углублении этих знаний, развитии умений и навыков практического взаимодействия с приро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и строится экологическое просвещение и воспитание детей. Поэтому именно в этом возрасте важно создать условия для развития у детей понимания того, что всё в природе взаимосвязано.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природы как воспитательного фактора раскрывали в своих трудах педагоги-классики Я.А. Коменский, Ж.Ж. Руссо, И.Т. Песталоцци, Л.Н. Толстой, К.Д. Ушинский, В.А. Сухомлинский. Они подчеркивали возможность гармоничного развития личности в условиях максимального приближения к природе. Проблема человека, его отношения к природе, к другому человеку и самому себе во все времена являлась актуальной. Это объединяет философов мира разных поколений (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Демокрит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Платон, Аристотель, И. Кант,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В.С.Соловьёв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В.И.Вернадский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уделяется детям дошкольного возраста, так как именно этот возраст является наиболее благоприятным для формирования осознанного эмоционально-положительного отношения к окружающему миру.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педагогов состоит в том, чтобы, опираясь на эмоционально-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положительное отношение к красоте окружающего мира, наделить детей необходимыми научными знаниями о природе, дать основы знаний о единстве и разнообразии природы, постоянных изменениях и развитии, о целесообразности взаимоотношений между живыми существами в природе. Помочь ребенку сформировать целостное представление об окружающем мире и месте в нем человека, показать двустороннюю связь взаимоотношений человека и природы.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дошкольной ступени системы непрерывного экологического образования проявляется и в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ведущей для этого возраста деятельности ребенка - игре (в отличие от учебной деятельности в начальной школе), что отражается, прежде всего, в методике и организации работы в детском саду. В старшем дошкольном возрасте происходит становление отношений ребенка с другими детьми, взрослыми, с окружающей природой, т. е. идет процесс его социализации. Формируется внутренняя позиция дошкольника по отношению к другим людям, возрастает осознание своего «я» и значение своих по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ступков. Особенности социальной ситуации развития дошкольника, в отличие от младшего школьника, выражаются, прежде всего, в характерных для него видах деятельности, в частности, в сюжетно-ролевой игре. У старшего дошкольника появляется круг элементарных обязанностей, он способен уже самостоя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 выполнять ряд указаний взрослых, возникает необходимость почувствовать признание окружающих. С этих позиций крайне важно заложить экологические основы этого процесса, сформировать именно в этом возрасте основы экологической безопасности, экологически грамотного поведения в быту и в природе, умение прогнозировать последствия своих поступков по отношению к природе и людям.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 по себе природа – условие для всестороннего воспитания и развития ребенка. Средством она становиться кода взрослый целенаправленно использует её «воспитательные возможности» и делает её наглядной для ребенка. Можно много раз пройти по красивейшему скверу и не заметить его красоты, а можно пройти всего один раз и остановиться, и увидеть, как красивы и необычны в нем деревья, как освещены солнцем их верхушки, как ярки на фоне зеленой травы тюльпаны; услышать, как весело щебечут птицы. Или полюбоваться, как величавы зимой деревья под снегом, а свет от уличного фонаря делает все вокруг таинственным и переносит нас в мир сказки. Очень важно заметить все описанное выше и еще многое другое вместе с ребенком. И слов при этом надо не так уж и много. Разве только поэтические.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формирования навыков экологического воспитания в той или иной степени решаются в программах  дошкольного воспитания. Сегодня в детских садах используются определённые методические пособия по освоению знаний о природе. Все они интересны и необходимы для организации работы с детьми дошкольного возраста.</w:t>
      </w:r>
    </w:p>
    <w:p w:rsidR="00B54036" w:rsidRPr="00B54036" w:rsidRDefault="00B54036" w:rsidP="00B54036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предлагаемых пособий в настоящее время интерес представляет -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«Добро пожаловать в экологию» для дошкольников, разработанный под руководством автора О.А.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Воронкевич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данной программе автор предлагает формировать представления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экологическом воспитании детей.  Автор предлагает использовать перспективный план наблюдений за объектами природы и цикл групповых и индивидуальных занятий и развлечений для детей от 3 лет и старше. В учебно-методическом пособии  под редакцией С.Н. Николаевой предлагается программа «Экологического воспитания дошкольников». В данной программе авторы предлагают примеры проведения  возможных занятий, игр, бесед,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чём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составители программы оставляют за каждым учреждением право самим  придумывать и использовать различные формы и методы. Использование элементов данных пособий дают возможность разработать программу «Солнечный круг» адаптированную к возможностям детей и  к конкретным условиям.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методика работы с ребёнком должна включать в себя такой набор психолого-педагогических методов и приёмов, который помог бы превратить его знания правил поведения в природе в убеждения и на этой основе сформировать устойчивые навыки и стереотипы. Ведь дети познают не только факты, но и достаточно сложные закономерности, лежащие в основе природных явлений, например связь живого и неживого в природе, единство и многообразие живых существ, непрерывное движение, изменение и развитие природы, влияние человека на природу и другое. Вот почему у детей необходимо формировать навыки наблюдения и анализа, а также способствовать формированию навыка правил поведения в природе</w:t>
      </w:r>
      <w:r w:rsidRPr="00B540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являющихся основой экологического воспитания.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не существует единой общегосударственной программы по формированию у детей экологического воспитания, нет разработанных диагностических инструментариев. Знания детям даются с использованием различных  методик и рекомендаций</w:t>
      </w:r>
      <w:r w:rsidRPr="00B54036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назрела острая проблема поиска путей экологического воспитания детей, эффективных средств направленных на формирование первых представлений о причинно-следственных связях в природе. Решение этой проблемы – в совокупности социально-педагогических условий, обеспечивающих целостный воспитательный процесс, гармоничное, экологическое и личностное развитие ребёнка.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выявляются противоречия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Потребностью дошкольного образовательного учреждения в теоретически обоснованных педагогических технологиях по формированию представлений о причинно-следственных связях, связанных с сезонными изменениями в природе в процессе экологического образования и воспитания детей и недостаточной разработанностью таких технологий с учетом экологического образования ребёнка.</w:t>
      </w:r>
    </w:p>
    <w:p w:rsidR="00B54036" w:rsidRPr="00B54036" w:rsidRDefault="00B54036" w:rsidP="00B540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Необходимостью экологического воспитания ребёнка и отсутствием мотивации включения в эту работу родителей.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очевидно значение сезонных изменений в природе для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всестороннего экологического воспитания детей.</w:t>
      </w:r>
    </w:p>
    <w:p w:rsidR="00B54036" w:rsidRPr="00B54036" w:rsidRDefault="002F3CD1" w:rsidP="00B54036">
      <w:pPr>
        <w:widowControl w:val="0"/>
        <w:autoSpaceDE w:val="0"/>
        <w:autoSpaceDN w:val="0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2F3CD1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экологической культуры»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036"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 на два года для детей старшего дошкольного возраста (5-7 лет):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старшая группа (5-6 лет) – первый год обучения.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подготовительная группа (6-7 лет) – второй год обучения.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построения проекта: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индивидуального и дифференцированного подхода – предполагает учёт возрастных, личностных особенностей детей, уровень их психического и физического развития.</w:t>
      </w:r>
    </w:p>
    <w:p w:rsidR="00B54036" w:rsidRPr="00B54036" w:rsidRDefault="00B54036" w:rsidP="00B54036">
      <w:pPr>
        <w:widowControl w:val="0"/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комплексности и интегрированности – решение экологических задач в системе всего образовательного процесса и всех видов деятельности.</w:t>
      </w:r>
    </w:p>
    <w:p w:rsidR="00B54036" w:rsidRPr="00B54036" w:rsidRDefault="00B54036" w:rsidP="00B54036">
      <w:pPr>
        <w:widowControl w:val="0"/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целостности - формирование у дошкольников целостного понимания современных экологических проблем и интеграции экологических знаний.</w:t>
      </w:r>
    </w:p>
    <w:p w:rsidR="00B54036" w:rsidRPr="00B54036" w:rsidRDefault="00B54036" w:rsidP="00B54036">
      <w:pPr>
        <w:widowControl w:val="0"/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научности - формирование у детей элементарной системы знаний о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причинно-следственных связях в природе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единстве человека и природы, единстве живого и неживого в природе.</w:t>
      </w:r>
    </w:p>
    <w:p w:rsidR="00B54036" w:rsidRPr="00B54036" w:rsidRDefault="00B54036" w:rsidP="00B54036">
      <w:pPr>
        <w:widowControl w:val="0"/>
        <w:numPr>
          <w:ilvl w:val="0"/>
          <w:numId w:val="6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социальной воспитанности – понимание детьми о назначение природы и правил поведения в ней,  их неправильные действия вредны для жизни всех окружающих.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 проекта: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экологической воспитанности детей старшего дошкольного возраста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,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первых представлений о причинно-следственных связях в природе на основе эмоционально – чувственного восприятия окружающего мира и наблюдения за его цветовой гаммой.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54036" w:rsidRPr="00B54036" w:rsidRDefault="00B54036" w:rsidP="00B54036">
      <w:pPr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причинно-следственных связях, связанных с сезонными изменениями в природе в процессе экологического образования и воспитания детей.</w:t>
      </w:r>
    </w:p>
    <w:p w:rsidR="00B54036" w:rsidRPr="00B54036" w:rsidRDefault="00B54036" w:rsidP="00B540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представления о причинах смены цветовой гаммы времен года, о природных циклах и ритмах, навык наблюдений за состоянием природы и ведения дневника наблюдений.</w:t>
      </w:r>
    </w:p>
    <w:p w:rsidR="00B54036" w:rsidRPr="00B54036" w:rsidRDefault="00B54036" w:rsidP="00B54036">
      <w:pPr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Обогащение знаний о единстве и разнообразии природы, постоянных изменениях и развитии, о целесообразности взаимоотношений между живыми существами в природе. </w:t>
      </w:r>
    </w:p>
    <w:p w:rsidR="00B54036" w:rsidRPr="00B54036" w:rsidRDefault="00B54036" w:rsidP="00B54036">
      <w:pPr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 детей соответствующих содержанию знаний познавательных умений (анализировать наблюдаемое в природе, делать выводы о некоторых закономерностях и взаимосвязях, элементарно прогнозировать последствия воздействия на объекты природы).</w:t>
      </w:r>
    </w:p>
    <w:p w:rsidR="00B54036" w:rsidRPr="00B54036" w:rsidRDefault="00B54036" w:rsidP="00B54036">
      <w:pPr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экологической культуры детей.</w:t>
      </w:r>
    </w:p>
    <w:p w:rsidR="00B54036" w:rsidRPr="00B54036" w:rsidRDefault="00B54036" w:rsidP="00B54036">
      <w:pPr>
        <w:widowControl w:val="0"/>
        <w:numPr>
          <w:ilvl w:val="0"/>
          <w:numId w:val="8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положительного, гуманного взаимодействия ребенка с природой.</w:t>
      </w: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bookmarkStart w:id="4" w:name="_Toc245956527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 xml:space="preserve">Содержание </w:t>
      </w:r>
      <w:bookmarkEnd w:id="4"/>
      <w:r w:rsidRPr="00B5403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проекта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 любая тема занятий с детьми по экологическому воспитанию (прилет и отлет птиц, появление и опадание листвы, посевные и уборочные работы и пр.) перекликается с сезонными изменениями в природе. Их-то мы и взяли за основу планирования своей работы с детьми старшего дошкольного возраста. Она началась с того, что был подобран диагностический инструментарий соответствующий заданной тематике, вопросы которого были доступны пониманию дошкольников.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мониторинг экологического развития детей: по определению уровня представлений детей о сезонных изменениях в природе, задания для определения уровня экологических представлений. Далее разработан перспективный план работы с детьми, рассчитанный на 2 года,  </w:t>
      </w:r>
      <w:r w:rsidRPr="00B5403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 соответствии с образовательно-воспитательными циклами: «Осенняя пора, очей очарованье», «Зимушка хрустальная», «Весенняя капель». Такой подход является залогом эффективного усвоения материала и устойчивого интереса детей к процессу обучения.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программе используется народный календарь авторов Т.В.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Шпотовой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Е.П. Кочетковой.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сведения из народного календаря, можно рассматривать, повторять и закреплять такие лексические темы, как «Домашние и дикие животные», «Пере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летные и зимующие птицы», «Времена года», «Овощи», «Фрукты», «Злаки», «Цветы», «Ягоды», «Грибы».</w:t>
      </w:r>
      <w:proofErr w:type="gramEnd"/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возвращается к этим темам в течение года не один раз (на все более усложненном уровне), благодаря чему соблюдается дидактический принцип педагогики — повторение. Занятия прово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дятся в конкретные дни народного календаря, которые своими приметами соответствуют рассматриваемой теме. Так, например, беседуя с детьми о луке осенью, можно рассказать о его уборке, весной - о посадке на грядках или выгонке лукового пера. Ведя с детьми разговор о перелетных птицах осенью, можно рассказать о предстоящей бескормице, подтвердить эти сведения 12 ноября, в день Зиновия-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синичника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последующие соответствующие дни вести с ребятами разговор о зимующих птицах, а к разговору о пере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летных вернуться весной (17 марта, на Герасима-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грачевника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; 22 марта, на Сороки, и так до тех пор, пока не прилетит последняя ласточка).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 с детьми те же наблюдения в природе, воспитатель соблюдает еще один, пожалуй, не менее важный принцип педагогики - принцип нагляд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ности. Так, в приметный день народного календаря можно познако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мить ребят с объектом наблюдения: например, 5 сентября, на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Луппу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-брусничника, принести в группу ягоды и веточку брусники. В течение всего года воспитатель возвраща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к объектам наблюдения в соответствующие дни народного ка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лендаря, делая это во время работы с детьми и на участке, и в уголке природы, организуя их дежурство, и все это происходит не в форме занятий. Воспитательные и образовательные задачи решаются в со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вместной или индивидуальной деятельности с детьми. В соответствии с тематикой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календарного дня ребята занимаются совместной или самостоятельной деятельностью (при составлении букетов и гербариев, посадке семян, уборке групповой комнаты, утеплении снегом кустарников на участке, расчистке от снега доро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жек и т.п.). Это побуждает детей к поиску оптимальных решений для выполнения работы, а также способствует расширению нагляд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основы процесса обучения.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проекте последовательно раскрывается сущность изменений в природе и взаимосвязь с сезонными изменениями. Каждый последующий раздел опирается на содержание предыдущего, представление в нем усложняется – пополняется новыми фактами, связями, обобщениями.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дополняет содержание раздела «Ребенок открывает мир природы» программы «Детство».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Bookman Old Style"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Bookman Old Style"/>
          <w:spacing w:val="10"/>
          <w:sz w:val="28"/>
          <w:szCs w:val="28"/>
          <w:lang w:eastAsia="ru-RU"/>
        </w:rPr>
        <w:t>Прое</w:t>
      </w:r>
      <w:proofErr w:type="gramStart"/>
      <w:r w:rsidRPr="00B54036">
        <w:rPr>
          <w:rFonts w:ascii="Times New Roman" w:eastAsia="Times New Roman" w:hAnsi="Times New Roman" w:cs="Bookman Old Style"/>
          <w:spacing w:val="10"/>
          <w:sz w:val="28"/>
          <w:szCs w:val="28"/>
          <w:lang w:eastAsia="ru-RU"/>
        </w:rPr>
        <w:t>кт вкл</w:t>
      </w:r>
      <w:proofErr w:type="gramEnd"/>
      <w:r w:rsidRPr="00B54036">
        <w:rPr>
          <w:rFonts w:ascii="Times New Roman" w:eastAsia="Times New Roman" w:hAnsi="Times New Roman" w:cs="Bookman Old Style"/>
          <w:spacing w:val="10"/>
          <w:sz w:val="28"/>
          <w:szCs w:val="28"/>
          <w:lang w:eastAsia="ru-RU"/>
        </w:rPr>
        <w:t>ючает 72 учебные темы, каждая из которых в течение месяца рассматривается на занятиях в соответствии с образовательно-воспитательными циклами: «Осенняя пора, очей очарованье», «Зимушка хрустальная», «Весенняя капель». Такой подход является залогом эффективного усвоения материала и устойчивого интереса детей к процессу обучения.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позволит последовательно и планомерно усвоить детьми знания об изменениях в природе. Занятия, наблюдения за сезонными изменениями в природе, беседы, прогулки, народный календарь, дидактические игры, подвижные игры, чтение художественной литературы помогут детям расширить, углубить  и применить на практике  знания по экологическому воспитанию. На прогулках, через дидактические, подвижные игры у детей формируются важные качества личности ребёнка: наблюдательность, находчивость, сообразительность, терпеливость.  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874"/>
        </w:tabs>
        <w:autoSpaceDE w:val="0"/>
        <w:autoSpaceDN w:val="0"/>
        <w:spacing w:after="0" w:line="240" w:lineRule="auto"/>
        <w:ind w:firstLine="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содержательные линии: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Сезонные изменения природы региона.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Многообразие животных и растений региона.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человека и природы.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из требований дошкольной дидактики состоит в том, что содержание образования детей должно быть небольшим по объему, но емким. Это требование соблюдается, если содержание когнитивного развития дошкольников такое, чтобы оно охваты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вало многочисленные аспекты того или иного явления, обогащая и развивая при этом всю совокупность субъектного опыта ребенка.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Аспекты протекающих явлений в сфере «природа»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Естественно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научные аспекты природных явлений: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542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-свойства и характеристики различных объектов живой и не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живой природы; их изменения в зависимости от внешних условий;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542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-сезонные изменения погодных условий;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и биологические закономерности явле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природы, которые прослеживаются на уровне восприятия и установления простейших временных, функциональных, при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чинно-следственных связей, в том числе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превращения веществ, изменения их физических состояний и др.;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механическое движение объектов, его характеристик и их изменения.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аспекты природных явлений: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характеристики природных явлений, событий в природе;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характеристики природы (неживых и живых существ растений и животных);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характеристики естественнонаучных законо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мерностей, рассуждений и выводов.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Социальные аспекты природных явлений:</w:t>
      </w:r>
    </w:p>
    <w:p w:rsidR="00B54036" w:rsidRPr="00B54036" w:rsidRDefault="00B54036" w:rsidP="00B54036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допустимые способы обращения с природными объектами;</w:t>
      </w:r>
    </w:p>
    <w:p w:rsidR="00B54036" w:rsidRPr="00B54036" w:rsidRDefault="00B54036" w:rsidP="00B54036">
      <w:pPr>
        <w:widowControl w:val="0"/>
        <w:numPr>
          <w:ilvl w:val="0"/>
          <w:numId w:val="11"/>
        </w:numPr>
        <w:shd w:val="clear" w:color="auto" w:fill="FFFFFF"/>
        <w:tabs>
          <w:tab w:val="left" w:pos="480"/>
          <w:tab w:val="left" w:pos="9540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допустимые и возможные варианты преобразования приро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ды, вмешательства в ее жизнь;</w:t>
      </w:r>
    </w:p>
    <w:p w:rsidR="00B54036" w:rsidRPr="00B54036" w:rsidRDefault="00B54036" w:rsidP="00B54036">
      <w:pPr>
        <w:widowControl w:val="0"/>
        <w:numPr>
          <w:ilvl w:val="0"/>
          <w:numId w:val="11"/>
        </w:numPr>
        <w:shd w:val="clear" w:color="auto" w:fill="FFFFFF"/>
        <w:tabs>
          <w:tab w:val="left" w:pos="480"/>
          <w:tab w:val="left" w:pos="4008"/>
          <w:tab w:val="left" w:pos="9540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людей в природе, зависимость видов труда от времени года;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54036" w:rsidRPr="00B54036" w:rsidRDefault="00B54036" w:rsidP="00B54036">
      <w:pPr>
        <w:widowControl w:val="0"/>
        <w:numPr>
          <w:ilvl w:val="0"/>
          <w:numId w:val="11"/>
        </w:numPr>
        <w:shd w:val="clear" w:color="auto" w:fill="FFFFFF"/>
        <w:tabs>
          <w:tab w:val="left" w:pos="480"/>
          <w:tab w:val="left" w:pos="9540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реальные и вымышленные отношения в животном и расти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тельном мире;</w:t>
      </w:r>
    </w:p>
    <w:p w:rsidR="00B54036" w:rsidRPr="00B54036" w:rsidRDefault="00B54036" w:rsidP="00B54036">
      <w:pPr>
        <w:widowControl w:val="0"/>
        <w:numPr>
          <w:ilvl w:val="0"/>
          <w:numId w:val="11"/>
        </w:numPr>
        <w:shd w:val="clear" w:color="auto" w:fill="FFFFFF"/>
        <w:tabs>
          <w:tab w:val="left" w:pos="480"/>
          <w:tab w:val="left" w:pos="9540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человека и других существ по отноше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к природе.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Логико-математические аспекты природных явлений: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480"/>
          <w:tab w:val="left" w:pos="9540"/>
        </w:tabs>
        <w:autoSpaceDE w:val="0"/>
        <w:autoSpaceDN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разного рода логические связи и отношения в природе, че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ловека и природы;</w:t>
      </w:r>
    </w:p>
    <w:p w:rsidR="00B54036" w:rsidRPr="00B54036" w:rsidRDefault="00B54036" w:rsidP="00B54036">
      <w:pPr>
        <w:widowControl w:val="0"/>
        <w:numPr>
          <w:ilvl w:val="0"/>
          <w:numId w:val="12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left="720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количественные характеристики природных (естественнона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учных явлений (в том числе временные, пространственные и др.);</w:t>
      </w:r>
    </w:p>
    <w:p w:rsidR="00B54036" w:rsidRPr="00B54036" w:rsidRDefault="00B54036" w:rsidP="00B54036">
      <w:pPr>
        <w:widowControl w:val="0"/>
        <w:numPr>
          <w:ilvl w:val="0"/>
          <w:numId w:val="12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ind w:left="720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метрические характеристики природных объектов (величи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форма, симметричность), характеристики их расположения в пространстве.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разработано с учетом реализации направлений деятельности, тесно взаимосвязанных между собой  и взаимодополняющих друг друга.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97AFDA" wp14:editId="1841FCBA">
                <wp:simplePos x="0" y="0"/>
                <wp:positionH relativeFrom="column">
                  <wp:posOffset>4572000</wp:posOffset>
                </wp:positionH>
                <wp:positionV relativeFrom="paragraph">
                  <wp:posOffset>347345</wp:posOffset>
                </wp:positionV>
                <wp:extent cx="1762125" cy="1028700"/>
                <wp:effectExtent l="1095375" t="13970" r="9525" b="1271905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028700"/>
                        </a:xfrm>
                        <a:prstGeom prst="wedgeRoundRectCallout">
                          <a:avLst>
                            <a:gd name="adj1" fmla="val -108704"/>
                            <a:gd name="adj2" fmla="val 16901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Анкетирование родителей (изучение социального заказа)</w:t>
                            </w: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color w:val="0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71" o:spid="_x0000_s1026" type="#_x0000_t62" style="position:absolute;left:0;text-align:left;margin-left:5in;margin-top:27.35pt;width:138.75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" adj="-12680,47307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Анкетирование родителей (изучение социального заказа)</w:t>
                      </w:r>
                    </w:p>
                    <w:p w:rsidR="005A4B54" w:rsidRDefault="005A4B54" w:rsidP="00B54036">
                      <w:pPr>
                        <w:jc w:val="center"/>
                        <w:rPr>
                          <w:color w:val="008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892215" wp14:editId="45ED4BCB">
                <wp:simplePos x="0" y="0"/>
                <wp:positionH relativeFrom="column">
                  <wp:posOffset>114300</wp:posOffset>
                </wp:positionH>
                <wp:positionV relativeFrom="paragraph">
                  <wp:posOffset>699135</wp:posOffset>
                </wp:positionV>
                <wp:extent cx="2000250" cy="914400"/>
                <wp:effectExtent l="9525" t="13335" r="638175" b="862965"/>
                <wp:wrapNone/>
                <wp:docPr id="79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914400"/>
                        </a:xfrm>
                        <a:prstGeom prst="wedgeRoundRectCallout">
                          <a:avLst>
                            <a:gd name="adj1" fmla="val 79713"/>
                            <a:gd name="adj2" fmla="val 1398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 xml:space="preserve">Подбор 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 xml:space="preserve">народных примет </w:t>
                            </w:r>
                            <w:r>
                              <w:rPr>
                                <w:color w:val="800000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 xml:space="preserve">сезонных изменениях в </w:t>
                            </w:r>
                            <w:r>
                              <w:rPr>
                                <w:color w:val="800000"/>
                              </w:rPr>
                              <w:t xml:space="preserve">природе 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>(</w:t>
                            </w:r>
                            <w:r>
                              <w:rPr>
                                <w:color w:val="800000"/>
                              </w:rPr>
                              <w:t>родител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>и</w:t>
                            </w:r>
                            <w:r>
                              <w:rPr>
                                <w:color w:val="800000"/>
                              </w:rPr>
                              <w:t xml:space="preserve"> и дет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>и)</w:t>
                            </w:r>
                            <w:r>
                              <w:rPr>
                                <w:color w:val="8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7" type="#_x0000_t62" style="position:absolute;left:0;text-align:left;margin-left:9pt;margin-top:55.05pt;width:157.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" adj="28018,41010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 xml:space="preserve">Подбор 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 xml:space="preserve">народных примет </w:t>
                      </w:r>
                      <w:r>
                        <w:rPr>
                          <w:color w:val="800000"/>
                        </w:rPr>
                        <w:t xml:space="preserve">о 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 xml:space="preserve">сезонных изменениях в </w:t>
                      </w:r>
                      <w:r>
                        <w:rPr>
                          <w:color w:val="800000"/>
                        </w:rPr>
                        <w:t xml:space="preserve">природе 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>(</w:t>
                      </w:r>
                      <w:r>
                        <w:rPr>
                          <w:color w:val="800000"/>
                        </w:rPr>
                        <w:t>родител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>и</w:t>
                      </w:r>
                      <w:r>
                        <w:rPr>
                          <w:color w:val="800000"/>
                        </w:rPr>
                        <w:t xml:space="preserve"> и дет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>и)</w:t>
                      </w:r>
                      <w:r>
                        <w:rPr>
                          <w:color w:val="80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8189E8" wp14:editId="739456FB">
                <wp:simplePos x="0" y="0"/>
                <wp:positionH relativeFrom="column">
                  <wp:posOffset>2286000</wp:posOffset>
                </wp:positionH>
                <wp:positionV relativeFrom="paragraph">
                  <wp:posOffset>-457200</wp:posOffset>
                </wp:positionV>
                <wp:extent cx="1950720" cy="1628140"/>
                <wp:effectExtent l="9525" t="9525" r="11430" b="1096010"/>
                <wp:wrapNone/>
                <wp:docPr id="7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0720" cy="1628140"/>
                        </a:xfrm>
                        <a:prstGeom prst="wedgeRoundRectCallout">
                          <a:avLst>
                            <a:gd name="adj1" fmla="val -8042"/>
                            <a:gd name="adj2" fmla="val 11532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Продукт совместной творческой деятельности: создание в группе мини – лаборатории</w:t>
                            </w: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- Изготовление народного календаря об изменениях в природе.</w:t>
                            </w: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color w:val="663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8" type="#_x0000_t62" style="position:absolute;left:0;text-align:left;margin-left:180pt;margin-top:-36pt;width:153.6pt;height:12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" adj="9063,35711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Продукт совместной творческой деятельности: создание в группе мини – лаборатории</w:t>
                      </w:r>
                    </w:p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- Изготовление народного календаря об изменениях в природе.</w:t>
                      </w:r>
                    </w:p>
                    <w:p w:rsidR="005A4B54" w:rsidRDefault="005A4B54" w:rsidP="00B54036">
                      <w:pPr>
                        <w:jc w:val="center"/>
                        <w:rPr>
                          <w:color w:val="6633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D9C2E3" wp14:editId="691640ED">
                <wp:simplePos x="0" y="0"/>
                <wp:positionH relativeFrom="column">
                  <wp:posOffset>4826635</wp:posOffset>
                </wp:positionH>
                <wp:positionV relativeFrom="paragraph">
                  <wp:posOffset>-254635</wp:posOffset>
                </wp:positionV>
                <wp:extent cx="747395" cy="342900"/>
                <wp:effectExtent l="19050" t="9525" r="19050" b="5080"/>
                <wp:wrapNone/>
                <wp:docPr id="77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747395" cy="342900"/>
                        </a:xfrm>
                        <a:prstGeom prst="stripedRightArrow">
                          <a:avLst>
                            <a:gd name="adj1" fmla="val 50000"/>
                            <a:gd name="adj2" fmla="val 54491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32157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AutoShape 77" o:spid="_x0000_s1026" type="#_x0000_t93" style="position:absolute;margin-left:380.05pt;margin-top:-20.05pt;width:58.85pt;height:27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" fillcolor="#cff" strokecolor="blue">
                <v:fill color2="#efffff" rotate="t" focus="50%" type="gradient"/>
              </v:shape>
            </w:pict>
          </mc:Fallback>
        </mc:AlternateConten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hanging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D482C31" wp14:editId="04D43357">
                <wp:simplePos x="0" y="0"/>
                <wp:positionH relativeFrom="character">
                  <wp:posOffset>1714500</wp:posOffset>
                </wp:positionH>
                <wp:positionV relativeFrom="line">
                  <wp:posOffset>391160</wp:posOffset>
                </wp:positionV>
                <wp:extent cx="2663825" cy="2520950"/>
                <wp:effectExtent l="0" t="635" r="3175" b="2540"/>
                <wp:wrapNone/>
                <wp:docPr id="76" name="Полотно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5" name="Freeform 42"/>
                        <wps:cNvSpPr>
                          <a:spLocks/>
                        </wps:cNvSpPr>
                        <wps:spPr bwMode="gray">
                          <a:xfrm>
                            <a:off x="5048" y="746039"/>
                            <a:ext cx="976007" cy="1333724"/>
                          </a:xfrm>
                          <a:custGeom>
                            <a:avLst/>
                            <a:gdLst>
                              <a:gd name="T0" fmla="*/ 1233 w 1233"/>
                              <a:gd name="T1" fmla="*/ 343 h 1764"/>
                              <a:gd name="T2" fmla="*/ 413 w 1233"/>
                              <a:gd name="T3" fmla="*/ 1764 h 1764"/>
                              <a:gd name="T4" fmla="*/ 0 w 1233"/>
                              <a:gd name="T5" fmla="*/ 1226 h 1764"/>
                              <a:gd name="T6" fmla="*/ 6 w 1233"/>
                              <a:gd name="T7" fmla="*/ 1098 h 1764"/>
                              <a:gd name="T8" fmla="*/ 638 w 1233"/>
                              <a:gd name="T9" fmla="*/ 0 h 1764"/>
                              <a:gd name="T10" fmla="*/ 1233 w 1233"/>
                              <a:gd name="T11" fmla="*/ 343 h 1764"/>
                              <a:gd name="T12" fmla="*/ 1233 w 1233"/>
                              <a:gd name="T13" fmla="*/ 343 h 1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33" h="1764">
                                <a:moveTo>
                                  <a:pt x="1233" y="343"/>
                                </a:moveTo>
                                <a:lnTo>
                                  <a:pt x="413" y="1764"/>
                                </a:lnTo>
                                <a:lnTo>
                                  <a:pt x="0" y="1226"/>
                                </a:lnTo>
                                <a:lnTo>
                                  <a:pt x="6" y="1098"/>
                                </a:lnTo>
                                <a:lnTo>
                                  <a:pt x="638" y="0"/>
                                </a:lnTo>
                                <a:lnTo>
                                  <a:pt x="1233" y="343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009999"/>
                              </a:gs>
                              <a:gs pos="100000">
                                <a:srgbClr val="009999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ABABAB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43"/>
                        <wps:cNvSpPr>
                          <a:spLocks/>
                        </wps:cNvSpPr>
                        <wps:spPr bwMode="gray">
                          <a:xfrm rot="7200000">
                            <a:off x="1150556" y="10516"/>
                            <a:ext cx="931490" cy="1423623"/>
                          </a:xfrm>
                          <a:custGeom>
                            <a:avLst/>
                            <a:gdLst>
                              <a:gd name="T0" fmla="*/ 1233 w 1233"/>
                              <a:gd name="T1" fmla="*/ 343 h 1764"/>
                              <a:gd name="T2" fmla="*/ 413 w 1233"/>
                              <a:gd name="T3" fmla="*/ 1764 h 1764"/>
                              <a:gd name="T4" fmla="*/ 0 w 1233"/>
                              <a:gd name="T5" fmla="*/ 1226 h 1764"/>
                              <a:gd name="T6" fmla="*/ 6 w 1233"/>
                              <a:gd name="T7" fmla="*/ 1098 h 1764"/>
                              <a:gd name="T8" fmla="*/ 638 w 1233"/>
                              <a:gd name="T9" fmla="*/ 0 h 1764"/>
                              <a:gd name="T10" fmla="*/ 1233 w 1233"/>
                              <a:gd name="T11" fmla="*/ 343 h 1764"/>
                              <a:gd name="T12" fmla="*/ 1233 w 1233"/>
                              <a:gd name="T13" fmla="*/ 343 h 1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33" h="1764">
                                <a:moveTo>
                                  <a:pt x="1233" y="343"/>
                                </a:moveTo>
                                <a:lnTo>
                                  <a:pt x="413" y="1764"/>
                                </a:lnTo>
                                <a:lnTo>
                                  <a:pt x="0" y="1226"/>
                                </a:lnTo>
                                <a:lnTo>
                                  <a:pt x="6" y="1098"/>
                                </a:lnTo>
                                <a:lnTo>
                                  <a:pt x="638" y="0"/>
                                </a:lnTo>
                                <a:lnTo>
                                  <a:pt x="1233" y="343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BBE0E3"/>
                              </a:gs>
                              <a:gs pos="100000">
                                <a:srgbClr val="BBE0E3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ABABAB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7" name="Group 44"/>
                        <wpg:cNvGrpSpPr>
                          <a:grpSpLocks/>
                        </wpg:cNvGrpSpPr>
                        <wpg:grpSpPr bwMode="auto">
                          <a:xfrm>
                            <a:off x="0" y="41494"/>
                            <a:ext cx="1583487" cy="1411630"/>
                            <a:chOff x="1712" y="1389"/>
                            <a:chExt cx="1480" cy="1302"/>
                          </a:xfrm>
                        </wpg:grpSpPr>
                        <wps:wsp>
                          <wps:cNvPr id="58" name="AutoShape 45"/>
                          <wps:cNvSpPr>
                            <a:spLocks noChangeArrowheads="1"/>
                          </wps:cNvSpPr>
                          <wps:spPr bwMode="gray">
                            <a:xfrm rot="12600000">
                              <a:off x="1712" y="2311"/>
                              <a:ext cx="908" cy="3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BBE0E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76200" dir="10800000" kx="-3284103" algn="br" rotWithShape="0">
                                      <a:srgbClr val="808080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" name="Freeform 46"/>
                          <wps:cNvSpPr>
                            <a:spLocks/>
                          </wps:cNvSpPr>
                          <wps:spPr bwMode="gray">
                            <a:xfrm rot="7200000">
                              <a:off x="1961" y="1810"/>
                              <a:ext cx="948" cy="508"/>
                            </a:xfrm>
                            <a:custGeom>
                              <a:avLst/>
                              <a:gdLst>
                                <a:gd name="T0" fmla="*/ 750 w 750"/>
                                <a:gd name="T1" fmla="*/ 0 h 378"/>
                                <a:gd name="T2" fmla="*/ 0 w 750"/>
                                <a:gd name="T3" fmla="*/ 0 h 378"/>
                                <a:gd name="T4" fmla="*/ 2 w 750"/>
                                <a:gd name="T5" fmla="*/ 194 h 378"/>
                                <a:gd name="T6" fmla="*/ 28 w 750"/>
                                <a:gd name="T7" fmla="*/ 378 h 378"/>
                                <a:gd name="T8" fmla="*/ 750 w 750"/>
                                <a:gd name="T9" fmla="*/ 378 h 378"/>
                                <a:gd name="T10" fmla="*/ 750 w 750"/>
                                <a:gd name="T11" fmla="*/ 0 h 378"/>
                                <a:gd name="T12" fmla="*/ 750 w 750"/>
                                <a:gd name="T13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50" h="378">
                                  <a:moveTo>
                                    <a:pt x="7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194"/>
                                  </a:lnTo>
                                  <a:lnTo>
                                    <a:pt x="28" y="378"/>
                                  </a:lnTo>
                                  <a:lnTo>
                                    <a:pt x="750" y="378"/>
                                  </a:lnTo>
                                  <a:lnTo>
                                    <a:pt x="7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ABABAB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47"/>
                          <wps:cNvSpPr>
                            <a:spLocks/>
                          </wps:cNvSpPr>
                          <wps:spPr bwMode="gray">
                            <a:xfrm rot="7200000">
                              <a:off x="2637" y="1226"/>
                              <a:ext cx="392" cy="718"/>
                            </a:xfrm>
                            <a:custGeom>
                              <a:avLst/>
                              <a:gdLst>
                                <a:gd name="T0" fmla="*/ 495 w 495"/>
                                <a:gd name="T1" fmla="*/ 285 h 971"/>
                                <a:gd name="T2" fmla="*/ 495 w 495"/>
                                <a:gd name="T3" fmla="*/ 971 h 971"/>
                                <a:gd name="T4" fmla="*/ 462 w 495"/>
                                <a:gd name="T5" fmla="*/ 964 h 971"/>
                                <a:gd name="T6" fmla="*/ 430 w 495"/>
                                <a:gd name="T7" fmla="*/ 953 h 971"/>
                                <a:gd name="T8" fmla="*/ 401 w 495"/>
                                <a:gd name="T9" fmla="*/ 931 h 971"/>
                                <a:gd name="T10" fmla="*/ 372 w 495"/>
                                <a:gd name="T11" fmla="*/ 898 h 971"/>
                                <a:gd name="T12" fmla="*/ 339 w 495"/>
                                <a:gd name="T13" fmla="*/ 855 h 971"/>
                                <a:gd name="T14" fmla="*/ 306 w 495"/>
                                <a:gd name="T15" fmla="*/ 801 h 971"/>
                                <a:gd name="T16" fmla="*/ 270 w 495"/>
                                <a:gd name="T17" fmla="*/ 732 h 971"/>
                                <a:gd name="T18" fmla="*/ 227 w 495"/>
                                <a:gd name="T19" fmla="*/ 648 h 971"/>
                                <a:gd name="T20" fmla="*/ 183 w 495"/>
                                <a:gd name="T21" fmla="*/ 554 h 971"/>
                                <a:gd name="T22" fmla="*/ 129 w 495"/>
                                <a:gd name="T23" fmla="*/ 438 h 971"/>
                                <a:gd name="T24" fmla="*/ 96 w 495"/>
                                <a:gd name="T25" fmla="*/ 369 h 971"/>
                                <a:gd name="T26" fmla="*/ 29 w 495"/>
                                <a:gd name="T27" fmla="*/ 211 h 971"/>
                                <a:gd name="T28" fmla="*/ 2 w 495"/>
                                <a:gd name="T29" fmla="*/ 127 h 971"/>
                                <a:gd name="T30" fmla="*/ 0 w 495"/>
                                <a:gd name="T31" fmla="*/ 60 h 971"/>
                                <a:gd name="T32" fmla="*/ 15 w 495"/>
                                <a:gd name="T33" fmla="*/ 0 h 971"/>
                                <a:gd name="T34" fmla="*/ 15 w 495"/>
                                <a:gd name="T35" fmla="*/ 43 h 971"/>
                                <a:gd name="T36" fmla="*/ 15 w 495"/>
                                <a:gd name="T37" fmla="*/ 72 h 971"/>
                                <a:gd name="T38" fmla="*/ 15 w 495"/>
                                <a:gd name="T39" fmla="*/ 99 h 971"/>
                                <a:gd name="T40" fmla="*/ 18 w 495"/>
                                <a:gd name="T41" fmla="*/ 126 h 971"/>
                                <a:gd name="T42" fmla="*/ 29 w 495"/>
                                <a:gd name="T43" fmla="*/ 162 h 971"/>
                                <a:gd name="T44" fmla="*/ 53 w 495"/>
                                <a:gd name="T45" fmla="*/ 198 h 971"/>
                                <a:gd name="T46" fmla="*/ 85 w 495"/>
                                <a:gd name="T47" fmla="*/ 231 h 971"/>
                                <a:gd name="T48" fmla="*/ 125 w 495"/>
                                <a:gd name="T49" fmla="*/ 260 h 971"/>
                                <a:gd name="T50" fmla="*/ 180 w 495"/>
                                <a:gd name="T51" fmla="*/ 278 h 971"/>
                                <a:gd name="T52" fmla="*/ 245 w 495"/>
                                <a:gd name="T53" fmla="*/ 282 h 971"/>
                                <a:gd name="T54" fmla="*/ 495 w 495"/>
                                <a:gd name="T55" fmla="*/ 285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495" h="971">
                                  <a:moveTo>
                                    <a:pt x="495" y="285"/>
                                  </a:moveTo>
                                  <a:lnTo>
                                    <a:pt x="495" y="971"/>
                                  </a:lnTo>
                                  <a:lnTo>
                                    <a:pt x="462" y="964"/>
                                  </a:lnTo>
                                  <a:lnTo>
                                    <a:pt x="430" y="953"/>
                                  </a:lnTo>
                                  <a:lnTo>
                                    <a:pt x="401" y="931"/>
                                  </a:lnTo>
                                  <a:lnTo>
                                    <a:pt x="372" y="898"/>
                                  </a:lnTo>
                                  <a:lnTo>
                                    <a:pt x="339" y="855"/>
                                  </a:lnTo>
                                  <a:lnTo>
                                    <a:pt x="306" y="801"/>
                                  </a:lnTo>
                                  <a:lnTo>
                                    <a:pt x="270" y="732"/>
                                  </a:lnTo>
                                  <a:lnTo>
                                    <a:pt x="227" y="648"/>
                                  </a:lnTo>
                                  <a:lnTo>
                                    <a:pt x="183" y="554"/>
                                  </a:lnTo>
                                  <a:lnTo>
                                    <a:pt x="129" y="438"/>
                                  </a:lnTo>
                                  <a:lnTo>
                                    <a:pt x="96" y="369"/>
                                  </a:lnTo>
                                  <a:lnTo>
                                    <a:pt x="29" y="211"/>
                                  </a:lnTo>
                                  <a:lnTo>
                                    <a:pt x="2" y="127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15" y="72"/>
                                  </a:lnTo>
                                  <a:lnTo>
                                    <a:pt x="15" y="99"/>
                                  </a:lnTo>
                                  <a:lnTo>
                                    <a:pt x="18" y="126"/>
                                  </a:lnTo>
                                  <a:lnTo>
                                    <a:pt x="29" y="162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85" y="231"/>
                                  </a:lnTo>
                                  <a:lnTo>
                                    <a:pt x="125" y="260"/>
                                  </a:lnTo>
                                  <a:lnTo>
                                    <a:pt x="180" y="278"/>
                                  </a:lnTo>
                                  <a:lnTo>
                                    <a:pt x="245" y="282"/>
                                  </a:lnTo>
                                  <a:lnTo>
                                    <a:pt x="495" y="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ABABAB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1" name="Freeform 48"/>
                        <wps:cNvSpPr>
                          <a:spLocks/>
                        </wps:cNvSpPr>
                        <wps:spPr bwMode="gray">
                          <a:xfrm rot="14400000">
                            <a:off x="1217025" y="1283180"/>
                            <a:ext cx="931490" cy="1395858"/>
                          </a:xfrm>
                          <a:custGeom>
                            <a:avLst/>
                            <a:gdLst>
                              <a:gd name="T0" fmla="*/ 1233 w 1233"/>
                              <a:gd name="T1" fmla="*/ 343 h 1764"/>
                              <a:gd name="T2" fmla="*/ 413 w 1233"/>
                              <a:gd name="T3" fmla="*/ 1764 h 1764"/>
                              <a:gd name="T4" fmla="*/ 0 w 1233"/>
                              <a:gd name="T5" fmla="*/ 1226 h 1764"/>
                              <a:gd name="T6" fmla="*/ 6 w 1233"/>
                              <a:gd name="T7" fmla="*/ 1098 h 1764"/>
                              <a:gd name="T8" fmla="*/ 638 w 1233"/>
                              <a:gd name="T9" fmla="*/ 0 h 1764"/>
                              <a:gd name="T10" fmla="*/ 1233 w 1233"/>
                              <a:gd name="T11" fmla="*/ 343 h 1764"/>
                              <a:gd name="T12" fmla="*/ 1233 w 1233"/>
                              <a:gd name="T13" fmla="*/ 343 h 1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33" h="1764">
                                <a:moveTo>
                                  <a:pt x="1233" y="343"/>
                                </a:moveTo>
                                <a:lnTo>
                                  <a:pt x="413" y="1764"/>
                                </a:lnTo>
                                <a:lnTo>
                                  <a:pt x="0" y="1226"/>
                                </a:lnTo>
                                <a:lnTo>
                                  <a:pt x="6" y="1098"/>
                                </a:lnTo>
                                <a:lnTo>
                                  <a:pt x="638" y="0"/>
                                </a:lnTo>
                                <a:lnTo>
                                  <a:pt x="1233" y="343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333399"/>
                              </a:gs>
                              <a:gs pos="100000">
                                <a:srgbClr val="333399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ABABAB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2" name="Group 49"/>
                        <wpg:cNvGrpSpPr>
                          <a:grpSpLocks/>
                        </wpg:cNvGrpSpPr>
                        <wpg:grpSpPr bwMode="auto">
                          <a:xfrm>
                            <a:off x="1257029" y="574136"/>
                            <a:ext cx="1387444" cy="1496311"/>
                            <a:chOff x="2854" y="1996"/>
                            <a:chExt cx="1296" cy="1381"/>
                          </a:xfrm>
                        </wpg:grpSpPr>
                        <wps:wsp>
                          <wps:cNvPr id="63" name="AutoShape 50"/>
                          <wps:cNvSpPr>
                            <a:spLocks noChangeArrowheads="1"/>
                          </wps:cNvSpPr>
                          <wps:spPr bwMode="gray">
                            <a:xfrm rot="19800000">
                              <a:off x="2854" y="1996"/>
                              <a:ext cx="906" cy="3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33339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76200" dir="10800000" kx="-3284103" algn="br" rotWithShape="0">
                                      <a:srgbClr val="808080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" name="Freeform 51"/>
                          <wps:cNvSpPr>
                            <a:spLocks/>
                          </wps:cNvSpPr>
                          <wps:spPr bwMode="gray">
                            <a:xfrm rot="14400000">
                              <a:off x="3102" y="2371"/>
                              <a:ext cx="948" cy="507"/>
                            </a:xfrm>
                            <a:custGeom>
                              <a:avLst/>
                              <a:gdLst>
                                <a:gd name="T0" fmla="*/ 750 w 750"/>
                                <a:gd name="T1" fmla="*/ 0 h 378"/>
                                <a:gd name="T2" fmla="*/ 0 w 750"/>
                                <a:gd name="T3" fmla="*/ 0 h 378"/>
                                <a:gd name="T4" fmla="*/ 2 w 750"/>
                                <a:gd name="T5" fmla="*/ 194 h 378"/>
                                <a:gd name="T6" fmla="*/ 28 w 750"/>
                                <a:gd name="T7" fmla="*/ 378 h 378"/>
                                <a:gd name="T8" fmla="*/ 750 w 750"/>
                                <a:gd name="T9" fmla="*/ 378 h 378"/>
                                <a:gd name="T10" fmla="*/ 750 w 750"/>
                                <a:gd name="T11" fmla="*/ 0 h 378"/>
                                <a:gd name="T12" fmla="*/ 750 w 750"/>
                                <a:gd name="T13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50" h="378">
                                  <a:moveTo>
                                    <a:pt x="7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194"/>
                                  </a:lnTo>
                                  <a:lnTo>
                                    <a:pt x="28" y="378"/>
                                  </a:lnTo>
                                  <a:lnTo>
                                    <a:pt x="750" y="378"/>
                                  </a:lnTo>
                                  <a:lnTo>
                                    <a:pt x="7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3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ABABAB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52"/>
                          <wps:cNvSpPr>
                            <a:spLocks/>
                          </wps:cNvSpPr>
                          <wps:spPr bwMode="gray">
                            <a:xfrm rot="14400000">
                              <a:off x="3618" y="2845"/>
                              <a:ext cx="346" cy="718"/>
                            </a:xfrm>
                            <a:custGeom>
                              <a:avLst/>
                              <a:gdLst>
                                <a:gd name="T0" fmla="*/ 495 w 495"/>
                                <a:gd name="T1" fmla="*/ 285 h 971"/>
                                <a:gd name="T2" fmla="*/ 495 w 495"/>
                                <a:gd name="T3" fmla="*/ 971 h 971"/>
                                <a:gd name="T4" fmla="*/ 462 w 495"/>
                                <a:gd name="T5" fmla="*/ 964 h 971"/>
                                <a:gd name="T6" fmla="*/ 430 w 495"/>
                                <a:gd name="T7" fmla="*/ 953 h 971"/>
                                <a:gd name="T8" fmla="*/ 401 w 495"/>
                                <a:gd name="T9" fmla="*/ 931 h 971"/>
                                <a:gd name="T10" fmla="*/ 372 w 495"/>
                                <a:gd name="T11" fmla="*/ 898 h 971"/>
                                <a:gd name="T12" fmla="*/ 339 w 495"/>
                                <a:gd name="T13" fmla="*/ 855 h 971"/>
                                <a:gd name="T14" fmla="*/ 306 w 495"/>
                                <a:gd name="T15" fmla="*/ 801 h 971"/>
                                <a:gd name="T16" fmla="*/ 270 w 495"/>
                                <a:gd name="T17" fmla="*/ 732 h 971"/>
                                <a:gd name="T18" fmla="*/ 227 w 495"/>
                                <a:gd name="T19" fmla="*/ 648 h 971"/>
                                <a:gd name="T20" fmla="*/ 183 w 495"/>
                                <a:gd name="T21" fmla="*/ 554 h 971"/>
                                <a:gd name="T22" fmla="*/ 129 w 495"/>
                                <a:gd name="T23" fmla="*/ 438 h 971"/>
                                <a:gd name="T24" fmla="*/ 96 w 495"/>
                                <a:gd name="T25" fmla="*/ 369 h 971"/>
                                <a:gd name="T26" fmla="*/ 29 w 495"/>
                                <a:gd name="T27" fmla="*/ 211 h 971"/>
                                <a:gd name="T28" fmla="*/ 2 w 495"/>
                                <a:gd name="T29" fmla="*/ 127 h 971"/>
                                <a:gd name="T30" fmla="*/ 0 w 495"/>
                                <a:gd name="T31" fmla="*/ 60 h 971"/>
                                <a:gd name="T32" fmla="*/ 15 w 495"/>
                                <a:gd name="T33" fmla="*/ 0 h 971"/>
                                <a:gd name="T34" fmla="*/ 15 w 495"/>
                                <a:gd name="T35" fmla="*/ 43 h 971"/>
                                <a:gd name="T36" fmla="*/ 15 w 495"/>
                                <a:gd name="T37" fmla="*/ 72 h 971"/>
                                <a:gd name="T38" fmla="*/ 15 w 495"/>
                                <a:gd name="T39" fmla="*/ 99 h 971"/>
                                <a:gd name="T40" fmla="*/ 18 w 495"/>
                                <a:gd name="T41" fmla="*/ 126 h 971"/>
                                <a:gd name="T42" fmla="*/ 29 w 495"/>
                                <a:gd name="T43" fmla="*/ 162 h 971"/>
                                <a:gd name="T44" fmla="*/ 53 w 495"/>
                                <a:gd name="T45" fmla="*/ 198 h 971"/>
                                <a:gd name="T46" fmla="*/ 85 w 495"/>
                                <a:gd name="T47" fmla="*/ 231 h 971"/>
                                <a:gd name="T48" fmla="*/ 125 w 495"/>
                                <a:gd name="T49" fmla="*/ 260 h 971"/>
                                <a:gd name="T50" fmla="*/ 180 w 495"/>
                                <a:gd name="T51" fmla="*/ 278 h 971"/>
                                <a:gd name="T52" fmla="*/ 245 w 495"/>
                                <a:gd name="T53" fmla="*/ 282 h 971"/>
                                <a:gd name="T54" fmla="*/ 495 w 495"/>
                                <a:gd name="T55" fmla="*/ 285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495" h="971">
                                  <a:moveTo>
                                    <a:pt x="495" y="285"/>
                                  </a:moveTo>
                                  <a:lnTo>
                                    <a:pt x="495" y="971"/>
                                  </a:lnTo>
                                  <a:lnTo>
                                    <a:pt x="462" y="964"/>
                                  </a:lnTo>
                                  <a:lnTo>
                                    <a:pt x="430" y="953"/>
                                  </a:lnTo>
                                  <a:lnTo>
                                    <a:pt x="401" y="931"/>
                                  </a:lnTo>
                                  <a:lnTo>
                                    <a:pt x="372" y="898"/>
                                  </a:lnTo>
                                  <a:lnTo>
                                    <a:pt x="339" y="855"/>
                                  </a:lnTo>
                                  <a:lnTo>
                                    <a:pt x="306" y="801"/>
                                  </a:lnTo>
                                  <a:lnTo>
                                    <a:pt x="270" y="732"/>
                                  </a:lnTo>
                                  <a:lnTo>
                                    <a:pt x="227" y="648"/>
                                  </a:lnTo>
                                  <a:lnTo>
                                    <a:pt x="183" y="554"/>
                                  </a:lnTo>
                                  <a:lnTo>
                                    <a:pt x="129" y="438"/>
                                  </a:lnTo>
                                  <a:lnTo>
                                    <a:pt x="96" y="369"/>
                                  </a:lnTo>
                                  <a:lnTo>
                                    <a:pt x="29" y="211"/>
                                  </a:lnTo>
                                  <a:lnTo>
                                    <a:pt x="2" y="127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15" y="72"/>
                                  </a:lnTo>
                                  <a:lnTo>
                                    <a:pt x="15" y="99"/>
                                  </a:lnTo>
                                  <a:lnTo>
                                    <a:pt x="18" y="126"/>
                                  </a:lnTo>
                                  <a:lnTo>
                                    <a:pt x="29" y="162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85" y="231"/>
                                  </a:lnTo>
                                  <a:lnTo>
                                    <a:pt x="125" y="260"/>
                                  </a:lnTo>
                                  <a:lnTo>
                                    <a:pt x="180" y="278"/>
                                  </a:lnTo>
                                  <a:lnTo>
                                    <a:pt x="245" y="282"/>
                                  </a:lnTo>
                                  <a:lnTo>
                                    <a:pt x="495" y="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3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3399F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6" name="Group 53"/>
                        <wpg:cNvGrpSpPr>
                          <a:grpSpLocks/>
                        </wpg:cNvGrpSpPr>
                        <wpg:grpSpPr bwMode="auto">
                          <a:xfrm>
                            <a:off x="0" y="1569137"/>
                            <a:ext cx="1681087" cy="951813"/>
                            <a:chOff x="1655" y="2837"/>
                            <a:chExt cx="1571" cy="879"/>
                          </a:xfrm>
                        </wpg:grpSpPr>
                        <wps:wsp>
                          <wps:cNvPr id="67" name="Freeform 54"/>
                          <wps:cNvSpPr>
                            <a:spLocks/>
                          </wps:cNvSpPr>
                          <wps:spPr bwMode="gray">
                            <a:xfrm>
                              <a:off x="1655" y="2837"/>
                              <a:ext cx="366" cy="692"/>
                            </a:xfrm>
                            <a:custGeom>
                              <a:avLst/>
                              <a:gdLst>
                                <a:gd name="T0" fmla="*/ 495 w 495"/>
                                <a:gd name="T1" fmla="*/ 285 h 971"/>
                                <a:gd name="T2" fmla="*/ 495 w 495"/>
                                <a:gd name="T3" fmla="*/ 971 h 971"/>
                                <a:gd name="T4" fmla="*/ 462 w 495"/>
                                <a:gd name="T5" fmla="*/ 964 h 971"/>
                                <a:gd name="T6" fmla="*/ 430 w 495"/>
                                <a:gd name="T7" fmla="*/ 953 h 971"/>
                                <a:gd name="T8" fmla="*/ 401 w 495"/>
                                <a:gd name="T9" fmla="*/ 931 h 971"/>
                                <a:gd name="T10" fmla="*/ 372 w 495"/>
                                <a:gd name="T11" fmla="*/ 898 h 971"/>
                                <a:gd name="T12" fmla="*/ 339 w 495"/>
                                <a:gd name="T13" fmla="*/ 855 h 971"/>
                                <a:gd name="T14" fmla="*/ 306 w 495"/>
                                <a:gd name="T15" fmla="*/ 801 h 971"/>
                                <a:gd name="T16" fmla="*/ 270 w 495"/>
                                <a:gd name="T17" fmla="*/ 732 h 971"/>
                                <a:gd name="T18" fmla="*/ 227 w 495"/>
                                <a:gd name="T19" fmla="*/ 648 h 971"/>
                                <a:gd name="T20" fmla="*/ 183 w 495"/>
                                <a:gd name="T21" fmla="*/ 554 h 971"/>
                                <a:gd name="T22" fmla="*/ 129 w 495"/>
                                <a:gd name="T23" fmla="*/ 438 h 971"/>
                                <a:gd name="T24" fmla="*/ 96 w 495"/>
                                <a:gd name="T25" fmla="*/ 369 h 971"/>
                                <a:gd name="T26" fmla="*/ 29 w 495"/>
                                <a:gd name="T27" fmla="*/ 211 h 971"/>
                                <a:gd name="T28" fmla="*/ 2 w 495"/>
                                <a:gd name="T29" fmla="*/ 127 h 971"/>
                                <a:gd name="T30" fmla="*/ 0 w 495"/>
                                <a:gd name="T31" fmla="*/ 60 h 971"/>
                                <a:gd name="T32" fmla="*/ 15 w 495"/>
                                <a:gd name="T33" fmla="*/ 0 h 971"/>
                                <a:gd name="T34" fmla="*/ 15 w 495"/>
                                <a:gd name="T35" fmla="*/ 43 h 971"/>
                                <a:gd name="T36" fmla="*/ 15 w 495"/>
                                <a:gd name="T37" fmla="*/ 72 h 971"/>
                                <a:gd name="T38" fmla="*/ 15 w 495"/>
                                <a:gd name="T39" fmla="*/ 99 h 971"/>
                                <a:gd name="T40" fmla="*/ 18 w 495"/>
                                <a:gd name="T41" fmla="*/ 126 h 971"/>
                                <a:gd name="T42" fmla="*/ 29 w 495"/>
                                <a:gd name="T43" fmla="*/ 162 h 971"/>
                                <a:gd name="T44" fmla="*/ 53 w 495"/>
                                <a:gd name="T45" fmla="*/ 198 h 971"/>
                                <a:gd name="T46" fmla="*/ 85 w 495"/>
                                <a:gd name="T47" fmla="*/ 231 h 971"/>
                                <a:gd name="T48" fmla="*/ 125 w 495"/>
                                <a:gd name="T49" fmla="*/ 260 h 971"/>
                                <a:gd name="T50" fmla="*/ 180 w 495"/>
                                <a:gd name="T51" fmla="*/ 278 h 971"/>
                                <a:gd name="T52" fmla="*/ 245 w 495"/>
                                <a:gd name="T53" fmla="*/ 282 h 971"/>
                                <a:gd name="T54" fmla="*/ 495 w 495"/>
                                <a:gd name="T55" fmla="*/ 285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495" h="971">
                                  <a:moveTo>
                                    <a:pt x="495" y="285"/>
                                  </a:moveTo>
                                  <a:lnTo>
                                    <a:pt x="495" y="971"/>
                                  </a:lnTo>
                                  <a:lnTo>
                                    <a:pt x="462" y="964"/>
                                  </a:lnTo>
                                  <a:lnTo>
                                    <a:pt x="430" y="953"/>
                                  </a:lnTo>
                                  <a:lnTo>
                                    <a:pt x="401" y="931"/>
                                  </a:lnTo>
                                  <a:lnTo>
                                    <a:pt x="372" y="898"/>
                                  </a:lnTo>
                                  <a:lnTo>
                                    <a:pt x="339" y="855"/>
                                  </a:lnTo>
                                  <a:lnTo>
                                    <a:pt x="306" y="801"/>
                                  </a:lnTo>
                                  <a:lnTo>
                                    <a:pt x="270" y="732"/>
                                  </a:lnTo>
                                  <a:lnTo>
                                    <a:pt x="227" y="648"/>
                                  </a:lnTo>
                                  <a:lnTo>
                                    <a:pt x="183" y="554"/>
                                  </a:lnTo>
                                  <a:lnTo>
                                    <a:pt x="129" y="438"/>
                                  </a:lnTo>
                                  <a:lnTo>
                                    <a:pt x="96" y="369"/>
                                  </a:lnTo>
                                  <a:lnTo>
                                    <a:pt x="29" y="211"/>
                                  </a:lnTo>
                                  <a:lnTo>
                                    <a:pt x="2" y="127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15" y="72"/>
                                  </a:lnTo>
                                  <a:lnTo>
                                    <a:pt x="15" y="99"/>
                                  </a:lnTo>
                                  <a:lnTo>
                                    <a:pt x="18" y="126"/>
                                  </a:lnTo>
                                  <a:lnTo>
                                    <a:pt x="29" y="162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85" y="231"/>
                                  </a:lnTo>
                                  <a:lnTo>
                                    <a:pt x="125" y="260"/>
                                  </a:lnTo>
                                  <a:lnTo>
                                    <a:pt x="180" y="278"/>
                                  </a:lnTo>
                                  <a:lnTo>
                                    <a:pt x="245" y="282"/>
                                  </a:lnTo>
                                  <a:lnTo>
                                    <a:pt x="495" y="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ABABAB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AutoShape 55"/>
                          <wps:cNvSpPr>
                            <a:spLocks noChangeArrowheads="1"/>
                          </wps:cNvSpPr>
                          <wps:spPr bwMode="gray">
                            <a:xfrm rot="5400000">
                              <a:off x="2589" y="3078"/>
                              <a:ext cx="872" cy="403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76200" dir="10800000" kx="-3284103" algn="br" rotWithShape="0">
                                      <a:srgbClr val="808080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" name="Freeform 56"/>
                          <wps:cNvSpPr>
                            <a:spLocks/>
                          </wps:cNvSpPr>
                          <wps:spPr bwMode="gray">
                            <a:xfrm>
                              <a:off x="1985" y="3040"/>
                              <a:ext cx="1005" cy="489"/>
                            </a:xfrm>
                            <a:custGeom>
                              <a:avLst/>
                              <a:gdLst>
                                <a:gd name="T0" fmla="*/ 750 w 750"/>
                                <a:gd name="T1" fmla="*/ 0 h 378"/>
                                <a:gd name="T2" fmla="*/ 0 w 750"/>
                                <a:gd name="T3" fmla="*/ 0 h 378"/>
                                <a:gd name="T4" fmla="*/ 2 w 750"/>
                                <a:gd name="T5" fmla="*/ 194 h 378"/>
                                <a:gd name="T6" fmla="*/ 28 w 750"/>
                                <a:gd name="T7" fmla="*/ 378 h 378"/>
                                <a:gd name="T8" fmla="*/ 750 w 750"/>
                                <a:gd name="T9" fmla="*/ 378 h 378"/>
                                <a:gd name="T10" fmla="*/ 750 w 750"/>
                                <a:gd name="T11" fmla="*/ 0 h 378"/>
                                <a:gd name="T12" fmla="*/ 750 w 750"/>
                                <a:gd name="T13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50" h="378">
                                  <a:moveTo>
                                    <a:pt x="7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194"/>
                                  </a:lnTo>
                                  <a:lnTo>
                                    <a:pt x="28" y="378"/>
                                  </a:lnTo>
                                  <a:lnTo>
                                    <a:pt x="750" y="378"/>
                                  </a:lnTo>
                                  <a:lnTo>
                                    <a:pt x="7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ABABAB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40761" y="1965443"/>
                            <a:ext cx="970117" cy="245575"/>
                          </a:xfrm>
                          <a:prstGeom prst="rect">
                            <a:avLst/>
                          </a:prstGeom>
                          <a:solidFill>
                            <a:srgbClr val="009999"/>
                          </a:solidFill>
                          <a:ln w="9525">
                            <a:solidFill>
                              <a:srgbClr val="00999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4B54" w:rsidRDefault="005A4B54" w:rsidP="00B54036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Text Box 58"/>
                        <wps:cNvSpPr txBox="1">
                          <a:spLocks noChangeArrowheads="1"/>
                        </wps:cNvSpPr>
                        <wps:spPr bwMode="auto">
                          <a:xfrm rot="3276706">
                            <a:off x="1559284" y="1225372"/>
                            <a:ext cx="989073" cy="275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4B54" w:rsidRDefault="005A4B54" w:rsidP="00B54036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59"/>
                        <wps:cNvSpPr txBox="1">
                          <a:spLocks noChangeArrowheads="1"/>
                        </wps:cNvSpPr>
                        <wps:spPr bwMode="auto">
                          <a:xfrm rot="18057826">
                            <a:off x="458175" y="401234"/>
                            <a:ext cx="906932" cy="477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4B54" w:rsidRDefault="005A4B54" w:rsidP="00B54036"/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60"/>
                        <wps:cNvSpPr txBox="1">
                          <a:spLocks noChangeArrowheads="1"/>
                        </wps:cNvSpPr>
                        <wps:spPr bwMode="auto">
                          <a:xfrm rot="18057826">
                            <a:off x="357208" y="442731"/>
                            <a:ext cx="906932" cy="478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4B54" w:rsidRDefault="005A4B54" w:rsidP="00B54036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8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800000"/>
                                </w:rPr>
                                <w:t>Педагог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61"/>
                        <wps:cNvSpPr txBox="1">
                          <a:spLocks noChangeArrowheads="1"/>
                        </wps:cNvSpPr>
                        <wps:spPr bwMode="auto">
                          <a:xfrm rot="3276706">
                            <a:off x="1477823" y="1265170"/>
                            <a:ext cx="1204162" cy="274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4B54" w:rsidRDefault="005A4B54" w:rsidP="00B54036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FFF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FFFF"/>
                                </w:rPr>
                                <w:t>Родитель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43285" y="1943426"/>
                            <a:ext cx="969276" cy="245575"/>
                          </a:xfrm>
                          <a:prstGeom prst="rect">
                            <a:avLst/>
                          </a:prstGeom>
                          <a:solidFill>
                            <a:srgbClr val="009999"/>
                          </a:solidFill>
                          <a:ln w="9525">
                            <a:solidFill>
                              <a:srgbClr val="00999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4B54" w:rsidRDefault="005A4B54" w:rsidP="00B5403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8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800000"/>
                                </w:rPr>
                                <w:t>Ребенок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40" o:spid="_x0000_s1029" editas="canvas" style="position:absolute;margin-left:135pt;margin-top:30.8pt;width:209.75pt;height:198.5pt;z-index:251659264;mso-position-horizontal-relative:char;mso-position-vertical-relative:line" coordsize="26638,25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26638;height:25209;visibility:visible;mso-wrap-style:square">
                  <v:fill o:detectmouseclick="t"/>
                  <v:path o:connecttype="none"/>
                </v:shape>
                <v:shape id="Freeform 42" o:spid="_x0000_s1031" style="position:absolute;left:50;top:7460;width:9760;height:13337;visibility:visible;mso-wrap-style:square;v-text-anchor:top" coordsize="1233,1764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/XEcMA&#10;AADbAAAADwAAAGRycy9kb3ducmV2LnhtbESPQYvCMBSE74L/ITzBm6YqrlKNUhd2WY9WoXh7NM+2&#10;2LzUJmr332+EBY/DzHzDrLedqcWDWldZVjAZRyCIc6srLhScjl+jJQjnkTXWlknBLznYbvq9Ncba&#10;PvlAj9QXIkDYxaig9L6JpXR5SQbd2DbEwbvY1qAPsi2kbvEZ4KaW0yj6kAYrDgslNvRZUn5N70ZB&#10;am77805nh0UzSwqZnLP79ylTajjokhUIT51/h//bP1rBfA6vL+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/XEcMAAADbAAAADwAAAAAAAAAAAAAAAACYAgAAZHJzL2Rv&#10;d25yZXYueG1sUEsFBgAAAAAEAAQA9QAAAIgDAAAAAA==&#10;" path="m1233,343l413,1764,,1226,6,1098,638,r595,343xe" fillcolor="#099" stroked="f" strokecolor="#ababab" strokeweight="0">
                  <v:fill color2="#004747" rotate="t" focus="100%" type="gradient"/>
                  <v:path arrowok="t" o:connecttype="custom" o:connectlocs="976007,259335;326919,1333724;0,926953;4749,830175;505022,0;976007,259335;976007,259335" o:connectangles="0,0,0,0,0,0,0"/>
                </v:shape>
                <v:shape id="Freeform 43" o:spid="_x0000_s1032" style="position:absolute;left:11505;top:104;width:9315;height:14237;rotation:120;visibility:visible;mso-wrap-style:square;v-text-anchor:top" coordsize="1233,1764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hIxsMA&#10;AADbAAAADwAAAGRycy9kb3ducmV2LnhtbESPT4vCMBTE78J+h/AWvIimVixLNcoq+Adv1j14fDTP&#10;tmzzUppY67c3wsIeh5n5DbNc96YWHbWusqxgOolAEOdWV1wo+Lnsxl8gnEfWWFsmBU9ysF59DJaY&#10;avvgM3WZL0SAsEtRQel9k0rp8pIMuoltiIN3s61BH2RbSN3iI8BNLeMoSqTBisNCiQ1tS8p/s7tR&#10;YJw75ZvO9qOrrPZJvDWz+BArNfzsvxcgPPX+P/zXPmoF8wTeX8I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hIxsMAAADbAAAADwAAAAAAAAAAAAAAAACYAgAAZHJzL2Rv&#10;d25yZXYueG1sUEsFBgAAAAAEAAQA9QAAAIgDAAAAAA==&#10;" path="m1233,343l413,1764,,1226,6,1098,638,r595,343xe" fillcolor="#bbe0e3" stroked="f" strokecolor="#ababab" strokeweight="0">
                  <v:fill color2="#576869" rotate="t" focus="100%" type="gradient"/>
                  <v:path arrowok="t" o:connecttype="custom" o:connectlocs="931490,276816;312008,1423623;0,989434;4533,886133;481988,0;931490,276816;931490,276816" o:connectangles="0,0,0,0,0,0,0"/>
                </v:shape>
                <v:group id="Group 44" o:spid="_x0000_s1033" style="position:absolute;top:414;width:15834;height:14117" coordorigin="1712,1389" coordsize="1480,13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45" o:spid="_x0000_s1034" type="#_x0000_t5" style="position:absolute;left:1712;top:2311;width:908;height:380;rotation:-150;visibility:visible;mso-wrap-style:squar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5AC8IA&#10;AADbAAAADwAAAGRycy9kb3ducmV2LnhtbERPTWvCQBC9F/wPyxS81U2lSomuIkKsaC9Nc+hxyI5J&#10;NDsbsmtM/PXuQejx8b6X697UoqPWVZYVvE8iEMS51RUXCrLf5O0ThPPIGmvLpGAgB+vV6GWJsbY3&#10;/qEu9YUIIexiVFB638RSurwkg25iG+LAnWxr0AfYFlK3eAvhppbTKJpLgxWHhhIb2paUX9KrUSDd&#10;+e/ysT18Z8ORk7ufD19mNyg1fu03CxCeev8vfrr3WsEsjA1fw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3kALwgAAANsAAAAPAAAAAAAAAAAAAAAAAJgCAABkcnMvZG93&#10;bnJldi54bWxQSwUGAAAAAAQABAD1AAAAhwMAAAAA&#10;" fillcolor="#bbe0e3" stroked="f">
                    <v:shadow type="perspective" opacity=".5" origin=".5,.5" offset="-6pt,0" matrix=",-92680f"/>
                  </v:shape>
                  <v:shape id="Freeform 46" o:spid="_x0000_s1035" style="position:absolute;left:1961;top:1810;width:948;height:508;rotation:120;visibility:visible;mso-wrap-style:square;v-text-anchor:top" coordsize="750,378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NO8QA&#10;AADbAAAADwAAAGRycy9kb3ducmV2LnhtbESPQWvCQBSE74L/YXmCN91YMMTUVWyhUEQPWg/t7ZF9&#10;TYLZt2F3G6O/3hWEHoeZ+YZZrnvTiI6cry0rmE0TEMSF1TWXCk5fH5MMhA/IGhvLpOBKHtar4WCJ&#10;ubYXPlB3DKWIEPY5KqhCaHMpfVGRQT+1LXH0fq0zGKJ0pdQOLxFuGvmSJKk0WHNcqLCl94qK8/HP&#10;KNil35Te9q6T57cfd6VtdtPzTKnxqN+8ggjUh//ws/2pFcwX8PgSf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+TTvEAAAA2wAAAA8AAAAAAAAAAAAAAAAAmAIAAGRycy9k&#10;b3ducmV2LnhtbFBLBQYAAAAABAAEAPUAAACJAwAAAAA=&#10;" path="m750,l,,2,194,28,378r722,l750,xe" fillcolor="#bbe0e3" stroked="f" strokecolor="#ababab" strokeweight="0">
                    <v:path arrowok="t" o:connecttype="custom" o:connectlocs="948,0;0,0;3,261;35,508;948,508;948,0;948,0" o:connectangles="0,0,0,0,0,0,0"/>
                  </v:shape>
                  <v:shape id="Freeform 47" o:spid="_x0000_s1036" style="position:absolute;left:2637;top:1226;width:392;height:718;rotation:120;visibility:visible;mso-wrap-style:square;v-text-anchor:top" coordsize="495,971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KydsEA&#10;AADbAAAADwAAAGRycy9kb3ducmV2LnhtbERPXWvCMBR9H/gfwhV8m6mCRTqjyKAgDCZT0ddLc9fE&#10;NTe1ibX+++VhsMfD+V5tBteInrpgPSuYTTMQxJXXlmsFp2P5ugQRIrLGxjMpeFKAzXr0ssJC+wd/&#10;UX+ItUghHApUYGJsCylDZchhmPqWOHHfvnMYE+xqqTt8pHDXyHmW5dKh5dRgsKV3Q9XP4e4UXPvL&#10;bftxzj/35dPebTnI68LslZqMh+0biEhD/Bf/uXdaQZ7Wpy/p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isnbBAAAA2wAAAA8AAAAAAAAAAAAAAAAAmAIAAGRycy9kb3du&#10;cmV2LnhtbFBLBQYAAAAABAAEAPUAAACGAwAAAAA=&#10;" path="m495,285r,686l462,964,430,953,401,931,372,898,339,855,306,801,270,732,227,648,183,554,129,438,96,369,29,211,2,127,,60,15,r,43l15,72r,27l18,126r11,36l53,198r32,33l125,260r55,18l245,282r250,3xe" fillcolor="#bbe0e3" stroked="f" strokecolor="#ababab" strokeweight="0">
                    <v:path arrowok="t" o:connecttype="custom" o:connectlocs="392,211;392,718;366,713;341,705;318,688;295,664;268,632;242,592;214,541;180,479;145,410;102,324;76,273;23,156;2,94;0,44;12,0;12,32;12,53;12,73;14,93;23,120;42,146;67,171;99,192;143,206;194,209;392,211" o:connectangles="0,0,0,0,0,0,0,0,0,0,0,0,0,0,0,0,0,0,0,0,0,0,0,0,0,0,0,0"/>
                  </v:shape>
                </v:group>
                <v:shape id="Freeform 48" o:spid="_x0000_s1037" style="position:absolute;left:12169;top:12832;width:9315;height:13958;rotation:-120;visibility:visible;mso-wrap-style:square;v-text-anchor:top" coordsize="1233,1764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+q8UA&#10;AADbAAAADwAAAGRycy9kb3ducmV2LnhtbESPQWvCQBSE74L/YXkFb7qJoC2pq1RBLB4CTQuht0f2&#10;NUmTfRuyaxL/fbdQ6HGYmW+Y3WEyrRiod7VlBfEqAkFcWF1zqeDj/bx8AuE8ssbWMim4k4PDfj7b&#10;YaLtyG80ZL4UAcIuQQWV910ipSsqMuhWtiMO3pftDfog+1LqHscAN61cR9FWGqw5LFTY0amioslu&#10;RsGUH/OG0vSxHC7xxt676+3z+6rU4mF6eQbhafL/4b/2q1awjeH3S/gB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X6rxQAAANsAAAAPAAAAAAAAAAAAAAAAAJgCAABkcnMv&#10;ZG93bnJldi54bWxQSwUGAAAAAAQABAD1AAAAigMAAAAA&#10;" path="m1233,343l413,1764,,1226,6,1098,638,r595,343xe" fillcolor="#339" stroked="f" strokecolor="#ababab" strokeweight="0">
                  <v:fill color2="#181847" rotate="t" focus="100%" type="gradient"/>
                  <v:path arrowok="t" o:connecttype="custom" o:connectlocs="931490,271417;312008,1395858;0,970137;4533,868850;481988,0;931490,271417;931490,271417" o:connectangles="0,0,0,0,0,0,0"/>
                </v:shape>
                <v:group id="Group 49" o:spid="_x0000_s1038" style="position:absolute;left:12570;top:5741;width:13874;height:14963" coordorigin="2854,1996" coordsize="1296,1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AutoShape 50" o:spid="_x0000_s1039" type="#_x0000_t5" style="position:absolute;left:2854;top:1996;width:906;height:380;rotation:-30;visibility:visible;mso-wrap-style:squar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OrcEA&#10;AADbAAAADwAAAGRycy9kb3ducmV2LnhtbESPQWsCMRSE7wX/Q3hCbzXRwlK2RhFLrXqrdu/PzXOz&#10;uHlZNqmu/94IgsdhZr5hpvPeNeJMXag9axiPFAji0puaKw1/+++3DxAhIhtsPJOGKwWYzwYvU8yN&#10;v/AvnXexEgnCIUcNNsY2lzKUlhyGkW+Jk3f0ncOYZFdJ0+ElwV0jJ0pl0mHNacFiS0tL5Wn37zSo&#10;1ddhPPEHVs4WxaZfZUX42Wr9OuwXnyAi9fEZfrTXRkP2Dvcv6QfI2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TTq3BAAAA2wAAAA8AAAAAAAAAAAAAAAAAmAIAAGRycy9kb3du&#10;cmV2LnhtbFBLBQYAAAAABAAEAPUAAACGAwAAAAA=&#10;" fillcolor="#339" stroked="f">
                    <v:shadow type="perspective" opacity=".5" origin=".5,.5" offset="-6pt,0" matrix=",-92680f"/>
                  </v:shape>
                  <v:shape id="Freeform 51" o:spid="_x0000_s1040" style="position:absolute;left:3102;top:2371;width:948;height:507;rotation:-120;visibility:visible;mso-wrap-style:square;v-text-anchor:top" coordsize="750,378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+QsAA&#10;AADbAAAADwAAAGRycy9kb3ducmV2LnhtbESPzQrCMBCE74LvEFbwpqk/iFSjiCCIImgVvC7N2hab&#10;TWmi1rc3guBxmJlvmPmyMaV4Uu0KywoG/QgEcWp1wZmCy3nTm4JwHlljaZkUvMnBctFuzTHW9sUn&#10;eiY+EwHCLkYFufdVLKVLczLo+rYiDt7N1gZ9kHUmdY2vADelHEbRRBosOCzkWNE6p/SePIwCf3is&#10;d/vBbnSMNpm9DFfpdbp3SnU7zWoGwlPj/+Ffe6sVTMbw/RJ+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z+QsAAAADbAAAADwAAAAAAAAAAAAAAAACYAgAAZHJzL2Rvd25y&#10;ZXYueG1sUEsFBgAAAAAEAAQA9QAAAIUDAAAAAA==&#10;" path="m750,l,,2,194,28,378r722,l750,xe" fillcolor="#339" stroked="f" strokecolor="#ababab" strokeweight="0">
                    <v:path arrowok="t" o:connecttype="custom" o:connectlocs="948,0;0,0;3,260;35,507;948,507;948,0;948,0" o:connectangles="0,0,0,0,0,0,0"/>
                  </v:shape>
                  <v:shape id="Freeform 52" o:spid="_x0000_s1041" style="position:absolute;left:3618;top:2845;width:346;height:718;rotation:-120;visibility:visible;mso-wrap-style:square;v-text-anchor:top" coordsize="495,971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5gMMA&#10;AADbAAAADwAAAGRycy9kb3ducmV2LnhtbESPQYvCMBSE78L+h/AWvIimKi1L1yi6sODFg7V7fzTP&#10;tti8dJuo1V9vBMHjMDPfMItVbxpxoc7VlhVMJxEI4sLqmksF+eF3/AXCeWSNjWVScCMHq+XHYIGp&#10;tlfe0yXzpQgQdikqqLxvUyldUZFBN7EtcfCOtjPog+xKqTu8Brhp5CyKEmmw5rBQYUs/FRWn7GwU&#10;+LnLd6dku77vpqO/OPvf35N4o9Tws19/g/DU+3f41d5qBUkM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N5gMMAAADbAAAADwAAAAAAAAAAAAAAAACYAgAAZHJzL2Rv&#10;d25yZXYueG1sUEsFBgAAAAAEAAQA9QAAAIgDAAAAAA==&#10;" path="m495,285r,686l462,964,430,953,401,931,372,898,339,855,306,801,270,732,227,648,183,554,129,438,96,369,29,211,2,127,,60,15,r,43l15,72r,27l18,126r11,36l53,198r32,33l125,260r55,18l245,282r250,3xe" fillcolor="#339" stroked="f" strokecolor="#39f" strokeweight="0">
                    <v:path arrowok="t" o:connecttype="custom" o:connectlocs="346,211;346,718;323,713;301,705;280,688;260,664;237,632;214,592;189,541;159,479;128,410;90,324;67,273;20,156;1,94;0,44;10,0;10,32;10,53;10,73;13,93;20,120;37,146;59,171;87,192;126,206;171,209;346,211" o:connectangles="0,0,0,0,0,0,0,0,0,0,0,0,0,0,0,0,0,0,0,0,0,0,0,0,0,0,0,0"/>
                  </v:shape>
                </v:group>
                <v:group id="Group 53" o:spid="_x0000_s1042" style="position:absolute;top:15691;width:16810;height:9518" coordorigin="1655,2837" coordsize="1571,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54" o:spid="_x0000_s1043" style="position:absolute;left:1655;top:2837;width:366;height:692;visibility:visible;mso-wrap-style:square;v-text-anchor:top" coordsize="495,971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H/FcQA&#10;AADbAAAADwAAAGRycy9kb3ducmV2LnhtbESPQWvCQBSE7wX/w/KE3upGoWlJXSUEhBZ7sCp4fWRf&#10;k9Ds27C7msRf7xYEj8PMfMMs14NpxYWcbywrmM8SEMSl1Q1XCo6Hzcs7CB+QNbaWScFIHtarydMS&#10;M217/qHLPlQiQthnqKAOocuk9GVNBv3MdsTR+7XOYIjSVVI77CPctHKRJKk02HBcqLGjoqbyb382&#10;Ck7b1BVH6a7fh5FOu3z3dZ0vXpV6ng75B4hAQ3iE7+1PrSB9g/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/xXEAAAA2wAAAA8AAAAAAAAAAAAAAAAAmAIAAGRycy9k&#10;b3ducmV2LnhtbFBLBQYAAAAABAAEAPUAAACJAwAAAAA=&#10;" path="m495,285r,686l462,964,430,953,401,931,372,898,339,855,306,801,270,732,227,648,183,554,129,438,96,369,29,211,2,127,,60,15,r,43l15,72r,27l18,126r11,36l53,198r32,33l125,260r55,18l245,282r250,3xe" fillcolor="#099" stroked="f" strokecolor="#ababab" strokeweight="0">
                    <v:path arrowok="t" o:connecttype="custom" o:connectlocs="366,203;366,692;342,687;318,679;296,663;275,640;251,609;226,571;200,522;168,462;135,395;95,312;71,263;21,150;1,91;0,43;11,0;11,31;11,51;11,71;13,90;21,115;39,141;63,165;92,185;133,198;181,201;366,203" o:connectangles="0,0,0,0,0,0,0,0,0,0,0,0,0,0,0,0,0,0,0,0,0,0,0,0,0,0,0,0"/>
                  </v:shape>
                  <v:shape id="AutoShape 55" o:spid="_x0000_s1044" type="#_x0000_t5" style="position:absolute;left:2589;top:3078;width:872;height:403;rotation:90;visibility:visible;mso-wrap-style:squar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j6lcAA&#10;AADbAAAADwAAAGRycy9kb3ducmV2LnhtbERPy4rCMBTdC/5DuII7TRUp0jGKikJBGBkfs74kd9qO&#10;zU1pota/nyyEWR7Oe7HqbC0e1PrKsYLJOAFBrJ2puFBwOe9HcxA+IBusHZOCF3lYLfu9BWbGPfmL&#10;HqdQiBjCPkMFZQhNJqXXJVn0Y9cQR+7HtRZDhG0hTYvPGG5rOU2SVFqsODaU2NC2JH073a2CXB/T&#10;jZ3lSVVcD7vv2dXPfz+1UsNBt/4AEagL/+K3OzcK0jg2fok/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j6lcAAAADbAAAADwAAAAAAAAAAAAAAAACYAgAAZHJzL2Rvd25y&#10;ZXYueG1sUEsFBgAAAAAEAAQA9QAAAIUDAAAAAA==&#10;" fillcolor="#099" stroked="f">
                    <v:shadow type="perspective" opacity=".5" origin=".5,.5" offset="-6pt,0" matrix=",-92680f"/>
                  </v:shape>
                  <v:shape id="Freeform 56" o:spid="_x0000_s1045" style="position:absolute;left:1985;top:3040;width:1005;height:489;visibility:visible;mso-wrap-style:square;v-text-anchor:top" coordsize="750,378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bJMIA&#10;AADbAAAADwAAAGRycy9kb3ducmV2LnhtbESPQUsDMRSE70L/Q3iCN5u1wqJr01KWFlpvrl68PTbP&#10;TejmJSSxu/77RhA8DjPzDbPezm4UF4rJelbwsKxAEPdeWx4UfLwf7p9ApIyscfRMCn4owXazuFlj&#10;o/3Eb3Tp8iAKhFODCkzOoZEy9YYcpqUPxMX78tFhLjIOUkecCtyNclVVtXRouSwYDNQa6s/dt1PQ&#10;tSbI+Hmy9lBP++Mq1HP7+KrU3e28ewGRac7/4b/2USuon+H3S/kBcnM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hdskwgAAANsAAAAPAAAAAAAAAAAAAAAAAJgCAABkcnMvZG93&#10;bnJldi54bWxQSwUGAAAAAAQABAD1AAAAhwMAAAAA&#10;" path="m750,l,,2,194,28,378r722,l750,xe" fillcolor="#099" stroked="f" strokecolor="#ababab" strokeweight="0">
                    <v:path arrowok="t" o:connecttype="custom" o:connectlocs="1005,0;0,0;3,251;38,489;1005,489;1005,0;1005,0" o:connectangles="0,0,0,0,0,0,0"/>
                  </v:shape>
                </v:group>
                <v:rect id="Rectangle 57" o:spid="_x0000_s1046" style="position:absolute;left:3407;top:19654;width:9701;height:24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ifLcEA&#10;AADbAAAADwAAAGRycy9kb3ducmV2LnhtbERPTWvCQBC9C/6HZYReim6stEp0FVtQpIcSo3gesmMS&#10;zc6G7Griv3cPBY+P971YdaYSd2pcaVnBeBSBIM6sLjlXcDxshjMQziNrrCyTggc5WC37vQXG2ra8&#10;p3vqcxFC2MWooPC+jqV0WUEG3cjWxIE728agD7DJpW6wDeGmkh9R9CUNlhwaCqzpp6Dsmt6MgmTy&#10;/r2+uO1nvjN/yW+S6lafvFJvg249B+Gp8y/xv3unFUzD+vAl/A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ony3BAAAA2wAAAA8AAAAAAAAAAAAAAAAAmAIAAGRycy9kb3du&#10;cmV2LnhtbFBLBQYAAAAABAAEAPUAAACGAwAAAAA=&#10;" fillcolor="#099" strokecolor="#099">
                  <v:textbox>
                    <w:txbxContent>
                      <w:p w:rsidR="005A4B54" w:rsidRDefault="005A4B54" w:rsidP="00B54036"/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47" type="#_x0000_t202" style="position:absolute;left:15593;top:12253;width:9890;height:2751;rotation:357903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fQMMA&#10;AADbAAAADwAAAGRycy9kb3ducmV2LnhtbESPT4vCMBTE7wt+h/AEb2vqHnSpRhFBXA+C/0CPj+bZ&#10;VJuX0kRb/fSbhQWPw8z8hpnMWluKB9W+cKxg0E9AEGdOF5wrOB6Wn98gfEDWWDomBU/yMJt2PiaY&#10;atfwjh77kIsIYZ+iAhNClUrpM0MWfd9VxNG7uNpiiLLOpa6xiXBbyq8kGUqLBccFgxUtDGW3/d0q&#10;WOxWp9fVjqw/r4PZvpqKN8e1Ur1uOx+DCNSGd/i//aMVjAbw9yX+AD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FfQMMAAADbAAAADwAAAAAAAAAAAAAAAACYAgAAZHJzL2Rv&#10;d25yZXYueG1sUEsFBgAAAAAEAAQA9QAAAIgDAAAAAA==&#10;" filled="f" fillcolor="#bbe0e3" stroked="f">
                  <v:textbox style="layout-flow:vertical">
                    <w:txbxContent>
                      <w:p w:rsidR="005A4B54" w:rsidRDefault="005A4B54" w:rsidP="00B54036"/>
                    </w:txbxContent>
                  </v:textbox>
                </v:shape>
                <v:shape id="Text Box 59" o:spid="_x0000_s1048" type="#_x0000_t202" style="position:absolute;left:4581;top:4012;width:9069;height:4779;rotation:-38689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yM8MA&#10;AADbAAAADwAAAGRycy9kb3ducmV2LnhtbESPT2sCMRTE7wW/Q3iCt5pV+mdZjaJSsdBTXfH83Dw3&#10;i5uXsIm6fvumUOhxmJnfMPNlb1txoy40jhVMxhkI4srphmsFh3L7nIMIEVlj65gUPCjAcjF4mmOh&#10;3Z2/6baPtUgQDgUqMDH6QspQGbIYxs4TJ+/sOosxya6WusN7gttWTrPsTVpsOC0Y9LQxVF32V6ug&#10;vHwcy/z1hU6bL7+Su3VlfJ4rNRr2qxmISH38D/+1P7WC9yn8fk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yyM8MAAADbAAAADwAAAAAAAAAAAAAAAACYAgAAZHJzL2Rv&#10;d25yZXYueG1sUEsFBgAAAAAEAAQA9QAAAIgDAAAAAA==&#10;" filled="f" fillcolor="#bbe0e3" stroked="f">
                  <v:textbox style="layout-flow:vertical;mso-layout-flow-alt:bottom-to-top">
                    <w:txbxContent>
                      <w:p w:rsidR="005A4B54" w:rsidRDefault="005A4B54" w:rsidP="00B54036"/>
                    </w:txbxContent>
                  </v:textbox>
                </v:shape>
                <v:shape id="Text Box 60" o:spid="_x0000_s1049" type="#_x0000_t202" style="position:absolute;left:3572;top:4427;width:9069;height:4787;rotation:-38689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AXqMMA&#10;AADbAAAADwAAAGRycy9kb3ducmV2LnhtbESPQWsCMRSE7wX/Q3hCbzVba3VZjaJSsdBTXfH83Lxu&#10;FjcvYZPq9t83QqHHYWa+YRar3rbiSl1oHCt4HmUgiCunG64VHMvdUw4iRGSNrWNS8EMBVsvBwwIL&#10;7W78SddDrEWCcChQgYnRF1KGypDFMHKeOHlfrrMYk+xqqTu8Jbht5TjLptJiw2nBoKetoepy+LYK&#10;ysvbqcxfJ3Tefvi13G8q4/Ncqcdhv56DiNTH//Bf+10rmL3A/Uv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AXqMMAAADbAAAADwAAAAAAAAAAAAAAAACYAgAAZHJzL2Rv&#10;d25yZXYueG1sUEsFBgAAAAAEAAQA9QAAAIgDAAAAAA==&#10;" filled="f" fillcolor="#bbe0e3" stroked="f">
                  <v:textbox style="layout-flow:vertical;mso-layout-flow-alt:bottom-to-top">
                    <w:txbxContent>
                      <w:p w:rsidR="005A4B54" w:rsidRDefault="005A4B54" w:rsidP="00B54036">
                        <w:pPr>
                          <w:rPr>
                            <w:rFonts w:ascii="Arial" w:hAnsi="Arial" w:cs="Arial"/>
                            <w:b/>
                            <w:bCs/>
                            <w:color w:val="8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800000"/>
                          </w:rPr>
                          <w:t>Педагог</w:t>
                        </w:r>
                      </w:p>
                    </w:txbxContent>
                  </v:textbox>
                </v:shape>
                <v:shape id="Text Box 61" o:spid="_x0000_s1050" type="#_x0000_t202" style="position:absolute;left:14778;top:12651;width:12041;height:2743;rotation:357903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82MQA&#10;AADbAAAADwAAAGRycy9kb3ducmV2LnhtbESPQWvCQBSE7wX/w/IEb3XTIrVEN6EIpXooqBX0+Mg+&#10;s9Hs25DdmuivdwsFj8PMfMPM897W4kKtrxwreBknIIgLpysuFex+Pp/fQfiArLF2TAqu5CHPBk9z&#10;TLXreEOXbShFhLBPUYEJoUml9IUhi37sGuLoHV1rMUTZllK32EW4reVrkrxJixXHBYMNLQwV5+2v&#10;VbDYfO1vJzu1/rAKZn3rGv7erZQaDfuPGYhAfXiE/9tLrWA6g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W/NjEAAAA2wAAAA8AAAAAAAAAAAAAAAAAmAIAAGRycy9k&#10;b3ducmV2LnhtbFBLBQYAAAAABAAEAPUAAACJAwAAAAA=&#10;" filled="f" fillcolor="#bbe0e3" stroked="f">
                  <v:textbox style="layout-flow:vertical">
                    <w:txbxContent>
                      <w:p w:rsidR="005A4B54" w:rsidRDefault="005A4B54" w:rsidP="00B54036">
                        <w:pPr>
                          <w:rPr>
                            <w:rFonts w:ascii="Arial" w:hAnsi="Arial" w:cs="Arial"/>
                            <w:b/>
                            <w:bCs/>
                            <w:color w:val="00FFFF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FFFF"/>
                          </w:rPr>
                          <w:t>Родитель</w:t>
                        </w:r>
                      </w:p>
                    </w:txbxContent>
                  </v:textbox>
                </v:shape>
                <v:rect id="Rectangle 62" o:spid="_x0000_s1051" style="position:absolute;left:3432;top:19434;width:9693;height:24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88tcQA&#10;AADbAAAADwAAAGRycy9kb3ducmV2LnhtbESPQWvCQBSE74L/YXlCL1I3VrQSXUULLeJBYlo8P7LP&#10;JJp9G7JbE/99tyB4HGbmG2a57kwlbtS40rKC8SgCQZxZXXKu4Of783UOwnlkjZVlUnAnB+tVv7fE&#10;WNuWj3RLfS4ChF2MCgrv61hKlxVk0I1sTRy8s20M+iCbXOoG2wA3lXyLopk0WHJYKLCmj4Kya/pr&#10;FCST4XZzcV/TfGcOyT5JdatPXqmXQbdZgPDU+Wf40d5pBe9T+P8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fPLXEAAAA2wAAAA8AAAAAAAAAAAAAAAAAmAIAAGRycy9k&#10;b3ducmV2LnhtbFBLBQYAAAAABAAEAPUAAACJAwAAAAA=&#10;" fillcolor="#099" strokecolor="#099">
                  <v:textbox>
                    <w:txbxContent>
                      <w:p w:rsidR="005A4B54" w:rsidRDefault="005A4B54" w:rsidP="00B54036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8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800000"/>
                          </w:rPr>
                          <w:t>Ребенок</w:t>
                        </w:r>
                      </w:p>
                    </w:txbxContent>
                  </v:textbox>
                </v:rect>
                <w10:wrap anchory="line"/>
              </v:group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2347F" wp14:editId="4464C633">
                <wp:simplePos x="0" y="0"/>
                <wp:positionH relativeFrom="column">
                  <wp:posOffset>4686300</wp:posOffset>
                </wp:positionH>
                <wp:positionV relativeFrom="paragraph">
                  <wp:posOffset>68580</wp:posOffset>
                </wp:positionV>
                <wp:extent cx="1762125" cy="834390"/>
                <wp:effectExtent l="857250" t="11430" r="9525" b="363855"/>
                <wp:wrapNone/>
                <wp:docPr id="5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834390"/>
                        </a:xfrm>
                        <a:prstGeom prst="wedgeRoundRectCallout">
                          <a:avLst>
                            <a:gd name="adj1" fmla="val -95407"/>
                            <a:gd name="adj2" fmla="val 8873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Родительское собрание по теме: «Сезонные изменения в природе»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52" type="#_x0000_t62" style="position:absolute;left:0;text-align:left;margin-left:369pt;margin-top:5.4pt;width:138.75pt;height:65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" adj="-9808,29967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Родительское собрание по теме: «Сезонные изменения в природе»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14791A" wp14:editId="5176CDD6">
                <wp:simplePos x="0" y="0"/>
                <wp:positionH relativeFrom="column">
                  <wp:posOffset>-457200</wp:posOffset>
                </wp:positionH>
                <wp:positionV relativeFrom="paragraph">
                  <wp:posOffset>102870</wp:posOffset>
                </wp:positionV>
                <wp:extent cx="2000250" cy="685800"/>
                <wp:effectExtent l="9525" t="7620" r="590550" b="411480"/>
                <wp:wrapNone/>
                <wp:docPr id="5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85800"/>
                        </a:xfrm>
                        <a:prstGeom prst="wedgeRoundRectCallout">
                          <a:avLst>
                            <a:gd name="adj1" fmla="val 76190"/>
                            <a:gd name="adj2" fmla="val 10592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 xml:space="preserve">Подбор пословиц о 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 xml:space="preserve">сезонных изменениях в </w:t>
                            </w:r>
                            <w:r>
                              <w:rPr>
                                <w:color w:val="800000"/>
                              </w:rPr>
                              <w:t>природе родител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>и совместно с</w:t>
                            </w:r>
                            <w:r>
                              <w:rPr>
                                <w:color w:val="800000"/>
                              </w:rPr>
                              <w:t xml:space="preserve"> дет</w:t>
                            </w:r>
                            <w:r>
                              <w:rPr>
                                <w:rFonts w:ascii="Times New Roman" w:hAnsi="Times New Roman"/>
                                <w:color w:val="800000"/>
                              </w:rPr>
                              <w:t>ьми</w:t>
                            </w:r>
                            <w:r>
                              <w:rPr>
                                <w:color w:val="8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53" type="#_x0000_t62" style="position:absolute;left:0;text-align:left;margin-left:-36pt;margin-top:8.1pt;width:157.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" adj="27257,33680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 xml:space="preserve">Подбор пословиц о 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 xml:space="preserve">сезонных изменениях в </w:t>
                      </w:r>
                      <w:r>
                        <w:rPr>
                          <w:color w:val="800000"/>
                        </w:rPr>
                        <w:t>природе родител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>и совместно с</w:t>
                      </w:r>
                      <w:r>
                        <w:rPr>
                          <w:color w:val="800000"/>
                        </w:rPr>
                        <w:t xml:space="preserve"> дет</w:t>
                      </w:r>
                      <w:r>
                        <w:rPr>
                          <w:rFonts w:ascii="Times New Roman" w:hAnsi="Times New Roman"/>
                          <w:color w:val="800000"/>
                        </w:rPr>
                        <w:t>ьми</w:t>
                      </w:r>
                      <w:r>
                        <w:rPr>
                          <w:color w:val="80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2CA06" wp14:editId="159D24DE">
                <wp:simplePos x="0" y="0"/>
                <wp:positionH relativeFrom="column">
                  <wp:posOffset>4686300</wp:posOffset>
                </wp:positionH>
                <wp:positionV relativeFrom="paragraph">
                  <wp:posOffset>1863090</wp:posOffset>
                </wp:positionV>
                <wp:extent cx="1828800" cy="916305"/>
                <wp:effectExtent l="781050" t="15240" r="9525" b="11430"/>
                <wp:wrapNone/>
                <wp:docPr id="5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6305"/>
                        </a:xfrm>
                        <a:prstGeom prst="wedgeRoundRectCallout">
                          <a:avLst>
                            <a:gd name="adj1" fmla="val -90417"/>
                            <a:gd name="adj2" fmla="val -497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«День открытых дверей». Просмотр занятия «Путешествие по временам года»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54" type="#_x0000_t62" style="position:absolute;left:0;text-align:left;margin-left:369pt;margin-top:146.7pt;width:2in;height:7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" adj="-8730,60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«День открытых дверей». Просмотр занятия «Путешествие по временам года»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9C2693" wp14:editId="2980ABA6">
                <wp:simplePos x="0" y="0"/>
                <wp:positionH relativeFrom="column">
                  <wp:posOffset>-571500</wp:posOffset>
                </wp:positionH>
                <wp:positionV relativeFrom="paragraph">
                  <wp:posOffset>608330</wp:posOffset>
                </wp:positionV>
                <wp:extent cx="1885950" cy="991235"/>
                <wp:effectExtent l="9525" t="8255" r="657225" b="10160"/>
                <wp:wrapNone/>
                <wp:docPr id="5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991235"/>
                        </a:xfrm>
                        <a:prstGeom prst="wedgeRoundRectCallout">
                          <a:avLst>
                            <a:gd name="adj1" fmla="val 82796"/>
                            <a:gd name="adj2" fmla="val 188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55" type="#_x0000_t62" style="position:absolute;left:0;text-align:left;margin-left:-45pt;margin-top:47.9pt;width:148.5pt;height:78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" adj="28684,11208" fillcolor="#cff" strokecolor="#9cf">
                <v:fill color2="#f6ffff" rotate="t" focus="50%" type="gradient"/>
                <v:textbox>
                  <w:txbxContent>
                    <w:p w:rsidR="005A4B54" w:rsidRDefault="005A4B54" w:rsidP="00B54036"/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45B567" wp14:editId="354D0FCD">
                <wp:simplePos x="0" y="0"/>
                <wp:positionH relativeFrom="column">
                  <wp:posOffset>-457200</wp:posOffset>
                </wp:positionH>
                <wp:positionV relativeFrom="paragraph">
                  <wp:posOffset>722630</wp:posOffset>
                </wp:positionV>
                <wp:extent cx="1714500" cy="800100"/>
                <wp:effectExtent l="9525" t="8255" r="9525" b="10795"/>
                <wp:wrapNone/>
                <wp:docPr id="5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2700000" scaled="1"/>
                        </a:gra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Театрализованные постановки ситуаций в природе, совместно с родителями и детьми.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56" type="#_x0000_t202" style="position:absolute;left:0;text-align:left;margin-left:-36pt;margin-top:56.9pt;width:13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" fillcolor="#cff" strokecolor="white">
                <v:fill rotate="t" angle="45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Театрализованные постановки ситуаций в природе, совместно с родителями и детьми.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640E13" wp14:editId="617CF09A">
                <wp:simplePos x="0" y="0"/>
                <wp:positionH relativeFrom="column">
                  <wp:posOffset>4686300</wp:posOffset>
                </wp:positionH>
                <wp:positionV relativeFrom="paragraph">
                  <wp:posOffset>608330</wp:posOffset>
                </wp:positionV>
                <wp:extent cx="1762125" cy="685800"/>
                <wp:effectExtent l="561975" t="8255" r="9525" b="10795"/>
                <wp:wrapNone/>
                <wp:docPr id="4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685800"/>
                        </a:xfrm>
                        <a:prstGeom prst="wedgeRoundRectCallout">
                          <a:avLst>
                            <a:gd name="adj1" fmla="val -79731"/>
                            <a:gd name="adj2" fmla="val 3314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Консультации, беседы с родителями по экологии.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57" type="#_x0000_t62" style="position:absolute;left:0;text-align:left;margin-left:369pt;margin-top:47.9pt;width:138.7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" adj="-6422,17960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Консультации, беседы с родителями по экологии.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272DE6" wp14:editId="27187DE3">
                <wp:simplePos x="0" y="0"/>
                <wp:positionH relativeFrom="column">
                  <wp:posOffset>-228600</wp:posOffset>
                </wp:positionH>
                <wp:positionV relativeFrom="paragraph">
                  <wp:posOffset>2046605</wp:posOffset>
                </wp:positionV>
                <wp:extent cx="1485900" cy="709930"/>
                <wp:effectExtent l="9525" t="398780" r="457200" b="5715"/>
                <wp:wrapNone/>
                <wp:docPr id="4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09930"/>
                        </a:xfrm>
                        <a:prstGeom prst="wedgeRoundRectCallout">
                          <a:avLst>
                            <a:gd name="adj1" fmla="val 76921"/>
                            <a:gd name="adj2" fmla="val -1013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Дидактические игры и упражнения.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58" type="#_x0000_t62" style="position:absolute;left:0;text-align:left;margin-left:-18pt;margin-top:161.15pt;width:117pt;height:5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" adj="27415,-11090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Дидактические игры и упражнения.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1A2432E" wp14:editId="78F8341E">
                <wp:extent cx="2670175" cy="2524760"/>
                <wp:effectExtent l="0" t="0" r="0" b="0"/>
                <wp:docPr id="43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70175" cy="2524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style="width:210.25pt;height:19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7ACA80" wp14:editId="02B78937">
                <wp:simplePos x="0" y="0"/>
                <wp:positionH relativeFrom="column">
                  <wp:posOffset>4572000</wp:posOffset>
                </wp:positionH>
                <wp:positionV relativeFrom="paragraph">
                  <wp:posOffset>127000</wp:posOffset>
                </wp:positionV>
                <wp:extent cx="1889760" cy="1028700"/>
                <wp:effectExtent l="1190625" t="1250950" r="5715" b="6350"/>
                <wp:wrapNone/>
                <wp:docPr id="4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9760" cy="1028700"/>
                        </a:xfrm>
                        <a:prstGeom prst="wedgeRoundRectCallout">
                          <a:avLst>
                            <a:gd name="adj1" fmla="val -109579"/>
                            <a:gd name="adj2" fmla="val -1667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Индивидуальные беседы с родителями по сезонным изменениям в природе.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59" type="#_x0000_t62" style="position:absolute;left:0;text-align:left;margin-left:5in;margin-top:10pt;width:148.8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" adj="-12869,-25213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Индивидуальные беседы с родителями по сезонным изменениям в природе.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17A812" wp14:editId="64979102">
                <wp:simplePos x="0" y="0"/>
                <wp:positionH relativeFrom="column">
                  <wp:posOffset>2743200</wp:posOffset>
                </wp:positionH>
                <wp:positionV relativeFrom="paragraph">
                  <wp:posOffset>1366520</wp:posOffset>
                </wp:positionV>
                <wp:extent cx="1854835" cy="1204595"/>
                <wp:effectExtent l="9525" t="2414270" r="12065" b="10160"/>
                <wp:wrapNone/>
                <wp:docPr id="4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835" cy="1204595"/>
                        </a:xfrm>
                        <a:prstGeom prst="wedgeRoundRectCallout">
                          <a:avLst>
                            <a:gd name="adj1" fmla="val -24907"/>
                            <a:gd name="adj2" fmla="val -24541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Совместное участие педагогов, родителей и детей в праздниках «Осенние фантазии», «</w:t>
                            </w:r>
                            <w:proofErr w:type="spellStart"/>
                            <w:r>
                              <w:rPr>
                                <w:color w:val="800000"/>
                              </w:rPr>
                              <w:t>Осенины</w:t>
                            </w:r>
                            <w:proofErr w:type="spellEnd"/>
                            <w:r>
                              <w:rPr>
                                <w:color w:val="800000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60" type="#_x0000_t62" style="position:absolute;left:0;text-align:left;margin-left:3in;margin-top:107.6pt;width:146.05pt;height:9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" adj="5420,-42209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Совместное участие педагогов, родителей и детей в праздниках «Осенние фантазии», «</w:t>
                      </w:r>
                      <w:proofErr w:type="spellStart"/>
                      <w:r>
                        <w:rPr>
                          <w:color w:val="800000"/>
                        </w:rPr>
                        <w:t>Осенины</w:t>
                      </w:r>
                      <w:proofErr w:type="spellEnd"/>
                      <w:r>
                        <w:rPr>
                          <w:color w:val="800000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2DBBC" wp14:editId="73D48540">
                <wp:simplePos x="0" y="0"/>
                <wp:positionH relativeFrom="column">
                  <wp:posOffset>114300</wp:posOffset>
                </wp:positionH>
                <wp:positionV relativeFrom="paragraph">
                  <wp:posOffset>1366520</wp:posOffset>
                </wp:positionV>
                <wp:extent cx="2195830" cy="1309370"/>
                <wp:effectExtent l="9525" t="2480945" r="509270" b="10160"/>
                <wp:wrapNone/>
                <wp:docPr id="4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5830" cy="1309370"/>
                        </a:xfrm>
                        <a:prstGeom prst="wedgeRoundRectCallout">
                          <a:avLst>
                            <a:gd name="adj1" fmla="val 71833"/>
                            <a:gd name="adj2" fmla="val -23487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</w:p>
                          <w:p w:rsidR="005A4B54" w:rsidRDefault="005A4B54" w:rsidP="00B54036">
                            <w:pPr>
                              <w:jc w:val="center"/>
                              <w:rPr>
                                <w:rFonts w:ascii="Times New Roman" w:hAnsi="Times New Roman"/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Совместные выставки родителей и детей поделок из природного материала «Творческий уголок».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61" type="#_x0000_t62" style="position:absolute;left:0;text-align:left;margin-left:9pt;margin-top:107.6pt;width:172.9pt;height:10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" adj="26316,-39932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rFonts w:ascii="Times New Roman" w:hAnsi="Times New Roman"/>
                          <w:color w:val="800000"/>
                        </w:rPr>
                      </w:pPr>
                    </w:p>
                    <w:p w:rsidR="005A4B54" w:rsidRDefault="005A4B54" w:rsidP="00B54036">
                      <w:pPr>
                        <w:jc w:val="center"/>
                        <w:rPr>
                          <w:rFonts w:ascii=" Times New Roman" w:hAnsi=" Times New Roman"/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Совместные выставки родителей и детей поделок из природного материала «Творческий уголок».</w:t>
                      </w:r>
                    </w:p>
                  </w:txbxContent>
                </v:textbox>
              </v:shape>
            </w:pict>
          </mc:Fallback>
        </mc:AlternateContent>
      </w:r>
      <w:r w:rsidRPr="00B5403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08CCCE" wp14:editId="5BA5CB88">
                <wp:simplePos x="0" y="0"/>
                <wp:positionH relativeFrom="column">
                  <wp:posOffset>-571500</wp:posOffset>
                </wp:positionH>
                <wp:positionV relativeFrom="paragraph">
                  <wp:posOffset>12700</wp:posOffset>
                </wp:positionV>
                <wp:extent cx="1828800" cy="1048385"/>
                <wp:effectExtent l="9525" t="1098550" r="828675" b="5715"/>
                <wp:wrapNone/>
                <wp:docPr id="4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48385"/>
                        </a:xfrm>
                        <a:prstGeom prst="wedgeRoundRectCallout">
                          <a:avLst>
                            <a:gd name="adj1" fmla="val 92361"/>
                            <a:gd name="adj2" fmla="val -15060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CCFFFF">
                                <a:gamma/>
                                <a:tint val="18431"/>
                                <a:invGamma/>
                              </a:srgbClr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B54" w:rsidRDefault="005A4B54" w:rsidP="00B54036">
                            <w:pPr>
                              <w:jc w:val="center"/>
                              <w:rPr>
                                <w:color w:val="800000"/>
                              </w:rPr>
                            </w:pPr>
                            <w:r>
                              <w:rPr>
                                <w:color w:val="800000"/>
                              </w:rPr>
                              <w:t>Совместные досуги «Экскурсия в парк», «В гостях у природы», конкурс «Мы рисуем природу».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62" type="#_x0000_t62" style="position:absolute;left:0;text-align:left;margin-left:-45pt;margin-top:1pt;width:2in;height:8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" adj="30750,-21731" fillcolor="#cff" strokecolor="#9cf">
                <v:fill color2="#f6ffff" rotate="t" focus="50%" type="gradient"/>
                <v:textbox>
                  <w:txbxContent>
                    <w:p w:rsidR="005A4B54" w:rsidRDefault="005A4B54" w:rsidP="00B54036">
                      <w:pPr>
                        <w:jc w:val="center"/>
                        <w:rPr>
                          <w:color w:val="800000"/>
                        </w:rPr>
                      </w:pPr>
                      <w:r>
                        <w:rPr>
                          <w:color w:val="800000"/>
                        </w:rPr>
                        <w:t>Совместные досуги «Экскурсия в парк», «В гостях у природы», конкурс «Мы рисуем природу».</w:t>
                      </w:r>
                    </w:p>
                  </w:txbxContent>
                </v:textbox>
              </v:shape>
            </w:pict>
          </mc:Fallback>
        </mc:AlternateConten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pageBreakBefore/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Выявление уровня развития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экологической воспитанно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детей на начальном этапе, оценка результатов.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«Солнечный круг» по формированию представлений о причинно-следственных связях связанных с сезонными изменениями в природе начинается с оценки реального уровня экологической воспитанно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детей, в процессе которой изучается уровень представ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лений, </w:t>
      </w: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уровень развития общих представлений о призна</w:t>
      </w: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ках времен года.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педагогической диагностики: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Сентябрь 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Диагностические задания для определения уровня экологических представлений детей 5-6 лет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1.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характер представлений ребенка о живом.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метод индивидуальной беседы, включающей три части.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части беседы выявляются представления ребенка о существенных признаках живого и целостности как важнейшем условии жизни организма.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дошкольнику предъявляет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10 картинок с изображениями объектов живой природы (жи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вотные, растения, человек), неживой природы (солнце, дождь), предметов, созданных человеком (машина, самолет).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всех пред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ставленных ему предлагается выбрать картинки с изображением живого. После этого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узнал, что все это живое?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ты считаешь, что ... (называется конкретное живот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ное, растение) живой?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Расскажи, что есть у ... (называется конкретное животное, растение, человек).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нужны ... (называются части и органы)?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 ли ... (называется объект) жить без ... (называются части и органы)? Почему?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части беседы акцент делается на изучении пред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ставлений о свойствах целостного живого организма: его потреб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ностях в условиях среды, состоянии. Ребенку задаются следую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вопросы: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думаешь, что нужно животным (растениям, челове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ку), чтобы жить и хорошо себя чувствовать?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нужно ухаживать за животными (растениями)? Что де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лает человек, чтобы быть здоровым?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себя чувствует это растение (животное, человек)? Как ты это узнал? Как ему помочь?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 часть беседы посвящена выявлению представлений дошкольника о приспособлении живых существ к различным сре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дам обитания с целью удовлетворения потребностей.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Ребенку предъявляются цветные изображения основных сред обитания живого (воздушной, водной, наземной), силуэтные картинки животных и предлагается проблемно-игровая ситуация: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«Кто-то (любой игровой персонаж) перепутал животных и места их обитания».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ли «расселили» животных? Почему ты так дума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ешь?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Помоги животным и посели их так, чтобы им хорошо 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лось. Почему ... (называется конкретное животное) удобно жить... (называется среда обитания)?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ли разным животным и растениям жить вместе (в лесу, в водоеме, на лугу)? Почему?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беседе можно использовать (в сокращении) рассказы из кни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Н. Сладкова «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долго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думая, или дела и заботы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Жалейкина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отражающие нарушение связей приспособления живого к среде и связей в экосистеме. Ребенку предлагается оценить поведение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Жалейкина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мотивировать ответ.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с ребенком может проводиться полностью или по час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тям в разное время (в зависимости от его интереса, состояния).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2.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особенности понимания ребенком ценнос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природных объектов.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метод индивидуальной беседы с ребенком в ходе, которой ему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Любишь ли ты животных и растения?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какими живыми существами тебе нравится встречаться, с какими не нравится? Почему?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нужны животные и растения?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ли люди прожить без животных и растений? Почему?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человек прожить без других людей? Почему?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45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3.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знания детей о неживой природе, а). Ребенку демонстрируют воду, землю, песок, глину, камни и предлагают рассказать о них.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нужна вода и для чего?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воде нуждаются?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пить грязную воду?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с водой при нагревании, охлаждении?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снег, дождь, град?</w:t>
      </w:r>
    </w:p>
    <w:p w:rsidR="00B54036" w:rsidRPr="00B54036" w:rsidRDefault="00B54036" w:rsidP="00B54036">
      <w:pPr>
        <w:widowControl w:val="0"/>
        <w:numPr>
          <w:ilvl w:val="0"/>
          <w:numId w:val="1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сделать с песком (глиной), чтобы из него можно было лепить?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б). Рассмотреть рисунки, изображающие солнце, радугу, пла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неты. Задаются вопросы: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4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чего нужно солнце?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53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Когда появляется радуга? Назови ее цвета.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предложить детям отгадать загадки о солнце, радуге.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определения уровня представлений детей 5-6 лет о сезонных изменениях в природе.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 «Времена года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интерпретация Т.В. Чередникова.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(Уровень развития общих представлений о призна</w:t>
      </w: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ках времен года.)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предлагаются по очереди картинки с изображе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нием разных времен года. Необходимо рассмотреть каждую, назвать сезон года и перечислить все его признаки, указав их на рисунках. Картинки предъявля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в следующем порядке: осень, зима, лето, весна. Ниже перечислены существенные признаки времен года, кото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можно увидеть на рисунках.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определения уровня экологических представлений детей 6-7 лет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1.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характер представлений ребенка о живом.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метод индивидуальной беседы, включающей три части.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части беседы выявляются представления ребенка о существенных признаках живого и целостности как важнейшем условии жизни организма.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дошкольнику предъявляет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10 картинок с изображениями объектов живой природы (жи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вотные, растения, человек), неживой природы (солнце, дождь), предметов, созданных человеком (машина, самолет).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всех пред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ставленных ему предлагается выбрать картинки с изображением живого. После этого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узнал, что все это живое?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ты считаешь, что ... (называется конкретное живот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ное, растение) живой?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Расскажи, что есть у ... (называется конкретное животное, растение, человек).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нужны ... (называются части и органы)?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 ли ... (называется объект) жить без ... (называются части и органы)? Почему?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части беседы акцент делается на изучении пред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ставлений о свойствах целостного живого организма: его потреб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ностях в условиях среды, состоянии. Ребенку задаются следую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вопросы: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думаешь, что нужно животным (растениям, челове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ку), чтобы жить и хорошо себя чувствовать?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нужно ухаживать за животными (растениями)? Что де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лает человек, чтобы быть здоровым?</w:t>
      </w:r>
    </w:p>
    <w:p w:rsidR="00B54036" w:rsidRPr="00B54036" w:rsidRDefault="00B54036" w:rsidP="00B54036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себя чувствует это растение (животное, человек)? Как ты это узнал? Как ему помочь?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 часть беседы посвящена выявлению представлений дошкольника о приспособлении живых существ к различным сре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дам обитания с целью удовлетворения потребностей.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Ребенку предъявляются цветные изображения основных сред обитания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живого (воздушной, водной, наземной), силуэтные картинки животных и предлагается проблемно-игровая ситуация: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«Кто-то (любой игровой персонаж) перепутал животных и места их обитания».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ли «расселили» животных? Почему ты так дума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ешь?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Помоги животным и посели их так, чтобы им хорошо 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лось. Почему ... (называется конкретное животное) удобно жить... (называется среда обитания)?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ли разным животным и растениям жить вместе (в лесу, в водоеме, на лугу)? Почему?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беседе можно использовать (в сокращении) рассказы из кни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Н. Сладкова «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долго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думая, или дела и заботы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Жалейкина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отражающие нарушение связей приспособления живого к среде и связей в экосистеме. Ребенку предлагается оценить поведение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Жалейкина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мотивировать ответ.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с ребенком может проводиться полностью или по час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тям в разное время (в зависимости от его интереса, состояния).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2.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особенности понимания ребенком ценнос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природных объектов.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метод индивидуальной беседы с ребенком в ходе, которой ему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Любишь ли ты животных и растения?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какими живыми существами тебе нравится встречаться, с какими не нравится? Почему?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нужны животные и растения?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ли люди прожить без животных и растений? Почему?</w:t>
      </w:r>
    </w:p>
    <w:p w:rsidR="00B54036" w:rsidRPr="00B54036" w:rsidRDefault="00B54036" w:rsidP="00B54036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человек прожить без других людей? Почему?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 № 3.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знания детей о неживой природе, а). Ребенку демонстрируют воду, землю, песок, глину, камни и предлагают рассказать о них. Задаются вопросы: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нужна вода и для чего?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воде нуждаются?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пить грязную воду?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с водой при нагревании, охлаждении?</w:t>
      </w:r>
    </w:p>
    <w:p w:rsidR="00B54036" w:rsidRPr="00B54036" w:rsidRDefault="00B54036" w:rsidP="00B54036">
      <w:pPr>
        <w:widowControl w:val="0"/>
        <w:numPr>
          <w:ilvl w:val="0"/>
          <w:numId w:val="1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снег, дождь, град?</w:t>
      </w:r>
    </w:p>
    <w:p w:rsidR="00B54036" w:rsidRPr="00B54036" w:rsidRDefault="00B54036" w:rsidP="00B54036">
      <w:pPr>
        <w:widowControl w:val="0"/>
        <w:numPr>
          <w:ilvl w:val="0"/>
          <w:numId w:val="1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сделать с песком (глиной), чтобы из него можно было лепить?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б). Рассмотреть рисунки, изображающие солнце, радугу, пла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неты. Задаются вопросы: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4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чего нужно солнце?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53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Когда появляется радуга? Назови ее цвета.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предложить детям отгадать загадки о солнце, радуге.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определения уровня представлений детей 6-7 лет о сезонных изменениях в природе.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«Времена года»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интерпретация Т.В. Чередникова.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(Уровень развития общих представлений о призна</w:t>
      </w: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ках времен года.)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предлагаются по очереди картинки с изображе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нием разных времен года и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причинно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следственных связей. Необходимо рассмотреть каждую, назвать сезон года и перечислить все его признаки, указав их на рисунках. Картинки предъявля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в следующем порядке: осень, зима, лето, весна. Ниже перечислены существенные признаки времен года, кото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можно увидеть на рисунках.</w:t>
      </w: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10"/>
          <w:kern w:val="32"/>
          <w:sz w:val="28"/>
          <w:szCs w:val="28"/>
          <w:lang w:eastAsia="ru-RU"/>
        </w:rPr>
      </w:pPr>
      <w:bookmarkStart w:id="5" w:name="_Toc245956528"/>
      <w:r w:rsidRPr="00B54036">
        <w:rPr>
          <w:rFonts w:ascii="Times New Roman" w:eastAsia="Times New Roman" w:hAnsi="Times New Roman" w:cs="Times New Roman"/>
          <w:b/>
          <w:spacing w:val="10"/>
          <w:kern w:val="32"/>
          <w:sz w:val="28"/>
          <w:szCs w:val="28"/>
          <w:lang w:eastAsia="ru-RU"/>
        </w:rPr>
        <w:lastRenderedPageBreak/>
        <w:t>Условия реализации программы.</w:t>
      </w:r>
      <w:bookmarkEnd w:id="5"/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>Участники образовательного процесса: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Воспитанники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Родители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 xml:space="preserve">Педагоги 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>Организация образовательного процесса: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Количество детей: 24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Состав группы: постоянный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Сроки обучения: 2 года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Возраст детей: 5-7 лет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Группа: старшая, подготовительная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>Место проведения занятий</w:t>
      </w: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: групповая комната, площадка для прогулок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>Формы работы с детьми: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Групповая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Подгрупповая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Индивидуальная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 xml:space="preserve"> 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Методы и приемы</w:t>
      </w: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 xml:space="preserve"> работы с детьми: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 xml:space="preserve">    -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наблюдения, в том числе циклические;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(дидактические, сюжетно-ролевые, подвижные);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 ситуации с игровой мотивацией;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путаницы и их комментирование;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разрешения проблемных ситуаций;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экспериментирование с водой, снегом, песком, глиной;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(обобщающие, эвристические, сопровождающие);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моделирование;</w:t>
      </w:r>
    </w:p>
    <w:p w:rsidR="00B54036" w:rsidRPr="00B54036" w:rsidRDefault="00B54036" w:rsidP="00B54036">
      <w:pPr>
        <w:widowControl w:val="0"/>
        <w:numPr>
          <w:ilvl w:val="0"/>
          <w:numId w:val="18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«провокационные» ситуации;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Формы экологического образования дошкольников:</w:t>
      </w:r>
    </w:p>
    <w:p w:rsidR="00B54036" w:rsidRPr="00B54036" w:rsidRDefault="00B54036" w:rsidP="00B54036">
      <w:pPr>
        <w:widowControl w:val="0"/>
        <w:numPr>
          <w:ilvl w:val="0"/>
          <w:numId w:val="2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(с игровой мотивацией, интегрированные, тра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диционные);</w:t>
      </w:r>
    </w:p>
    <w:p w:rsidR="00B54036" w:rsidRPr="00B54036" w:rsidRDefault="00B54036" w:rsidP="00B54036">
      <w:pPr>
        <w:widowControl w:val="0"/>
        <w:numPr>
          <w:ilvl w:val="0"/>
          <w:numId w:val="2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цветовая экология: беседы;</w:t>
      </w:r>
    </w:p>
    <w:p w:rsidR="00B54036" w:rsidRPr="00B54036" w:rsidRDefault="00B54036" w:rsidP="00B54036">
      <w:pPr>
        <w:widowControl w:val="0"/>
        <w:numPr>
          <w:ilvl w:val="0"/>
          <w:numId w:val="2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прогулки;</w:t>
      </w:r>
    </w:p>
    <w:p w:rsidR="00B54036" w:rsidRPr="00B54036" w:rsidRDefault="00B54036" w:rsidP="00B54036">
      <w:pPr>
        <w:widowControl w:val="0"/>
        <w:numPr>
          <w:ilvl w:val="0"/>
          <w:numId w:val="2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развлечения и досуги с экологическим содержанием;</w:t>
      </w:r>
    </w:p>
    <w:p w:rsidR="00B54036" w:rsidRPr="00B54036" w:rsidRDefault="00B54036" w:rsidP="00B54036">
      <w:pPr>
        <w:widowControl w:val="0"/>
        <w:numPr>
          <w:ilvl w:val="0"/>
          <w:numId w:val="20"/>
        </w:numPr>
        <w:shd w:val="clear" w:color="auto" w:fill="FFFFFF"/>
        <w:tabs>
          <w:tab w:val="left" w:pos="542"/>
          <w:tab w:val="left" w:pos="9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календарь;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542"/>
          <w:tab w:val="left" w:pos="95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Психолого-педагогические особенности детей: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 5-7 лет интересуется явлениями живой и нежи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природы, проявляет инициативу, которая обнаруживается в наблюдении, стремлении разузнать, подойти, обследовать. На основе опыта у него уже сложились свои предпочтения. Он много знает о природных явлениях: погоде, животных, растениях и др.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к природным явлениям у ребенка проявляется, преж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 всего, в желании приблизиться к наблюдаемому объекту, вступить с ним в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непосредственный контакт. К семи годам у детей развивается понимание необходимости осторожного обращения  с живыми существами, водой, огнем и т. п. Однако это не снижает детской любознательности к природным явлениям. Взрослый должен всемерно поддерживать детский интерес к природе, на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правлять его в безопасное и содержательное русло. Компетент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дошкольника по отношению к природе складывается в раз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видах деятельности: наблюдениях, экспериментировании, проектировании, труде по уходу за растениями и животными.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Характерная особенность этого возраста - познавательные интересы, выражающиеся во внимательном рассматривании, самостоятельном поиске интересующей информации и стремлении узнать у взрослого, где, что и как растет; каково строение цветка, тела насекомого, птички. Чем они питаются, спят ли, прячутся, куда улетают. Старший дошкольник «выверяет» свои знания о природе, свое отношение к ней по взрослому, который является для него подлинной мерой всех вещей.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4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дошкольник может устанавливать скрытые взаимосвязи и взаимозависимости, существующие в природе, понимать важные механизмы приспособления живой природы к среде оби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тания (наземная, наземно-воздушная, водная); видеть зависимость внешних природных изменений от особенностей сезонов.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5-7 лет уже способны систематизировать и группировать объекты живой и неживой природы, как по внешним признакам, так и по признакам среды обитания. Дошкольники постепенно начинают понимать, что состояние, развитие и изменения в 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и неживой природе во многом зависят от отношения к ним человека.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интерес у ребенка этого возраста вызывают детены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 животных. Он испытывает к ним нежность. У ребенка уже может возникать чувство ответственности за благополучие сво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их домашних животных и растений.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экологического образования детей 5-7 лет: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1). Дальнейшее расширение представлений о природе путем включения знаний о новых объектах и явлениях (о системе по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требностей живых организмах; о человеке как о живом существе; росте, развитии и размножении живых организмов; жизни живых организмов в условиях экологических систем);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2). Завершение работы по систематизации знаний (лес, луг, животное, живое и др.);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3). Привлечение детей к экологически ориентированной дея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4).Обогащение личного опыта положительного, гуманного взаимодействия ребенка с природой, расширение экологически ценных контактов с растениями, животными, объектами нежи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природы.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эколого-педагогической работы с детьми старшего дошкольного возраста имеет сходство и отличие от систе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работы в предыдущих группах.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повседневных циклических наблюдениях дошкольники про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слеживают самые различные нюансы взаимосвязи объектов 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природы со средой обитания, морфофункциональной приспо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собленности к ней. В циклы включаются сравнительные наблю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проблемные и опытнические ситуации, дети прослежива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рост и развитие птенцов, детенышей млекопитающих, их ме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няющуюся связь с внешней средой.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Психолого-педагогическое сопровождение детей:</w:t>
      </w:r>
    </w:p>
    <w:p w:rsidR="00B54036" w:rsidRPr="00B54036" w:rsidRDefault="00B54036" w:rsidP="00B54036">
      <w:pPr>
        <w:widowControl w:val="0"/>
        <w:shd w:val="clear" w:color="auto" w:fill="FFFFFF"/>
        <w:tabs>
          <w:tab w:val="left" w:pos="9540"/>
        </w:tabs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Заключается в учёте особенностей психологического возраста детей, индивидуальных способностей. Совместно с педагогом-психологом проводятся игры направленные на развитие эмоционально-волевой сферы ребёнка.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Количество занятий и часов по программе «Радуга экологии»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Старший возраст</w:t>
      </w:r>
    </w:p>
    <w:tbl>
      <w:tblPr>
        <w:tblpPr w:leftFromText="180" w:rightFromText="180" w:vertAnchor="text" w:horzAnchor="margin" w:tblpXSpec="center" w:tblpY="367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"/>
        <w:gridCol w:w="1440"/>
        <w:gridCol w:w="1440"/>
        <w:gridCol w:w="1440"/>
        <w:gridCol w:w="1032"/>
        <w:gridCol w:w="1488"/>
        <w:gridCol w:w="1406"/>
        <w:gridCol w:w="1406"/>
      </w:tblGrid>
      <w:tr w:rsidR="00B54036" w:rsidRPr="00B54036" w:rsidTr="00B54036"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sz w:val="28"/>
                <w:szCs w:val="28"/>
                <w:lang w:eastAsia="ru-RU"/>
              </w:rPr>
            </w:pPr>
            <w:r w:rsidRPr="00B54036">
              <w:rPr>
                <w:rFonts w:ascii="Bookman Old Style" w:eastAsia="Times New Roman" w:hAnsi="Bookman Old Style" w:cs="Bookman Old Style"/>
                <w:sz w:val="28"/>
                <w:szCs w:val="28"/>
                <w:lang w:eastAsia="ru-RU"/>
              </w:rPr>
              <w:t>№</w:t>
            </w: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п</w:t>
            </w:r>
            <w:proofErr w:type="gramEnd"/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Тема блока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Число тем в блоке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Занятия в группе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 xml:space="preserve">Прогулки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Народный календарь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Цветовая экология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B54036" w:rsidRPr="00B54036" w:rsidTr="00B54036"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Осень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Зима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Весна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180</w:t>
            </w:r>
          </w:p>
        </w:tc>
      </w:tr>
    </w:tbl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Подготовительный возраст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440"/>
        <w:gridCol w:w="1363"/>
        <w:gridCol w:w="1157"/>
        <w:gridCol w:w="1620"/>
        <w:gridCol w:w="1426"/>
        <w:gridCol w:w="1094"/>
      </w:tblGrid>
      <w:tr w:rsidR="00B54036" w:rsidRPr="00B54036" w:rsidTr="00B54036">
        <w:trPr>
          <w:trHeight w:val="12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п</w:t>
            </w:r>
            <w:proofErr w:type="gramStart"/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Тема блока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Число тем в блоке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Занятие в группе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Прогулки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Народный календарь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Цветовая экология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B54036" w:rsidRPr="00B54036" w:rsidTr="00B540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Осень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Зима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Весна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60</w:t>
            </w:r>
          </w:p>
        </w:tc>
      </w:tr>
      <w:tr w:rsidR="00B54036" w:rsidRPr="00B54036" w:rsidTr="00B540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bCs/>
                <w:spacing w:val="10"/>
                <w:sz w:val="28"/>
                <w:szCs w:val="28"/>
                <w:lang w:eastAsia="ru-RU"/>
              </w:rPr>
              <w:t>180</w:t>
            </w:r>
          </w:p>
        </w:tc>
      </w:tr>
    </w:tbl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i/>
          <w:spacing w:val="10"/>
          <w:sz w:val="28"/>
          <w:szCs w:val="28"/>
          <w:lang w:eastAsia="ru-RU"/>
        </w:rPr>
        <w:t>Материально-технические условия: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не требуется дорогостоящего оборудования.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Мини-лаборатория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для наблюдений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 аппаратура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 оборудование, компьютер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Дидактические, настольно-печатные игры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Макеты птиц, животных, рыб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  <w:proofErr w:type="spellEnd"/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Демонстрационный материал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Комплекты картин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Наглядно-раздаточные пособия по экологии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Календарь природы, народный календарь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литература.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_Toc225189479"/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bookmarkStart w:id="7" w:name="_Toc49107209"/>
      <w:bookmarkStart w:id="8" w:name="_Toc245956529"/>
      <w:r w:rsidRPr="00B540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Методическое обеспечение</w:t>
      </w:r>
      <w:bookmarkEnd w:id="6"/>
      <w:r w:rsidRPr="00B540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bookmarkEnd w:id="7"/>
      <w:bookmarkEnd w:id="8"/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опора на содержание: 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Закона РФ «Об охране окружающей природной среды»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Программы «Развитие образования города Нижневартовска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2012–2014 годы»;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Программы «Развития ДОУ»;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образовательной программы ДОУ;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образовательной программы «Детство», раздела «природный мир»;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исходного состояния детского коллектива, выявление проблем в экологическом развитии детей;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перспективно-тематическое планирование занятий;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конспектов занятий;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наглядности, разработка дидактических пособий, игр, упражнений;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подбор, разработка содержания диагностического инструментария;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мониторинга реализации;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комплектование методической копилки;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содержания рекомендаций для родителей;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информационного стенда для родителей;</w:t>
      </w:r>
    </w:p>
    <w:p w:rsidR="00B54036" w:rsidRPr="00B54036" w:rsidRDefault="00B54036" w:rsidP="00B54036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распространение педагогического опыта через проведение открытых занятий, выступления на педагогических советах,  семинарах;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аспект: Разработанную программу «Солнечный круг» для детей старшего дошкольного возраста  могут использовать в своей работе воспитатели с целью формирования навыков экологического воспитания.</w:t>
      </w: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10"/>
          <w:kern w:val="32"/>
          <w:sz w:val="28"/>
          <w:szCs w:val="34"/>
          <w:lang w:eastAsia="ru-RU"/>
        </w:rPr>
      </w:pPr>
      <w:bookmarkStart w:id="9" w:name="_Toc245956530"/>
      <w:r w:rsidRPr="00B54036">
        <w:rPr>
          <w:rFonts w:ascii="Times New Roman" w:eastAsia="Times New Roman" w:hAnsi="Times New Roman" w:cs="Times New Roman"/>
          <w:b/>
          <w:spacing w:val="10"/>
          <w:kern w:val="32"/>
          <w:sz w:val="28"/>
          <w:szCs w:val="34"/>
          <w:lang w:eastAsia="ru-RU"/>
        </w:rPr>
        <w:lastRenderedPageBreak/>
        <w:t xml:space="preserve">Технология реализации </w:t>
      </w:r>
      <w:bookmarkEnd w:id="9"/>
      <w:r w:rsidRPr="00B5403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проекта</w:t>
      </w:r>
      <w:r w:rsidRPr="00B54036">
        <w:rPr>
          <w:rFonts w:ascii="Times New Roman" w:eastAsia="Times New Roman" w:hAnsi="Times New Roman" w:cs="Times New Roman"/>
          <w:b/>
          <w:spacing w:val="10"/>
          <w:kern w:val="32"/>
          <w:sz w:val="28"/>
          <w:szCs w:val="34"/>
          <w:lang w:eastAsia="ru-RU"/>
        </w:rPr>
        <w:t xml:space="preserve"> </w:t>
      </w:r>
    </w:p>
    <w:p w:rsidR="00B54036" w:rsidRPr="00B54036" w:rsidRDefault="00B54036" w:rsidP="00B54036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28"/>
          <w:lang w:eastAsia="ru-RU"/>
        </w:rPr>
      </w:pPr>
      <w:bookmarkStart w:id="10" w:name="_Toc49107211"/>
      <w:bookmarkStart w:id="11" w:name="_Toc49107659"/>
      <w:bookmarkStart w:id="12" w:name="_Toc245956531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по изучению сезонных изменений в природе в процессе экологического воспитания</w:t>
      </w:r>
      <w:bookmarkEnd w:id="10"/>
      <w:bookmarkEnd w:id="11"/>
      <w:bookmarkEnd w:id="12"/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 xml:space="preserve">Проект «Солнечный круг» по формированию представлений о причинно-следственных связях, связанных с изменениями в природе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с учетом достижений теории и прак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тики экологического образования дошкольников С.Н. Николае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вой, П.Г.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Саморуковой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Т.И.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Гризик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Н.Н. Кондратьевой, В.А.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Дрязгуновой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А.К. Бондаренко, Н.А. Рыжовой,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Е.В.Гончаровой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4036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Т.В.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Шпотовой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Е.П. Кочетковой.</w:t>
      </w:r>
      <w:proofErr w:type="gramEnd"/>
    </w:p>
    <w:p w:rsidR="00B54036" w:rsidRPr="00B54036" w:rsidRDefault="00B54036" w:rsidP="00B540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Проект предполагает формирование у детей первичных представлений: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причине смены времен года и суток;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роли органов чу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вств в ж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изни живых существ;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народном календаре, народных обря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 и традициях, связанных со сменой времен года;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детей: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особой ролью Солнца в жизни Земли;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последовательностью времен года;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последовательностью месяцев в году;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последовательностью дней в неделе;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формированием разных условий суще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ствования живых организмов в зависи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мости от времени года;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приспособлением живых существ к меняющимся в течение года условиям жизни;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условным обозначением явлений при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роды и погоды;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причинами разной продолжительности дня и ночи в разное время года;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стадиями развития растений в течение года;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детей, следующих умений: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 простейшие наблюдения в природе;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связи;</w:t>
      </w:r>
    </w:p>
    <w:p w:rsidR="00B54036" w:rsidRPr="00B54036" w:rsidRDefault="00B54036" w:rsidP="00B54036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дневник «Времена года»;</w:t>
      </w:r>
    </w:p>
    <w:p w:rsidR="00B54036" w:rsidRPr="00B54036" w:rsidRDefault="00B54036" w:rsidP="00B54036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детьми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 перспективный план работы по ознакомлению детей с изменениями в природе.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 по проекту «Солнечный круг» велась по трем блокам: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блок «Осенняя пора, очей очарованье»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2 блок «Зимушка хрустальная»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3 блок «Весенняя капель»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блок «Осенняя пора, очей очарованье»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Формировать представления о причинно-следственных связях, связанных с изменениями в природе в осенний период, уточнить знания детей об изменениях, которые происходят в природе осенью, способствовать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развитию познавательного интереса.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блоке работа с детьми направлена на усвоение знаний детей об изменениях в природе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осеннее время года. Проводятся занятия: «В лесу листопад», «Все мы друзья природы», «Поздняя осень в лесу», «Природа дарит чудеса» и другие. Они направлены на развитие представлений о сезонных изменениях в природе, о зимующих и перелетных птицах (дети учатся выделять и называть отличительные особенности внешнего вида птиц, узнают о пользе птиц), о диких животных, их внешнем виде, повадках, условиях обитания, о животных Севера (характерном внешнем виде, повадках питании, детенышах). О многообразии растительного мира (деревьях и кустарниках), о сезонных изменениях в жизни растительного мира, почему его нужно беречь и какую роль он играет в природе, о рыбах (строение, способ размножения, питание, характерные признаки отличия). На занятиях используются разнообразные формы и методы (загадки, дидактические игры, опыты, мультимедиа). Дети активно учатся сравнивать, анализировать, строить умозаключения, делать выводы.  Так же в работу включен «Народный календарь», с его помощью развивается у детей наблюдательность, обогащается словарный запас детей малыми фольклорными формами народного творчества, дети знакомятся с народными приметами. Изготавливается совместно с родителями мини лаборатория, в которой проводятся опыты с растениями, водой, листьями и т.д. Дети очень любят опыты, это объясняется тем, что им присуще наглядно – действенное и наглядно – образное мышление, а опыт как никакой другой метод, соответствует этим возрастным особенностями. На протяжении всего учебного года ведутся наблюдения за сезонными изменениями в природе. Все произошедшие изменения фиксируются в календаре природы. Проводятся познавательные минутки, в процессе которых происходит дальнейшее обогащение и систематизация знаний детей о природе, о способах экологически правильного интереса дошкольников к ее объектам и явлениям. Отношение к природе, к благоприятной окружающей среде формируются во время праздников и досугов экологического характера. Проведен: экологический КВН на тему:  «Природу мы знаем и любим», экологический праздник на тему: «Бианки – певец природы», викторина на тему: «Животный мир нашей Родины», праздники «Осенние фантазии», «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 свободное время просматриваются диафильмы с изменениями в природе, с обязательным обсуждением понравившихся сцен после просмотра, что способствует проявлению в общении – делении впечатлениями со сверстниками, задавании вопросов, замечании неточности в ответах сверстников. В самостоятельной работе  проводятся дидактические игры по экологическому воспитанию: </w:t>
      </w:r>
      <w:r w:rsidRPr="00B540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«НАЙДИ ОШИБКУ»,  «ПЕРЕЛЕТНЫЕ И ЗИМУЮЩИЕ ПТИЦЫ», «УГАДАЙ-КА», «ОПРЕДЕЛИ ЖИВОТНОГО ПО ГОЛОСУ».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дидактические игры направлены на освоение детей экологических представлений в природе. Всем детям без исключения нравится играть в дидактические игры. Посредством игры закрепляются полученные знания на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занятиях.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блок «Зимушка хрустальная»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представления о причинно-следственных связях, связанных с изменениями в природе в зимний период, уточнить знания детей об изменениях, которые происходят в природе зимой, способствовать развитию познавательного интереса.</w:t>
      </w:r>
    </w:p>
    <w:p w:rsidR="00B54036" w:rsidRPr="002F3CD1" w:rsidRDefault="00B54036" w:rsidP="002F3CD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блоке работа с детьми направлена на усвоение знаний детей об изменениях в природе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зимнее время года. Проводятся занятия: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«Зимующие птицы»,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«Зимовье зверей», «Зимняя пора»</w:t>
      </w:r>
      <w:r w:rsidRPr="00B54036">
        <w:rPr>
          <w:rFonts w:ascii="Times New Roman" w:eastAsia="Times New Roman" w:hAnsi="Times New Roman" w:cs="Times New Roman"/>
          <w:color w:val="00FF00"/>
          <w:sz w:val="28"/>
          <w:szCs w:val="20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 Они направлены на развитие представлений о сезонных изменениях в природе, о зимующих птицах (дети учатся выделять и называть отличительные особенности внешнего вида птиц), о диких животных, их внешнем виде, повадках, условиях обитания, о животных Севера (характерном внешнем виде, повадках питании). О многообразии растительного мира (деревьях и кустарниках), о сезонных изменениях в жизни растительного мира, почему его нужно беречь и какую роль он играет в природе. На занятиях используются разнообразные формы и методы (загадки, дидактические игры, опыты, мультимедиа). Дети активно учатся сравнивать, анализировать, строить умозаключения, делать выводы.  Так же в работу включен «Народный календарь», с его помощью развивается у детей наблюдательность, обогащается словарный запас детей малыми фольклорными формами народного творчества, дети знакомятся с народными приметами. Изготавливается совместно с родителями мини лаборатория, в которой проводятся опыты с льдом, снегом, водой и т.д. На протяжении всего блока ведутся наблюдения за изменениями в природе. Все произошедшие изменения фиксируются в календаре природы. Проводятся познавательные минутки, в процессе которых происходит дальнейшее обогащение и систематизация знаний детей о природе, о способах экологически правильного интереса дошкольников к ее объектам и явлениям. Отношение к природе, к благоприятной окружающей среде формируются во время праздников и досугов экологического характера. Проведен: экологический КВН на тему:  «В гостях у Снежной королевы», экологический праздник на тему: «Зимние забавы», викторина на тему: «Зимовье зверей и птиц», праздники «Новогодний бал у елки», «Праздник елочки». В свободное время просматриваются диафильмы с изменениями в природе зимой, с обязательным обсуждением понравившихся сцен после просмотра, что способствует проявлению в общении – делении впечатлениями со сверстниками. В самостоятельной работе  проводятся дидактические игры по экологическому воспитанию</w:t>
      </w:r>
      <w:r w:rsidRPr="00B54036">
        <w:rPr>
          <w:rFonts w:ascii="Times New Roman" w:eastAsia="Times New Roman" w:hAnsi="Times New Roman" w:cs="Times New Roman"/>
          <w:sz w:val="20"/>
          <w:szCs w:val="20"/>
          <w:lang w:eastAsia="ru-RU"/>
        </w:rPr>
        <w:t>: «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Собери целое»,  «Жилище животных», «Кто, где зимует», «Подбери по смыслу и объясни». Все дидактические игры направлены на освоение детей экологических представлений в природе зимой. Всем детям без исключения нравится играть в дидактические игры. Посредством игры закрепляются полученные знания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занятиях.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блок «Весенняя капель»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представления о причинно-следственных связях, связанных с изменениями в природе в весенний период, уточнить знания детей об изменениях, которые происходят в природе весной, способствовать развитию познавательного интереса.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блоке работа с детьми направлена на усвоение знаний детей об изменениях в природе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весеннее время года. Проводятся занятия: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«Знакомство зверей в весеннюю пору», «Весеннее пробуждение», «Летний день год кормит»</w:t>
      </w:r>
      <w:r w:rsidRPr="00B54036"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 Они направлены на развитие представлений о сезонных изменениях в природе, о перелетных птицах (дети учатся выделять и называть отличительные особенности внешнего вида птиц), о диких животных, их внешнем виде, повадках, условиях обитания, о животных Севера (характерном внешнем виде, повадках питании) в весеннее время. О сезонных изменениях в жизни растительного мира (деревьях и кустарниках), почему его нужно беречь. На занятиях используются разнообразные формы и методы (загадки, дидактические игры, опыты, мультимедиа). Дети активно учатся сравнивать, анализировать, строить умозаключения, делать выводы.  Так же в работу включен «Народный календарь», с его помощью развивается у детей наблюдательность, обогащается словарный запас детей малыми фольклорными формами народного творчества, дети знакомятся с народными приметами. Учатся понимать связи между явлениями неживой природы и сезонными видами труда, вызвать эстетические переживания от весеннего пробуждения природы.</w:t>
      </w:r>
      <w:r w:rsidRPr="00B54036"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  <w:t xml:space="preserve">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Изготавливается совместно с родителями мини лаборатория, в которой проводятся опыты с семенами, почками, цветами, почвой и т.д. На протяжении всего блока ведутся наблюдения за изменениями в природе. Все произошедшие изменения фиксируются в календаре природы. Проводятся познавательные минутки, направленные на обогащение и систематизацию знаний детей о природе, о способах экологически правильного интереса дошкольников к ее объектам и явлениям. Отношение к природе, к благоприятной окружающей среде формируются во время праздников и досугов экологического характера. Проведен: экологический КВН на тему:  «Весна красна – что ты нам принесла?», экологический праздник на тему: «Веснушки», викторина на тему: «Весеннее пробуждение», праздники «Масленица». В свободное время просматриваются диафильмы с изменениями в природе весной, с обсуждением понравившихся сцен после просмотра, что способствует проявлению в общении – делении впечатлениями со сверстниками. В самостоятельной работе  проводятся дидактические игры по экологическому воспитанию в весеннее время: «Весенняя капель»,  «Изменения в природе», «Когда это бывает?», «Кто, как начинает весну?». Все дидактические игры направлены на освоение детей экологических представлений в природе весной. Всем детям без исключения нравится играть в дидактические игры. Посредством игры закрепляются полученные знания на занятиях.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Планирование занятий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подчинено сезонному принципу: каждый сезон длится достаточно долго, дети его проживают и накапливают опыт повседневной деятельности (видят явления природы, изменения, одеваются для прогулки, играют соответ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ствующим сезону образом). Каждая тема преподносится детям маленькими порциями на занятиях в разных видах дея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тельности, что способствует более прочному усвоению мате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риала.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осенней прогулке старайтесь показать детям, что природа прекрасна во все времена года. Объясняйте, что в природе ниче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не происходит случайно: опавшие листья нужны растениям зимой и осенью на земле, что, сбрасывая листья, деревья гото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вятся к зимним холодам, земля под опавшими листьями глубоко не промерзнет, под тяжестью снега сильно не уплотнится, сохра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 воздух, что очень важно для различных обитателей почвы.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Интересные наблюдения, занятия, увлекательные экскур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сии и прогулки в природу, работы в уголке живой природы, как бы хорошо они ни были поставлены воспитателем, все-таки не позволят детям обойтись без </w:t>
      </w:r>
      <w:r w:rsidRPr="00B54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чтения книг.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Живая интересная книга, научно правильно освещающая жизнь природы, ее отдельные явления, а также деятельность че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ловека, преобразующего природу, совершенно необходима для того, чтобы в одном случае пробудить интерес у детей к при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родным явлениям, в другом случае, наоборот, углубить интерес, возникший у ребенка в процессе живого общения с природой, расширить знания и представления ребенка, привести эти зна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систему.</w:t>
      </w:r>
      <w:proofErr w:type="gramEnd"/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аспектом в данной работе по экологической куль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туре является работа с родителями. Она ведется непрерывно. В группе проводятся родительские собрания по вопросу экологического воспитания детей, где родителям разъясняется, какую роль в развитии личности, нравственном воспитании ребенка играют навыки заботливого, бережного отношения ко всему жи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вому, рассказать об экологической работе, о пользе экскурсий, об участии родителей в этом процессе познания. Воспитатель должен постараться привлечь родителей к участию в проведении праздников: «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«Масленица», «Волшебница зима».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поможет  детям максимально приблизиться к природе, оценить, понять ее и развить навык ответственного поведения за природу.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работы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ведут наблюдения, экспериментируют, рисуют, играют, слушаю музыку, знакомятся с литературными произведениями, сочиняют свои рассказы и сказки.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объекта исследования выбраны сезонные изменения в природе. Природа окружает нас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дети, как правило, почти не обращают на нее внимания. Природа - прекрасный объект для наблюдений. Одной их интересных форм работы стало проведение экологических акций с детьми. Экологическая акция - ряд действий, предпринимаемых для достижения какой - либо цели, прежде всего для формирования у детей и взрослых экологической культуры, экологического сознания, экологического мировоззрения.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того чтобы конкретизировать имеющиеся у детей представления о сезонных изменениях в природе используется мини лабораторию: проводятся опыты, эксперименты, наблюдаем, детям очень интересно разглядывать находить новые и новые детали. Игры и упражнения на основе наблюдений могут быть частью совместной деятельности детей или содержанием индивидуальной работы.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происходит отработка сюжетного метода запоминания; способствует получению и закреплению определенных знаний.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педагога заключается в том, чтобы знакомить детей с характерными особенностями времен года с помощью обозначений; развивать психические процессы: память, внимание, мышление, умственную активность, наблюдательность, умение сравнивать, выделять существенные признаки.</w:t>
      </w:r>
    </w:p>
    <w:p w:rsidR="00B54036" w:rsidRPr="00B54036" w:rsidRDefault="00B54036" w:rsidP="00B54036">
      <w:pPr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Описание образова</w:t>
      </w:r>
      <w:r w:rsidRPr="00B5403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softHyphen/>
        <w:t>тельно-воспитательных циклов.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приводимом ниже описании образова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тельно-воспитательных циклов не даётся подробной характеристики всех целей и за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 каждого из них, а просто перечисляем те важные моменты, на которые следует обратить внимание при подготовке и про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ведении занятий.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«Цветовая экология»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цикла отражен предлагае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 детям способ знакомства с окружаю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миром: систематические наблюдения за изменением состояния природы, которое находит отражение в изменении ее ЦВЕ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ТОВОЙ ГАММЫ. Проект фенологиче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ских наблюдений выстроен в соответствии со сроками наступления тех или иных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фенофаз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растений России. На каждом занятии по экологии, так же как на занятиях всех остальных циклов, детям предлагаются самые разные виды деятельности: наблюдения, классифика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ционные задания, работа с наглядными по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собиями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 же игры. Игре как ведущему виду деятельности этого психоло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гического этапа развития ребенка уделяет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особое внимание.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экологии проводятся как в помещении, так и на улице в виде прогу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лок-экскурсий на территории детского сада. 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задача цикла — сделать так чтобы дети осознали и расширили возмож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ности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чувственного восприятия, на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учились использовать эти возможности для увеличения глубины оценки и понимания окружающего мира. Для этого мы исполь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зуем как вполне традиционные, так и не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стандартные приемы сенсорного развития.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детей с богатством зритель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ных, звуковых, вкусовых, обонятельных тактильных ощущений, которые дарит 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им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окружающий мир, способствует решении еще одной задачи (общей для всех 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циклов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по сути, главной для программы в целом) — формированию не просто 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эмоцио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нально-положительного, а (в идеале) восторженного отношения к природе.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помогает музыка, поэзия и тщательно подобранный видеоряд (слайды и художественные фотографии). Формирование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тематических подборок слайдов </w:t>
      </w:r>
      <w:r w:rsidRPr="00B5403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и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выразительных картинок (красочных фотографии из настенных календарей и глянцевых журналов).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«Народный календарь»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тям будет интересно узнать о том, что вся жизнь человека, тесно связанная с приро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(а именно такой была жизнь наших предков-славян), была подчинена ритму, задаваемому сменой времен года. Народ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календарь начал складываться в глубо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древности. Еще во II — I тысячелетиях до н. э. древние славяне, не знавшие пись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менности, делили год на 12 месяцев и отмечали важнейшие события годового круга — время солнцестояния и равноден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ствия. После принятия Русью христианства произошло «наложение» церковного кален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даря на календарь древнеславянский: мно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гие церковные праздники несут в себе отголоски празднеств и обрядов, существо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вавших с незапамятных времен. Таким об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разом, русский земледельческий календарь представляет собой органичный сплав язы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 православных традиций. В нем, как замечательно выразился А. Н. Толстой, нашла отражение размеренная жизнь наро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«тянущаяся по обычаям и обрядам, свя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занным с трудом, природой и почитанием отцов и дедов».</w:t>
      </w:r>
    </w:p>
    <w:p w:rsidR="00B54036" w:rsidRPr="00B54036" w:rsidRDefault="00B54036" w:rsidP="00B540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цикл даёт детям представ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о том, что наши предки не только хорошо пони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мали законы окружающего мира, но и уме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 удивительно поэтичной форме расска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зывать о своей любви к этому миру.</w:t>
      </w:r>
    </w:p>
    <w:p w:rsidR="00B54036" w:rsidRPr="00B54036" w:rsidRDefault="00B54036" w:rsidP="00B54036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дети познакомятся со старинными праздниками и обрядами, получат представление о народных ремеслах, поиграют в народные игры. Разучивание поговорок, загадок, частушек,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закличек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присказок и других малых форм фольклора позволит существенно обогатить словарный запас детей, а знакомство с народными приметами позволит продолжить развитие наблюдательности.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забывать,  что дети Севера живут в достаточно тяжких климатических условиях. Понятно, что ни одна программа не может полностью соответствовать тем или иным климатическим зонам. Дошкольники должны быть ближе к природе своего края, чтобы чувствовать ее, как можно больше общаться с ней.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то, что детям необходимы «живое» общение с природой наблюдения и практическая деятельность в природе с учетом климатических и природных особенностей нашего края.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рекомендации Е.В. Гончаровой была разработана картотека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наблюдений по сезонам. С детьми проводятся занятия не только в группах, но и на участке, что позволяет в естественных условиях знакомить детей с объектами и явлениями природы, способствует формированию представлений о взаимосвязях в природе, развивает наблюдательность и интерес к ней, эстетические чувства, любовь и бережное отношение ко всему живому.</w:t>
      </w: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Работа с родителями.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строится поэтапно: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этап: изучение социального заказа родителей: ознакомление с проблемой низкого уровня развития детей группы «Непоседы» по разделу изменения в природе.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2 этап: обогащение реального опыта родителей в активном сотрудничестве с педагогом.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3 этап: обучение способам и методам ознакомления с изменениями в природе.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4 этап: организация предметной среды.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этап: активизирующее сотрудничество воспитателя и родителей.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взаимодействию с родителями проходит с использованием: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Традиционных форм (консультации, беседы, родительские собрания)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Нетрадиционных форм (досуги, конкурсы, викторины, дискуссии, выставки)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Изучение социального заказа родителей: ознакомление с проблемой низкого уровня развития детей группы «Непоседы» по разделу отношение к миру природы.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родительском собрании в начале учебного года для родителей освещается вопрос «О значении знаний об изменениях в природе в экологическом воспитании», где представляется подробный материал с демонстрацией дидактических игр по теме, памятками для родителей, консультации. Перед проведением собрания, проводится анкетирование родителей по изучаемой теме с целью выяснения социальной потребности в работе педагога с родителями.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Обогащение реального опыта родителей в активном сотрудничестве с педагогом.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предлагаются ряд консультаций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экологическому воспитанию, а именно по ознакомлению с сезонными изменениями в природе. В процессе дальнейшей работы с родителями проводятся индивидуальные беседы, консультации по теме: «Роль природы в жизни детей», «Как увидеть красоту природы», «Что изменилось за окном» и другие. Родителям очень интересно приходить на такие беседы, где затрагиваются не только теоретический аспект, но и наглядно показываются способы работы с детьми по теме: (показываются опыты, рассказывается о наблюдениях и т.д.)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Обучение способам и методам ознакомления с изменениями в природе.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Используются и нетрадиционные методы: в сентябре месяце выставка совместных рисунков «Мы рисуем природу», где родители совместно с детьми проявляют свое творчество. Затем в октябре праздник «Осенние фантазии», где родители, дети и педагоги участвуют совместно. Родителям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 вечер вопросов и ответов «Интересные встречи».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Организация предметной среды.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участие родители принимают и в организации предметно развивающей среды. Родителями изготовляются различные приспособления для наблюдений в природе (за ветром, за солнцем), приобретаются различные дидактические игры по экологическому развитию. Совместно педагогом и родителями изготавливается мини лаборатория для проведения опытов.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открытых дверей родители посещают открытое занятие  «Путешествие по временам года», где показана работа с детьми, даны: цель, задачи и методы их выполнения. Для родителей и детей проводится выставка совместных рисунков «Изменения в природе». Где родители и дети сообща рисуют о сезонных изменениях осени, оригинально оформляют свои рисунки и презентуют свои работы друг перед другом. Среди родительской общественности группы «Непоседы», очень много творчески талантливых людей.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родителей предлагается вечер вопросов и ответов «Интересные встречи», где родители и педагог делятся успехами и трудностями по ознакомлению детей с сезонными изменениями в природе.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18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Активизирующее сотрудничество воспитателя и родителей.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приносят всевозможные атрибуты для функционирования мини лаборатории. Педагог проводит с детьми опыты и наблюдения в группе, а родители в качестве домашнего задания, ведут опрос детей дома «Что нового ты узнал? Какой опыт тебе больше запомнился?», у ребенка закреплялся пройденный материал. Работая в этом направлении, педагог замечает, что знания детей улучшились. Дети активно участвуют в проведении наблюдений и опытов, стараются помочь в организации опытов.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формы работы с родителями, а особенно выставка совместных рисунков «Изменения в природе» родителей и детей, были восприняты со стороны родителей ДОУ на положительном уровне. Итогом работы с родителями составлен «Народный календарь», где родители совместно с педагогом подобрали малые фольклорные формы народного творчества, народные приметы.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bookmarkStart w:id="13" w:name="_Toc245956532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>Мониторинг и сравнительный анализ.</w:t>
      </w:r>
      <w:bookmarkEnd w:id="13"/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 проводится итоговый мониторинг экологического образования детей, являющийся заключительным этапом нашей работы, который выявляет достигнутые результаты.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Проведя диагностическое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получились следующие результаты:</w:t>
      </w:r>
      <w:bookmarkStart w:id="14" w:name="_Toc216435830"/>
      <w:bookmarkStart w:id="15" w:name="_Toc216435772"/>
    </w:p>
    <w:bookmarkEnd w:id="14"/>
    <w:bookmarkEnd w:id="15"/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Диагностические задания для определения уровня представлений детей о сезонных изменениях в природе.</w:t>
      </w:r>
    </w:p>
    <w:p w:rsidR="00B54036" w:rsidRPr="00B54036" w:rsidRDefault="00B54036" w:rsidP="00B54036">
      <w:pPr>
        <w:spacing w:after="0" w:line="240" w:lineRule="auto"/>
        <w:ind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spacing w:after="0" w:line="240" w:lineRule="auto"/>
        <w:ind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«Времена года»</w:t>
      </w:r>
    </w:p>
    <w:p w:rsidR="00B54036" w:rsidRPr="00B54036" w:rsidRDefault="00B54036" w:rsidP="00B54036">
      <w:pPr>
        <w:spacing w:after="0" w:line="240" w:lineRule="auto"/>
        <w:ind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интерпретация Т.В. Чередникова.</w:t>
      </w:r>
    </w:p>
    <w:p w:rsidR="00B54036" w:rsidRPr="00B54036" w:rsidRDefault="00B54036" w:rsidP="00B54036">
      <w:pPr>
        <w:spacing w:after="0" w:line="240" w:lineRule="auto"/>
        <w:ind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изучение уровня развития общих представлений о сезонных изменениях в природе (гистограмма в приложении)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600"/>
        <w:gridCol w:w="1260"/>
        <w:gridCol w:w="1133"/>
        <w:gridCol w:w="1031"/>
        <w:gridCol w:w="1362"/>
      </w:tblGrid>
      <w:tr w:rsidR="00B54036" w:rsidRPr="00B54036" w:rsidTr="00B54036">
        <w:trPr>
          <w:trHeight w:val="27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B54036" w:rsidRPr="00B54036" w:rsidTr="00B5403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36" w:rsidRPr="00B54036" w:rsidRDefault="00B54036" w:rsidP="00B54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36" w:rsidRPr="00B54036" w:rsidRDefault="00B54036" w:rsidP="00B54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28%</w:t>
            </w:r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4%</w:t>
            </w:r>
          </w:p>
        </w:tc>
      </w:tr>
    </w:tbl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полученных данных на контрольном этапе диагностического обследования позволили сделать следующий вывод:</w:t>
      </w:r>
    </w:p>
    <w:p w:rsidR="00B54036" w:rsidRPr="00B54036" w:rsidRDefault="00B54036" w:rsidP="00B54036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7 детей (28%) показали достаточно высокий уровень знаний о временах года, давали ответ полными предложениями, называли признаки времени года, что по сравнению с началом года на 20% выше.</w:t>
      </w:r>
    </w:p>
    <w:p w:rsidR="00B54036" w:rsidRPr="00B54036" w:rsidRDefault="00B54036" w:rsidP="00B54036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детей (68%) отнесены к среднему уроню, что говорит о не достаточной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детей о временах года, дети не всегда могут правильно назвать признаки времени года, предложения односложные, данный показатель на 4%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 начале года.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1 ребенок (4%) показал низкий уровень знаний, что  38% ниже  по сравнению с началом года.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BE2065" wp14:editId="73ED860D">
            <wp:extent cx="4916805" cy="2610485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26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 уровня экологических представлений детей.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spacing w:after="0" w:line="240" w:lineRule="auto"/>
        <w:ind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изучение уровня развития экологических представлений детей (гистограмма в приложении)</w:t>
      </w:r>
    </w:p>
    <w:p w:rsidR="00B54036" w:rsidRPr="00B54036" w:rsidRDefault="00B54036" w:rsidP="00B54036">
      <w:pPr>
        <w:spacing w:after="0" w:line="240" w:lineRule="auto"/>
        <w:ind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600"/>
        <w:gridCol w:w="1260"/>
        <w:gridCol w:w="1133"/>
        <w:gridCol w:w="1031"/>
        <w:gridCol w:w="1362"/>
      </w:tblGrid>
      <w:tr w:rsidR="00B54036" w:rsidRPr="00B54036" w:rsidTr="00B54036">
        <w:trPr>
          <w:trHeight w:val="27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B54036" w:rsidRPr="00B54036" w:rsidTr="00B5403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36" w:rsidRPr="00B54036" w:rsidRDefault="00B54036" w:rsidP="00B54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36" w:rsidRPr="00B54036" w:rsidRDefault="00B54036" w:rsidP="00B54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32%</w:t>
            </w:r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44%</w:t>
            </w:r>
          </w:p>
        </w:tc>
      </w:tr>
      <w:tr w:rsidR="00B54036" w:rsidRPr="00B54036" w:rsidTr="00B5403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36" w:rsidRPr="00B54036" w:rsidRDefault="00B54036" w:rsidP="00B5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24%</w:t>
            </w:r>
          </w:p>
        </w:tc>
      </w:tr>
    </w:tbl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полученных данных на контрольном этапе диагностического обследования позволили сделать следующий вывод:</w:t>
      </w:r>
    </w:p>
    <w:p w:rsidR="00B54036" w:rsidRPr="00B54036" w:rsidRDefault="00B54036" w:rsidP="00B54036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8 детей (32%) показали достаточно высокий уровень знаний об экологических представлениях, давали ответ полными предложениями, знают основные признаки живого, устанавли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вают связи между состоянием живых существ, что по сравнению с началом года на 16% выше.</w:t>
      </w:r>
    </w:p>
    <w:p w:rsidR="00B54036" w:rsidRPr="00B54036" w:rsidRDefault="00B54036" w:rsidP="00B54036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детей (44%) отнесены к среднему уроню, что говорит о не достаточной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детей об экологических представлениях, дети не всегда могут правильно назвать признаки живого, предложения односложные, данный показатель на 4%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 начале года.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5 детей (24%) показал низкий уровень знаний, что  20% ниже  по сравнению с началом года.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3D5CA4" wp14:editId="0D17DB12">
            <wp:extent cx="4916805" cy="2610485"/>
            <wp:effectExtent l="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26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можно отметить, что проведенная работа дала высокие результаты. Дети узнали больше о сезонных изменениях в природе. В достижении более высоких результатов нельзя недооценить помощь родителей, которые активно привлекались к организации развивающей среды </w:t>
      </w: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группе по разделу отношение к миру природы. Проведены индивидуальные беседы, консультации с родителями, на которых давались советы - пожелания при работе с детьми дома. При помощи родителей развитие представлений у детей группы «Непоседы» по разделу «Отношение к миру природы» будет успешнее и быстрее продвигаться вперед, вследствие чего будут успешно усваиваться сезонные изменения в природе.</w:t>
      </w:r>
    </w:p>
    <w:p w:rsidR="00B54036" w:rsidRPr="00B54036" w:rsidRDefault="00B54036" w:rsidP="00B54036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bookmarkStart w:id="16" w:name="_Toc245956533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>Заключение.</w:t>
      </w:r>
      <w:bookmarkEnd w:id="16"/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вышесказанного отмечено, что целенаправленная работа  в развитии у детей сезонных изменений в природе в процессе экологического образования дала позитивные результаты. Природа имеет огромные возможности в развитии детей. Ей изначально присущи те качеств, которые мы развиваем у детей.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Систематическая  работа по освоению представлений о сезонных изменений в природе детей старшего дошкольного возраста, показывает, что такие дети активны в экологическом проектировании, дети охотно и с большим интересом ухаживают за комнатными растениями, принимают непосредственное участие в посадке огородов на территории детского сада. Подобная работа по освоению природы развивает не только экологические знания детей, но и познавательные процессы: воображение, мышление.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аспектов  сезонных изменений в природе детей старшего дошкольного возраста позволяет сделать следующие выводы: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знаний закладываются в дошкольном возрасте, являющимся более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сензитивным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данного качества личности (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Л.С.Выготский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В.В.Давыдов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А.В.Запорожец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Е.И.Игнатьев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Т.С.Комарова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Н.П.Сакулина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И.В.Страхов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Е.И.Флерина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нашей программы педагог сможет добиться активно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воспитанников, используя занимательные и игровые материалы (красочное оформление занятий, сообщение информации с помощью театрализации), включая в процесс обучения действия детей самого разно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характера (исследовательские, игровые, упражнения с материала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ми). Педагог обеспечивает самостоятельную деятельность детей, направ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ленную на решение поставленных задач (например, таких: определить, в какую сторону дует ветер, где и почему больше проталин, чем лед отличается от снега, какая трава растет на солнце, а какая в тени, отли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чается ли глубина луж сегодня от той, которая была позавчера и т. д.).</w:t>
      </w: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программе последовательно раскрывается сущность изменений в природе и взаимосвязь с сезонными изменениями. Каждый последующий раздел опирается на содержание предыдущего, представление в нем усложняется – пополняется новыми фактами, связями, обобщениями. Настоящая программа дополняет содержание раздела «Ребенок открывает мир природы» программы «Детство». 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shd w:val="clear" w:color="auto" w:fill="FFFFFF"/>
        <w:autoSpaceDE w:val="0"/>
        <w:autoSpaceDN w:val="0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36" w:rsidRPr="00B54036" w:rsidRDefault="00B54036" w:rsidP="00E63F1A">
      <w:pPr>
        <w:pageBreakBefore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bookmarkStart w:id="17" w:name="_Toc180852412"/>
      <w:bookmarkStart w:id="18" w:name="_Toc245956534"/>
      <w:r w:rsidRPr="00B54036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>Литература</w:t>
      </w:r>
      <w:bookmarkEnd w:id="17"/>
      <w:bookmarkEnd w:id="18"/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Артемова Л. В.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Окружающий мир в дидактических играх дошколь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ников. М„ 1992.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Белавина И., </w:t>
      </w:r>
      <w:proofErr w:type="spellStart"/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Найденская</w:t>
      </w:r>
      <w:proofErr w:type="spellEnd"/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Н.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 — наш дом. М., 1995.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Виноградова Н. Ф.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Умственное воспитание детей в процессе озна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комления с природой. М., 1978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Воронкевич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 Библиотека программы «Детство»  Добро пожаловать в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экологию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С-Пб.:«детство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Пресс», 2003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Герасимова Е.О. и Данилина Г.С. «В гармонии с природой». -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С-Пб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1995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Гончарова Е.В. Экология для малышей. –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«Наука» Н., 2000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Дайн Г. Детский народный календарь. –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М.:Детская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литература. 2001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А.И. «Методика организации экологических наблюдений и экспериментов в детском саду». Т.Ц. Сфера. М., 2004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Кларина Л. М. </w:t>
      </w:r>
      <w:proofErr w:type="spell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Взаимодействование</w:t>
      </w:r>
      <w:proofErr w:type="spell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педагогов и родителей в при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общении дошкольников к семейным традициям //</w:t>
      </w:r>
      <w:proofErr w:type="spell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Детство</w:t>
      </w:r>
      <w:proofErr w:type="gram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льманах</w:t>
      </w:r>
      <w:proofErr w:type="spell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СПб</w:t>
      </w:r>
      <w:proofErr w:type="gram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1998. № 1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Коломина Н.В. «Воспитание основ экологической культуры в детском саду».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Т.Ц. Сфера. М., 2003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Николаева С.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начал экологического воспитания // Дошкольное воспитание. 1997. № 7, 8, 10-12. 1998. № 1-4.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Николаева С.Н. «Методическое пособие к программе «Зелёная тропинка».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«Просвещение». М., 2001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Саморукова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П.Г. «Мир природа и ребёнок». С-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Пб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,И</w:t>
      </w:r>
      <w:proofErr w:type="spellEnd"/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-во  «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Акцидент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». 1998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tabs>
          <w:tab w:val="left" w:pos="540"/>
          <w:tab w:val="num" w:pos="720"/>
        </w:tabs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Смирнова П.Г. и Балуева Н.И. «Тропинка в природу».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С-Пб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РГПУ им. А.Н. Герцена. 2001  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Швецов С. Очерк </w:t>
      </w: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Сургутского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края. — Записки Западно-Сибирского отдела императорского Русского географического общества, 1899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Шпотова</w:t>
      </w:r>
      <w:proofErr w:type="spell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Т.В., Кочеткова Е.П. «Времена года» </w:t>
      </w:r>
      <w:proofErr w:type="gramStart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И-во</w:t>
      </w:r>
      <w:proofErr w:type="gramEnd"/>
      <w:r w:rsidRPr="00B5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«Просвещение». М., 2006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Экологические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сказки</w:t>
      </w:r>
      <w:proofErr w:type="gram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С</w:t>
      </w:r>
      <w:proofErr w:type="gram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ост. Л. П. </w:t>
      </w:r>
      <w:proofErr w:type="spell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Молодова</w:t>
      </w:r>
      <w:proofErr w:type="spell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Минск, 1998.</w:t>
      </w:r>
    </w:p>
    <w:p w:rsidR="00B54036" w:rsidRPr="00B54036" w:rsidRDefault="00B54036" w:rsidP="00B54036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36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03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Экологическое 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дошкольников</w:t>
      </w:r>
      <w:proofErr w:type="gramStart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А. М. Федото</w:t>
      </w:r>
      <w:r w:rsidRPr="00B54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вой. Пермь, 1992.</w:t>
      </w:r>
    </w:p>
    <w:p w:rsidR="00B54036" w:rsidRPr="00B54036" w:rsidRDefault="00B54036" w:rsidP="00B540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5E9" w:rsidRDefault="00AD25E9"/>
    <w:sectPr w:rsidR="00AD25E9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2D" w:rsidRDefault="0070532D" w:rsidP="00E63F1A">
      <w:pPr>
        <w:spacing w:after="0" w:line="240" w:lineRule="auto"/>
      </w:pPr>
      <w:r>
        <w:separator/>
      </w:r>
    </w:p>
  </w:endnote>
  <w:endnote w:type="continuationSeparator" w:id="0">
    <w:p w:rsidR="0070532D" w:rsidRDefault="0070532D" w:rsidP="00E63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6848775"/>
      <w:docPartObj>
        <w:docPartGallery w:val="Page Numbers (Bottom of Page)"/>
        <w:docPartUnique/>
      </w:docPartObj>
    </w:sdtPr>
    <w:sdtEndPr/>
    <w:sdtContent>
      <w:p w:rsidR="00E63F1A" w:rsidRDefault="00E63F1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F0A">
          <w:rPr>
            <w:noProof/>
          </w:rPr>
          <w:t>1</w:t>
        </w:r>
        <w:r>
          <w:fldChar w:fldCharType="end"/>
        </w:r>
      </w:p>
    </w:sdtContent>
  </w:sdt>
  <w:p w:rsidR="00E63F1A" w:rsidRDefault="00E63F1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2D" w:rsidRDefault="0070532D" w:rsidP="00E63F1A">
      <w:pPr>
        <w:spacing w:after="0" w:line="240" w:lineRule="auto"/>
      </w:pPr>
      <w:r>
        <w:separator/>
      </w:r>
    </w:p>
  </w:footnote>
  <w:footnote w:type="continuationSeparator" w:id="0">
    <w:p w:rsidR="0070532D" w:rsidRDefault="0070532D" w:rsidP="00E63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F1A" w:rsidRDefault="00E63F1A">
    <w:pPr>
      <w:pStyle w:val="ac"/>
      <w:jc w:val="center"/>
    </w:pPr>
  </w:p>
  <w:p w:rsidR="00E63F1A" w:rsidRDefault="00E63F1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B677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3E5EC4"/>
    <w:multiLevelType w:val="hybridMultilevel"/>
    <w:tmpl w:val="9BF452D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22550A8"/>
    <w:multiLevelType w:val="singleLevel"/>
    <w:tmpl w:val="A0C2B3C8"/>
    <w:lvl w:ilvl="0">
      <w:start w:val="1"/>
      <w:numFmt w:val="decimal"/>
      <w:lvlText w:val="%1."/>
      <w:legacy w:legacy="1" w:legacySpace="0" w:legacyIndent="18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1CAA5D92"/>
    <w:multiLevelType w:val="hybridMultilevel"/>
    <w:tmpl w:val="0100D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41548"/>
    <w:multiLevelType w:val="hybridMultilevel"/>
    <w:tmpl w:val="47029902"/>
    <w:lvl w:ilvl="0" w:tplc="FEAEE53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0A4385F"/>
    <w:multiLevelType w:val="hybridMultilevel"/>
    <w:tmpl w:val="8F0C537C"/>
    <w:lvl w:ilvl="0" w:tplc="D0B6779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24191"/>
    <w:multiLevelType w:val="hybridMultilevel"/>
    <w:tmpl w:val="4B042BE2"/>
    <w:lvl w:ilvl="0" w:tplc="D0B6779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B7B5D"/>
    <w:multiLevelType w:val="multilevel"/>
    <w:tmpl w:val="E8A47C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614263F0"/>
    <w:multiLevelType w:val="hybridMultilevel"/>
    <w:tmpl w:val="18B43286"/>
    <w:lvl w:ilvl="0" w:tplc="68224F5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0E3FC4"/>
    <w:multiLevelType w:val="hybridMultilevel"/>
    <w:tmpl w:val="C6F095C6"/>
    <w:lvl w:ilvl="0" w:tplc="E048C8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74B2B"/>
    <w:multiLevelType w:val="hybridMultilevel"/>
    <w:tmpl w:val="102A83B4"/>
    <w:lvl w:ilvl="0" w:tplc="D0B6779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601BB8"/>
    <w:multiLevelType w:val="hybridMultilevel"/>
    <w:tmpl w:val="172426CC"/>
    <w:lvl w:ilvl="0" w:tplc="88081CA8">
      <w:start w:val="1"/>
      <w:numFmt w:val="bullet"/>
      <w:lvlText w:val="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</w:num>
  <w:num w:numId="9">
    <w:abstractNumId w:val="0"/>
  </w:num>
  <w:num w:numId="10">
    <w:abstractNumId w:val="0"/>
    <w:lvlOverride w:ilvl="0">
      <w:lvl w:ilvl="0">
        <w:numFmt w:val="bullet"/>
        <w:lvlText w:val="-"/>
        <w:legacy w:legacy="1" w:legacySpace="0" w:legacyIndent="10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6"/>
  </w:num>
  <w:num w:numId="19">
    <w:abstractNumId w:val="5"/>
  </w:num>
  <w:num w:numId="20">
    <w:abstractNumId w:val="5"/>
  </w:num>
  <w:num w:numId="21">
    <w:abstractNumId w:val="3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4"/>
  </w:num>
  <w:num w:numId="2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36"/>
    <w:rsid w:val="000A7FDD"/>
    <w:rsid w:val="00142212"/>
    <w:rsid w:val="001D0C9F"/>
    <w:rsid w:val="002F3CD1"/>
    <w:rsid w:val="005A4B54"/>
    <w:rsid w:val="005F0996"/>
    <w:rsid w:val="00690911"/>
    <w:rsid w:val="0070532D"/>
    <w:rsid w:val="00826A6B"/>
    <w:rsid w:val="00A17AF4"/>
    <w:rsid w:val="00AD25E9"/>
    <w:rsid w:val="00B54036"/>
    <w:rsid w:val="00C4370D"/>
    <w:rsid w:val="00CC0F0A"/>
    <w:rsid w:val="00CF27B9"/>
    <w:rsid w:val="00E63F1A"/>
    <w:rsid w:val="00FC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4036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5403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0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B54036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54036"/>
  </w:style>
  <w:style w:type="character" w:styleId="a3">
    <w:name w:val="Hyperlink"/>
    <w:semiHidden/>
    <w:unhideWhenUsed/>
    <w:rsid w:val="00B540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4036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semiHidden/>
    <w:unhideWhenUsed/>
    <w:rsid w:val="00B54036"/>
    <w:pPr>
      <w:widowControl w:val="0"/>
      <w:autoSpaceDE w:val="0"/>
      <w:autoSpaceDN w:val="0"/>
      <w:spacing w:before="36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List"/>
    <w:basedOn w:val="a"/>
    <w:semiHidden/>
    <w:unhideWhenUsed/>
    <w:rsid w:val="00B5403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B54036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B540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B540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rsid w:val="00B54036"/>
    <w:pPr>
      <w:widowControl w:val="0"/>
      <w:autoSpaceDE w:val="0"/>
      <w:autoSpaceDN w:val="0"/>
      <w:adjustRightInd w:val="0"/>
      <w:spacing w:after="0" w:line="189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54036"/>
    <w:pPr>
      <w:widowControl w:val="0"/>
      <w:autoSpaceDE w:val="0"/>
      <w:autoSpaceDN w:val="0"/>
      <w:adjustRightInd w:val="0"/>
      <w:spacing w:after="0" w:line="336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54036"/>
    <w:pPr>
      <w:widowControl w:val="0"/>
      <w:autoSpaceDE w:val="0"/>
      <w:autoSpaceDN w:val="0"/>
      <w:adjustRightInd w:val="0"/>
      <w:spacing w:after="0" w:line="187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54036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54036"/>
    <w:pPr>
      <w:widowControl w:val="0"/>
      <w:autoSpaceDE w:val="0"/>
      <w:autoSpaceDN w:val="0"/>
      <w:adjustRightInd w:val="0"/>
      <w:spacing w:after="0" w:line="188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2">
    <w:name w:val="Font Style42"/>
    <w:rsid w:val="00B54036"/>
    <w:rPr>
      <w:rFonts w:ascii="Times New Roman" w:hAnsi="Times New Roman" w:cs="Times New Roman" w:hint="default"/>
      <w:b/>
      <w:bCs/>
      <w:spacing w:val="10"/>
      <w:sz w:val="34"/>
      <w:szCs w:val="34"/>
    </w:rPr>
  </w:style>
  <w:style w:type="character" w:customStyle="1" w:styleId="FontStyle46">
    <w:name w:val="Font Style46"/>
    <w:rsid w:val="00B54036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character" w:customStyle="1" w:styleId="FontStyle47">
    <w:name w:val="Font Style47"/>
    <w:rsid w:val="00B54036"/>
    <w:rPr>
      <w:rFonts w:ascii="Bookman Old Style" w:hAnsi="Bookman Old Style" w:cs="Bookman Old Style" w:hint="default"/>
      <w:sz w:val="18"/>
      <w:szCs w:val="18"/>
    </w:rPr>
  </w:style>
  <w:style w:type="character" w:customStyle="1" w:styleId="FontStyle58">
    <w:name w:val="Font Style58"/>
    <w:rsid w:val="00B54036"/>
    <w:rPr>
      <w:rFonts w:ascii="Times New Roman" w:hAnsi="Times New Roman" w:cs="Times New Roman" w:hint="default"/>
      <w:spacing w:val="20"/>
      <w:sz w:val="16"/>
      <w:szCs w:val="16"/>
    </w:rPr>
  </w:style>
  <w:style w:type="character" w:customStyle="1" w:styleId="FontStyle43">
    <w:name w:val="Font Style43"/>
    <w:rsid w:val="00B54036"/>
    <w:rPr>
      <w:rFonts w:ascii="Times New Roman" w:hAnsi="Times New Roman" w:cs="Times New Roman" w:hint="default"/>
      <w:spacing w:val="20"/>
      <w:sz w:val="18"/>
      <w:szCs w:val="18"/>
    </w:rPr>
  </w:style>
  <w:style w:type="character" w:customStyle="1" w:styleId="FontStyle13">
    <w:name w:val="Font Style13"/>
    <w:rsid w:val="00B54036"/>
    <w:rPr>
      <w:rFonts w:ascii="Bookman Old Style" w:hAnsi="Bookman Old Style" w:cs="Bookman Old Style" w:hint="default"/>
      <w:spacing w:val="10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54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4036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1D0C9F"/>
    <w:rPr>
      <w:i/>
      <w:iCs/>
    </w:rPr>
  </w:style>
  <w:style w:type="paragraph" w:styleId="ac">
    <w:name w:val="header"/>
    <w:basedOn w:val="a"/>
    <w:link w:val="ad"/>
    <w:uiPriority w:val="99"/>
    <w:unhideWhenUsed/>
    <w:rsid w:val="00E6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3F1A"/>
  </w:style>
  <w:style w:type="paragraph" w:styleId="ae">
    <w:name w:val="footer"/>
    <w:basedOn w:val="a"/>
    <w:link w:val="af"/>
    <w:uiPriority w:val="99"/>
    <w:unhideWhenUsed/>
    <w:rsid w:val="00E6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3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4036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5403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0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B54036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54036"/>
  </w:style>
  <w:style w:type="character" w:styleId="a3">
    <w:name w:val="Hyperlink"/>
    <w:semiHidden/>
    <w:unhideWhenUsed/>
    <w:rsid w:val="00B540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4036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semiHidden/>
    <w:unhideWhenUsed/>
    <w:rsid w:val="00B54036"/>
    <w:pPr>
      <w:widowControl w:val="0"/>
      <w:autoSpaceDE w:val="0"/>
      <w:autoSpaceDN w:val="0"/>
      <w:spacing w:before="36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List"/>
    <w:basedOn w:val="a"/>
    <w:semiHidden/>
    <w:unhideWhenUsed/>
    <w:rsid w:val="00B5403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B54036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B540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B540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rsid w:val="00B54036"/>
    <w:pPr>
      <w:widowControl w:val="0"/>
      <w:autoSpaceDE w:val="0"/>
      <w:autoSpaceDN w:val="0"/>
      <w:adjustRightInd w:val="0"/>
      <w:spacing w:after="0" w:line="189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54036"/>
    <w:pPr>
      <w:widowControl w:val="0"/>
      <w:autoSpaceDE w:val="0"/>
      <w:autoSpaceDN w:val="0"/>
      <w:adjustRightInd w:val="0"/>
      <w:spacing w:after="0" w:line="336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54036"/>
    <w:pPr>
      <w:widowControl w:val="0"/>
      <w:autoSpaceDE w:val="0"/>
      <w:autoSpaceDN w:val="0"/>
      <w:adjustRightInd w:val="0"/>
      <w:spacing w:after="0" w:line="187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54036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54036"/>
    <w:pPr>
      <w:widowControl w:val="0"/>
      <w:autoSpaceDE w:val="0"/>
      <w:autoSpaceDN w:val="0"/>
      <w:adjustRightInd w:val="0"/>
      <w:spacing w:after="0" w:line="188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B5403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2">
    <w:name w:val="Font Style42"/>
    <w:rsid w:val="00B54036"/>
    <w:rPr>
      <w:rFonts w:ascii="Times New Roman" w:hAnsi="Times New Roman" w:cs="Times New Roman" w:hint="default"/>
      <w:b/>
      <w:bCs/>
      <w:spacing w:val="10"/>
      <w:sz w:val="34"/>
      <w:szCs w:val="34"/>
    </w:rPr>
  </w:style>
  <w:style w:type="character" w:customStyle="1" w:styleId="FontStyle46">
    <w:name w:val="Font Style46"/>
    <w:rsid w:val="00B54036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character" w:customStyle="1" w:styleId="FontStyle47">
    <w:name w:val="Font Style47"/>
    <w:rsid w:val="00B54036"/>
    <w:rPr>
      <w:rFonts w:ascii="Bookman Old Style" w:hAnsi="Bookman Old Style" w:cs="Bookman Old Style" w:hint="default"/>
      <w:sz w:val="18"/>
      <w:szCs w:val="18"/>
    </w:rPr>
  </w:style>
  <w:style w:type="character" w:customStyle="1" w:styleId="FontStyle58">
    <w:name w:val="Font Style58"/>
    <w:rsid w:val="00B54036"/>
    <w:rPr>
      <w:rFonts w:ascii="Times New Roman" w:hAnsi="Times New Roman" w:cs="Times New Roman" w:hint="default"/>
      <w:spacing w:val="20"/>
      <w:sz w:val="16"/>
      <w:szCs w:val="16"/>
    </w:rPr>
  </w:style>
  <w:style w:type="character" w:customStyle="1" w:styleId="FontStyle43">
    <w:name w:val="Font Style43"/>
    <w:rsid w:val="00B54036"/>
    <w:rPr>
      <w:rFonts w:ascii="Times New Roman" w:hAnsi="Times New Roman" w:cs="Times New Roman" w:hint="default"/>
      <w:spacing w:val="20"/>
      <w:sz w:val="18"/>
      <w:szCs w:val="18"/>
    </w:rPr>
  </w:style>
  <w:style w:type="character" w:customStyle="1" w:styleId="FontStyle13">
    <w:name w:val="Font Style13"/>
    <w:rsid w:val="00B54036"/>
    <w:rPr>
      <w:rFonts w:ascii="Bookman Old Style" w:hAnsi="Bookman Old Style" w:cs="Bookman Old Style" w:hint="default"/>
      <w:spacing w:val="10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54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4036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1D0C9F"/>
    <w:rPr>
      <w:i/>
      <w:iCs/>
    </w:rPr>
  </w:style>
  <w:style w:type="paragraph" w:styleId="ac">
    <w:name w:val="header"/>
    <w:basedOn w:val="a"/>
    <w:link w:val="ad"/>
    <w:uiPriority w:val="99"/>
    <w:unhideWhenUsed/>
    <w:rsid w:val="00E6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3F1A"/>
  </w:style>
  <w:style w:type="paragraph" w:styleId="ae">
    <w:name w:val="footer"/>
    <w:basedOn w:val="a"/>
    <w:link w:val="af"/>
    <w:uiPriority w:val="99"/>
    <w:unhideWhenUsed/>
    <w:rsid w:val="00E6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3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&#1052;&#1086;&#1080;%20&#1076;&#1086;&#1082;&#1091;&#1084;&#1077;&#1085;&#1090;&#1099;\&#1044;&#1057;%2027\&#1052;&#1041;&#1044;&#1054;&#1059;%20&#1044;&#1057;&#1050;&#1042;%20&#8470;27%20&#1044;&#1056;&#1054;&#1053;&#1048;&#1053;&#1040;%20&#1053;.&#1040;%20&#1043;&#1054;&#1058;&#1054;&#1042;&#1054;\&#1044;&#1088;&#1086;&#1085;&#1080;&#1085;&#1072;%20&#1086;&#1087;&#1099;&#1090;%20&#1088;&#1072;&#1073;&#1086;&#1090;&#1099;%20&#1087;&#1088;&#1086;&#1075;&#1088;&#1072;&#1084;&#1084;&#1072;%20&#1089;&#1086;&#1083;&#1085;&#1077;&#1095;&#1085;&#1099;&#1081;%20&#1082;&#1088;&#1091;&#1075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C658-D47F-446A-953A-954ADA94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36</Pages>
  <Words>9973</Words>
  <Characters>56850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Nastya</cp:lastModifiedBy>
  <cp:revision>12</cp:revision>
  <dcterms:created xsi:type="dcterms:W3CDTF">2016-02-07T05:27:00Z</dcterms:created>
  <dcterms:modified xsi:type="dcterms:W3CDTF">2016-02-07T07:15:00Z</dcterms:modified>
</cp:coreProperties>
</file>