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1A7" w:rsidRPr="00F3632B" w:rsidRDefault="00E16CD4" w:rsidP="009E21A7">
      <w:pPr>
        <w:spacing w:after="0" w:line="240" w:lineRule="auto"/>
        <w:rPr>
          <w:b/>
          <w:bCs/>
          <w:i/>
          <w:sz w:val="28"/>
          <w:szCs w:val="28"/>
        </w:rPr>
      </w:pPr>
      <w:r w:rsidRPr="009E21A7">
        <w:rPr>
          <w:b/>
          <w:bCs/>
          <w:sz w:val="48"/>
          <w:szCs w:val="48"/>
        </w:rPr>
        <w:t xml:space="preserve"> </w:t>
      </w:r>
      <w:r w:rsidR="009E21A7" w:rsidRPr="009E21A7">
        <w:rPr>
          <w:b/>
          <w:bCs/>
          <w:sz w:val="48"/>
          <w:szCs w:val="48"/>
        </w:rPr>
        <w:t xml:space="preserve">        </w:t>
      </w:r>
      <w:r w:rsidR="009E21A7">
        <w:rPr>
          <w:b/>
          <w:bCs/>
          <w:sz w:val="48"/>
          <w:szCs w:val="48"/>
        </w:rPr>
        <w:t xml:space="preserve">        </w:t>
      </w:r>
      <w:r w:rsidR="009E21A7">
        <w:rPr>
          <w:b/>
          <w:bCs/>
          <w:sz w:val="24"/>
          <w:szCs w:val="24"/>
        </w:rPr>
        <w:t xml:space="preserve">                                                                           </w:t>
      </w:r>
      <w:proofErr w:type="spellStart"/>
      <w:r w:rsidR="009E21A7" w:rsidRPr="00F3632B">
        <w:rPr>
          <w:b/>
          <w:bCs/>
          <w:i/>
          <w:sz w:val="28"/>
          <w:szCs w:val="28"/>
        </w:rPr>
        <w:t>Алхасова</w:t>
      </w:r>
      <w:proofErr w:type="spellEnd"/>
      <w:r w:rsidR="009E21A7" w:rsidRPr="00F3632B">
        <w:rPr>
          <w:b/>
          <w:bCs/>
          <w:i/>
          <w:sz w:val="28"/>
          <w:szCs w:val="28"/>
        </w:rPr>
        <w:t xml:space="preserve"> Татьяна </w:t>
      </w:r>
      <w:proofErr w:type="spellStart"/>
      <w:r w:rsidR="009E21A7" w:rsidRPr="00F3632B">
        <w:rPr>
          <w:b/>
          <w:bCs/>
          <w:i/>
          <w:sz w:val="28"/>
          <w:szCs w:val="28"/>
        </w:rPr>
        <w:t>Джеммовна</w:t>
      </w:r>
      <w:proofErr w:type="spellEnd"/>
    </w:p>
    <w:p w:rsidR="009E21A7" w:rsidRPr="00F3632B" w:rsidRDefault="009E21A7" w:rsidP="009E21A7">
      <w:pPr>
        <w:spacing w:after="0" w:line="240" w:lineRule="auto"/>
        <w:rPr>
          <w:b/>
          <w:bCs/>
          <w:i/>
          <w:sz w:val="28"/>
          <w:szCs w:val="28"/>
        </w:rPr>
      </w:pPr>
      <w:r w:rsidRPr="00F3632B">
        <w:rPr>
          <w:b/>
          <w:bCs/>
          <w:i/>
          <w:sz w:val="28"/>
          <w:szCs w:val="28"/>
        </w:rPr>
        <w:t xml:space="preserve">                                                 </w:t>
      </w:r>
      <w:r>
        <w:rPr>
          <w:b/>
          <w:bCs/>
          <w:i/>
          <w:sz w:val="28"/>
          <w:szCs w:val="28"/>
        </w:rPr>
        <w:t xml:space="preserve">                                                     </w:t>
      </w:r>
      <w:r>
        <w:rPr>
          <w:b/>
          <w:bCs/>
          <w:i/>
          <w:sz w:val="28"/>
          <w:szCs w:val="28"/>
        </w:rPr>
        <w:t xml:space="preserve">                 </w:t>
      </w:r>
      <w:r>
        <w:rPr>
          <w:b/>
          <w:bCs/>
          <w:i/>
          <w:sz w:val="28"/>
          <w:szCs w:val="28"/>
        </w:rPr>
        <w:t xml:space="preserve">  преподаватель</w:t>
      </w:r>
      <w:r w:rsidRPr="00F3632B">
        <w:rPr>
          <w:b/>
          <w:bCs/>
          <w:i/>
          <w:sz w:val="28"/>
          <w:szCs w:val="28"/>
        </w:rPr>
        <w:t xml:space="preserve">    </w:t>
      </w:r>
    </w:p>
    <w:p w:rsidR="009E21A7" w:rsidRDefault="009E21A7" w:rsidP="009E21A7">
      <w:pPr>
        <w:spacing w:after="0"/>
        <w:rPr>
          <w:b/>
          <w:bCs/>
          <w:i/>
          <w:sz w:val="28"/>
          <w:szCs w:val="28"/>
        </w:rPr>
      </w:pPr>
      <w:r>
        <w:rPr>
          <w:b/>
          <w:bCs/>
          <w:i/>
          <w:sz w:val="40"/>
          <w:szCs w:val="40"/>
        </w:rPr>
        <w:t xml:space="preserve">                                               </w:t>
      </w:r>
      <w:r>
        <w:rPr>
          <w:b/>
          <w:bCs/>
          <w:i/>
          <w:sz w:val="40"/>
          <w:szCs w:val="40"/>
        </w:rPr>
        <w:t xml:space="preserve">           </w:t>
      </w:r>
      <w:r>
        <w:rPr>
          <w:b/>
          <w:bCs/>
          <w:i/>
          <w:sz w:val="28"/>
          <w:szCs w:val="28"/>
        </w:rPr>
        <w:t xml:space="preserve">ГБУ </w:t>
      </w:r>
      <w:proofErr w:type="gramStart"/>
      <w:r>
        <w:rPr>
          <w:b/>
          <w:bCs/>
          <w:i/>
          <w:sz w:val="28"/>
          <w:szCs w:val="28"/>
        </w:rPr>
        <w:t>ДО</w:t>
      </w:r>
      <w:proofErr w:type="gramEnd"/>
      <w:r>
        <w:rPr>
          <w:b/>
          <w:bCs/>
          <w:i/>
          <w:sz w:val="28"/>
          <w:szCs w:val="28"/>
        </w:rPr>
        <w:t xml:space="preserve"> </w:t>
      </w:r>
      <w:r w:rsidRPr="00F3632B"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«</w:t>
      </w:r>
      <w:proofErr w:type="gramStart"/>
      <w:r>
        <w:rPr>
          <w:b/>
          <w:bCs/>
          <w:i/>
          <w:sz w:val="28"/>
          <w:szCs w:val="28"/>
        </w:rPr>
        <w:t>Детская</w:t>
      </w:r>
      <w:proofErr w:type="gramEnd"/>
      <w:r>
        <w:rPr>
          <w:b/>
          <w:bCs/>
          <w:i/>
          <w:sz w:val="28"/>
          <w:szCs w:val="28"/>
        </w:rPr>
        <w:t xml:space="preserve"> школа искусств»</w:t>
      </w:r>
    </w:p>
    <w:p w:rsidR="009E21A7" w:rsidRDefault="009E21A7" w:rsidP="009E21A7">
      <w:pPr>
        <w:spacing w:after="0" w:line="276" w:lineRule="auto"/>
        <w:rPr>
          <w:b/>
          <w:bCs/>
          <w:sz w:val="48"/>
          <w:szCs w:val="48"/>
        </w:rPr>
      </w:pPr>
      <w:r>
        <w:rPr>
          <w:b/>
          <w:bCs/>
          <w:i/>
          <w:sz w:val="28"/>
          <w:szCs w:val="28"/>
        </w:rPr>
        <w:t xml:space="preserve">                                                                                                       </w:t>
      </w:r>
      <w:r>
        <w:rPr>
          <w:b/>
          <w:bCs/>
          <w:i/>
          <w:sz w:val="28"/>
          <w:szCs w:val="28"/>
        </w:rPr>
        <w:t xml:space="preserve">              </w:t>
      </w:r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с</w:t>
      </w:r>
      <w:proofErr w:type="gramStart"/>
      <w:r>
        <w:rPr>
          <w:b/>
          <w:bCs/>
          <w:i/>
          <w:sz w:val="28"/>
          <w:szCs w:val="28"/>
        </w:rPr>
        <w:t>.С</w:t>
      </w:r>
      <w:proofErr w:type="gramEnd"/>
      <w:r>
        <w:rPr>
          <w:b/>
          <w:bCs/>
          <w:i/>
          <w:sz w:val="28"/>
          <w:szCs w:val="28"/>
        </w:rPr>
        <w:t>вятославка</w:t>
      </w:r>
      <w:proofErr w:type="spellEnd"/>
      <w:r>
        <w:rPr>
          <w:b/>
          <w:bCs/>
          <w:sz w:val="48"/>
          <w:szCs w:val="48"/>
        </w:rPr>
        <w:t xml:space="preserve"> </w:t>
      </w:r>
    </w:p>
    <w:p w:rsidR="009E21A7" w:rsidRDefault="009E21A7" w:rsidP="009E21A7">
      <w:pPr>
        <w:spacing w:after="0" w:line="276" w:lineRule="auto"/>
        <w:rPr>
          <w:b/>
          <w:bCs/>
          <w:sz w:val="48"/>
          <w:szCs w:val="48"/>
        </w:rPr>
      </w:pPr>
    </w:p>
    <w:p w:rsidR="009E21A7" w:rsidRPr="009E21A7" w:rsidRDefault="009E21A7" w:rsidP="009E21A7">
      <w:pPr>
        <w:spacing w:after="0" w:line="276" w:lineRule="auto"/>
        <w:rPr>
          <w:b/>
          <w:bCs/>
          <w:sz w:val="36"/>
          <w:szCs w:val="36"/>
        </w:rPr>
      </w:pPr>
    </w:p>
    <w:p w:rsidR="009E21A7" w:rsidRPr="009E21A7" w:rsidRDefault="009E21A7" w:rsidP="009E21A7">
      <w:pPr>
        <w:spacing w:after="0" w:line="276" w:lineRule="auto"/>
        <w:rPr>
          <w:b/>
          <w:bCs/>
          <w:i/>
          <w:sz w:val="36"/>
          <w:szCs w:val="36"/>
        </w:rPr>
      </w:pPr>
      <w:r w:rsidRPr="009E21A7">
        <w:rPr>
          <w:b/>
          <w:bCs/>
          <w:sz w:val="36"/>
          <w:szCs w:val="36"/>
        </w:rPr>
        <w:t xml:space="preserve">                  </w:t>
      </w:r>
      <w:r>
        <w:rPr>
          <w:b/>
          <w:bCs/>
          <w:sz w:val="36"/>
          <w:szCs w:val="36"/>
        </w:rPr>
        <w:t xml:space="preserve">                    </w:t>
      </w:r>
      <w:r w:rsidRPr="009E21A7">
        <w:rPr>
          <w:b/>
          <w:bCs/>
          <w:sz w:val="36"/>
          <w:szCs w:val="36"/>
        </w:rPr>
        <w:t xml:space="preserve"> </w:t>
      </w:r>
      <w:r w:rsidR="00E16CD4" w:rsidRPr="009E21A7">
        <w:rPr>
          <w:b/>
          <w:bCs/>
          <w:sz w:val="36"/>
          <w:szCs w:val="36"/>
        </w:rPr>
        <w:t xml:space="preserve">Музыкальная  гостиная </w:t>
      </w:r>
    </w:p>
    <w:p w:rsidR="00E16CD4" w:rsidRPr="009E21A7" w:rsidRDefault="009E21A7" w:rsidP="009E21A7">
      <w:pPr>
        <w:spacing w:after="0" w:line="276" w:lineRule="auto"/>
        <w:rPr>
          <w:i/>
          <w:sz w:val="28"/>
          <w:szCs w:val="28"/>
        </w:rPr>
      </w:pPr>
      <w:r>
        <w:rPr>
          <w:b/>
          <w:bCs/>
          <w:sz w:val="40"/>
          <w:szCs w:val="40"/>
        </w:rPr>
        <w:t xml:space="preserve">           </w:t>
      </w:r>
      <w:r w:rsidR="00F3632B" w:rsidRPr="009E21A7">
        <w:rPr>
          <w:b/>
          <w:bCs/>
          <w:sz w:val="28"/>
          <w:szCs w:val="28"/>
        </w:rPr>
        <w:t xml:space="preserve">«Изобразительная музыка Сергея Прокофьева. </w:t>
      </w:r>
      <w:r w:rsidR="00E16CD4" w:rsidRPr="009E21A7">
        <w:rPr>
          <w:b/>
          <w:bCs/>
          <w:sz w:val="28"/>
          <w:szCs w:val="28"/>
        </w:rPr>
        <w:t xml:space="preserve"> «Петя и волк»</w:t>
      </w:r>
    </w:p>
    <w:p w:rsidR="009E21A7" w:rsidRDefault="009E21A7" w:rsidP="009E21A7">
      <w:pPr>
        <w:spacing w:after="280" w:afterAutospacing="1" w:line="276" w:lineRule="auto"/>
        <w:rPr>
          <w:rFonts w:eastAsia="Arial"/>
          <w:b/>
          <w:bCs/>
          <w:sz w:val="28"/>
          <w:szCs w:val="28"/>
        </w:rPr>
      </w:pPr>
    </w:p>
    <w:p w:rsidR="00F3632B" w:rsidRPr="00F3632B" w:rsidRDefault="00F3632B" w:rsidP="009E21A7">
      <w:pPr>
        <w:spacing w:after="280" w:afterAutospacing="1" w:line="276" w:lineRule="auto"/>
        <w:rPr>
          <w:i/>
          <w:sz w:val="28"/>
          <w:szCs w:val="28"/>
        </w:rPr>
      </w:pPr>
      <w:r w:rsidRPr="00F3632B">
        <w:rPr>
          <w:i/>
          <w:sz w:val="28"/>
          <w:szCs w:val="28"/>
        </w:rPr>
        <w:t>На экране презентация к занятию, слай</w:t>
      </w:r>
      <w:proofErr w:type="gramStart"/>
      <w:r w:rsidRPr="00F3632B">
        <w:rPr>
          <w:i/>
          <w:sz w:val="28"/>
          <w:szCs w:val="28"/>
        </w:rPr>
        <w:t>д–</w:t>
      </w:r>
      <w:proofErr w:type="gramEnd"/>
      <w:r w:rsidRPr="00F3632B">
        <w:rPr>
          <w:i/>
          <w:sz w:val="28"/>
          <w:szCs w:val="28"/>
        </w:rPr>
        <w:t xml:space="preserve"> портрет С.С. Прокофьева, его имя и даты жизни. </w:t>
      </w:r>
    </w:p>
    <w:p w:rsidR="009E21A7" w:rsidRDefault="00E16CD4" w:rsidP="009E21A7">
      <w:pPr>
        <w:spacing w:after="280" w:afterAutospacing="1" w:line="276" w:lineRule="auto"/>
        <w:rPr>
          <w:b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   Педагог:</w:t>
      </w:r>
    </w:p>
    <w:p w:rsidR="00F3632B" w:rsidRPr="009E21A7" w:rsidRDefault="009E21A7" w:rsidP="009E21A7">
      <w:pPr>
        <w:spacing w:after="280" w:afterAutospacing="1"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  <w:r w:rsidR="00F3632B" w:rsidRPr="00F3632B">
        <w:rPr>
          <w:sz w:val="28"/>
          <w:szCs w:val="28"/>
        </w:rPr>
        <w:t xml:space="preserve">Во всём мире и взрослые, и дети знают и любят симфоническую сказку Сергея Прокофьева «Петя и волк». Композитор назвал своё сочинение сюитой. Сюита – это произведение, которое состоит из нескольких разнохарактерных частей. Впервые сказка была исполнена 85 лет назад в Московской филармонии. </w:t>
      </w:r>
      <w:r w:rsidR="00F3632B" w:rsidRPr="00F3632B">
        <w:rPr>
          <w:i/>
          <w:iCs/>
          <w:sz w:val="28"/>
          <w:szCs w:val="28"/>
        </w:rPr>
        <w:t>(Слайд, фотография Московской филармонии.)</w:t>
      </w:r>
      <w:r w:rsidR="00F3632B" w:rsidRPr="00F3632B">
        <w:rPr>
          <w:sz w:val="28"/>
          <w:szCs w:val="28"/>
        </w:rPr>
        <w:t xml:space="preserve"> Филармония – это концертный зал, где походят концерты классической музыки. Исполняется сказка «Петя и волк» так: чтец читает её небольшими отрывками, а симфонический оркестр играет музыку, которая изображает всё то, о чём рассказывается в сказке</w:t>
      </w:r>
      <w:proofErr w:type="gramStart"/>
      <w:r w:rsidR="00F3632B" w:rsidRPr="00F3632B">
        <w:rPr>
          <w:sz w:val="28"/>
          <w:szCs w:val="28"/>
        </w:rPr>
        <w:t>.(</w:t>
      </w:r>
      <w:proofErr w:type="gramEnd"/>
      <w:r w:rsidR="00F3632B" w:rsidRPr="00F3632B">
        <w:rPr>
          <w:sz w:val="28"/>
          <w:szCs w:val="28"/>
        </w:rPr>
        <w:t xml:space="preserve"> </w:t>
      </w:r>
      <w:r w:rsidR="00F3632B" w:rsidRPr="00F3632B">
        <w:rPr>
          <w:i/>
          <w:iCs/>
          <w:sz w:val="28"/>
          <w:szCs w:val="28"/>
        </w:rPr>
        <w:t>Слайд,)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sz w:val="28"/>
          <w:szCs w:val="28"/>
        </w:rPr>
        <w:t xml:space="preserve">Сергей Сергеевич Прокофьев хотел, чтобы дети научились различать голоса оркестра, поэтому каждого героя его пьесы сопровождают «свои» инструменты. Например, когда появляется главный герой пьесы, мальчик Петя, мы слышим струнные инструменты: скрипки, альты, виолончели и контрабасы. </w:t>
      </w:r>
      <w:r w:rsidRPr="00F3632B">
        <w:rPr>
          <w:i/>
          <w:iCs/>
          <w:sz w:val="28"/>
          <w:szCs w:val="28"/>
        </w:rPr>
        <w:t>(Слайд изображения стр</w:t>
      </w:r>
      <w:r w:rsidR="00E16CD4">
        <w:rPr>
          <w:i/>
          <w:iCs/>
          <w:sz w:val="28"/>
          <w:szCs w:val="28"/>
        </w:rPr>
        <w:t>унных инструментов</w:t>
      </w:r>
      <w:r w:rsidRPr="00F3632B">
        <w:rPr>
          <w:i/>
          <w:iCs/>
          <w:sz w:val="28"/>
          <w:szCs w:val="28"/>
        </w:rPr>
        <w:t xml:space="preserve">.) </w:t>
      </w:r>
      <w:r w:rsidRPr="00F3632B">
        <w:rPr>
          <w:sz w:val="28"/>
          <w:szCs w:val="28"/>
        </w:rPr>
        <w:t xml:space="preserve">Бодро и задорно шагает Петя под музыку марша, как бы напевая лёгкую, озорную мелодию. Светлая, жизнерадостная тема воплощает неунывающий характер мальчика. </w:t>
      </w:r>
    </w:p>
    <w:p w:rsidR="00F3632B" w:rsidRPr="00F3632B" w:rsidRDefault="00E16CD4" w:rsidP="009E21A7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3632B" w:rsidRPr="00F3632B">
        <w:rPr>
          <w:sz w:val="28"/>
          <w:szCs w:val="28"/>
        </w:rPr>
        <w:t xml:space="preserve">Для строгого дедушки Пети звучит «хриплый» фагот, хитрой кошке соответствует гнусавый, но мягкий, вкрадчивый голос кларнета. Неповоротливую утку сопровождает музыка гобоя. Весёлую птичку «озвучивает» высокий звук флейты. </w:t>
      </w:r>
      <w:r w:rsidR="00F3632B" w:rsidRPr="00F3632B">
        <w:rPr>
          <w:i/>
          <w:iCs/>
          <w:sz w:val="28"/>
          <w:szCs w:val="28"/>
        </w:rPr>
        <w:t xml:space="preserve">(Слайд с изображениями деревянных духовых инструментов.) </w:t>
      </w:r>
      <w:r w:rsidR="00F3632B" w:rsidRPr="00F3632B">
        <w:rPr>
          <w:sz w:val="28"/>
          <w:szCs w:val="28"/>
        </w:rPr>
        <w:t xml:space="preserve">Все эти инструменты: флейта, гобой, кларнет, фагот – деревянные духовые. </w:t>
      </w:r>
    </w:p>
    <w:p w:rsidR="00E16CD4" w:rsidRDefault="00F3632B" w:rsidP="009E21A7">
      <w:pPr>
        <w:spacing w:after="0" w:line="276" w:lineRule="auto"/>
        <w:rPr>
          <w:i/>
          <w:iCs/>
          <w:sz w:val="28"/>
          <w:szCs w:val="28"/>
        </w:rPr>
      </w:pPr>
      <w:r w:rsidRPr="00F3632B">
        <w:rPr>
          <w:sz w:val="28"/>
          <w:szCs w:val="28"/>
        </w:rPr>
        <w:t xml:space="preserve">Давайте познакомимся с инструментами всех персонажей сказки и послушаем, как они звучат. </w:t>
      </w:r>
      <w:r w:rsidRPr="00F3632B">
        <w:rPr>
          <w:i/>
          <w:iCs/>
          <w:sz w:val="28"/>
          <w:szCs w:val="28"/>
        </w:rPr>
        <w:t>(Слайд № 5 с изображениями всех персонажей сказки</w:t>
      </w:r>
      <w:proofErr w:type="gramStart"/>
      <w:r w:rsidRPr="00F3632B">
        <w:rPr>
          <w:i/>
          <w:iCs/>
          <w:sz w:val="28"/>
          <w:szCs w:val="28"/>
        </w:rPr>
        <w:t xml:space="preserve">, </w:t>
      </w:r>
      <w:r w:rsidR="00E16CD4">
        <w:rPr>
          <w:i/>
          <w:iCs/>
          <w:sz w:val="28"/>
          <w:szCs w:val="28"/>
        </w:rPr>
        <w:t>)</w:t>
      </w:r>
      <w:proofErr w:type="gramEnd"/>
    </w:p>
    <w:p w:rsidR="00F3632B" w:rsidRPr="00F3632B" w:rsidRDefault="00E16CD4" w:rsidP="009E21A7">
      <w:pPr>
        <w:spacing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F3632B" w:rsidRPr="00F3632B">
        <w:rPr>
          <w:b/>
          <w:bCs/>
          <w:sz w:val="28"/>
          <w:szCs w:val="28"/>
        </w:rPr>
        <w:t>Птичка.</w:t>
      </w:r>
      <w:r w:rsidR="00F3632B" w:rsidRPr="00F3632B">
        <w:rPr>
          <w:sz w:val="28"/>
          <w:szCs w:val="28"/>
        </w:rPr>
        <w:t xml:space="preserve"> Вот птичка весело чирикает: «Всё вокруг спокойно». </w:t>
      </w:r>
      <w:r w:rsidR="00F3632B" w:rsidRPr="00F3632B">
        <w:rPr>
          <w:i/>
          <w:iCs/>
          <w:sz w:val="28"/>
          <w:szCs w:val="28"/>
        </w:rPr>
        <w:t>(Слушание флейты, инструмента птички.)</w:t>
      </w:r>
      <w:r w:rsidR="00F3632B" w:rsidRPr="00F3632B">
        <w:rPr>
          <w:sz w:val="28"/>
          <w:szCs w:val="28"/>
        </w:rPr>
        <w:t xml:space="preserve"> Звучит лёгкая, как бы порхающая мелодия на высоких звуках, </w:t>
      </w:r>
      <w:r w:rsidR="00F3632B" w:rsidRPr="00F3632B">
        <w:rPr>
          <w:sz w:val="28"/>
          <w:szCs w:val="28"/>
        </w:rPr>
        <w:lastRenderedPageBreak/>
        <w:t xml:space="preserve">остроумно изображая птичий щебет, порхание птички. Её исполняет деревянный духовой инструмент – флейта. 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b/>
          <w:bCs/>
          <w:sz w:val="28"/>
          <w:szCs w:val="28"/>
        </w:rPr>
        <w:t>Утка.</w:t>
      </w:r>
      <w:r w:rsidRPr="00F3632B">
        <w:rPr>
          <w:sz w:val="28"/>
          <w:szCs w:val="28"/>
        </w:rPr>
        <w:t xml:space="preserve"> Потом появляется утка. Представьте, как шагает утка: переваливаясь с боку на бок и крякая. Её изображает мягко звучащий, немного гнусавый гобой. </w:t>
      </w:r>
      <w:r w:rsidRPr="00F3632B">
        <w:rPr>
          <w:i/>
          <w:iCs/>
          <w:sz w:val="28"/>
          <w:szCs w:val="28"/>
        </w:rPr>
        <w:t>(Слушание гобоя, партия утки.)</w:t>
      </w:r>
    </w:p>
    <w:p w:rsidR="00F3632B" w:rsidRPr="00F3632B" w:rsidRDefault="00E16CD4" w:rsidP="009E21A7">
      <w:pPr>
        <w:spacing w:after="0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F3632B" w:rsidRPr="00F3632B">
        <w:rPr>
          <w:b/>
          <w:bCs/>
          <w:sz w:val="28"/>
          <w:szCs w:val="28"/>
        </w:rPr>
        <w:t>Кошка.</w:t>
      </w:r>
      <w:r w:rsidR="00F3632B" w:rsidRPr="00F3632B">
        <w:rPr>
          <w:sz w:val="28"/>
          <w:szCs w:val="28"/>
        </w:rPr>
        <w:t xml:space="preserve"> А вот следующий деревянный духовой инструмент – кларнет.</w:t>
      </w:r>
      <w:r w:rsidR="00F3632B" w:rsidRPr="00F3632B">
        <w:rPr>
          <w:i/>
          <w:iCs/>
          <w:sz w:val="28"/>
          <w:szCs w:val="28"/>
        </w:rPr>
        <w:t xml:space="preserve"> (Слушание кларнета.)</w:t>
      </w:r>
      <w:r w:rsidR="00F3632B" w:rsidRPr="00F3632B">
        <w:rPr>
          <w:sz w:val="28"/>
          <w:szCs w:val="28"/>
        </w:rPr>
        <w:t xml:space="preserve"> Отрывистые звуки мелодии в низком регистре передают мягкую, вкрадчивую поступь хитрой кошки. Стараясь не выдать себя, кошка то и дело останавливается, замирая на месте. </w:t>
      </w:r>
    </w:p>
    <w:p w:rsidR="00E16CD4" w:rsidRDefault="00E16CD4" w:rsidP="009E21A7">
      <w:pPr>
        <w:spacing w:after="0" w:line="276" w:lineRule="auto"/>
        <w:rPr>
          <w:sz w:val="28"/>
          <w:szCs w:val="28"/>
        </w:rPr>
      </w:pPr>
      <w:r>
        <w:t xml:space="preserve">     </w:t>
      </w:r>
      <w:r w:rsidR="00F3632B" w:rsidRPr="00F3632B">
        <w:rPr>
          <w:b/>
          <w:bCs/>
          <w:sz w:val="28"/>
          <w:szCs w:val="28"/>
        </w:rPr>
        <w:t>Дедушка</w:t>
      </w:r>
      <w:r w:rsidR="00F3632B" w:rsidRPr="00F3632B">
        <w:rPr>
          <w:sz w:val="28"/>
          <w:szCs w:val="28"/>
        </w:rPr>
        <w:t xml:space="preserve">. Дедушку Пети, который говорит басом, неторопливо и немного ворчливо, передаёт самый низкий деревянный духовой инструмент – фагот. </w:t>
      </w:r>
      <w:r w:rsidR="00F3632B" w:rsidRPr="00F3632B">
        <w:rPr>
          <w:i/>
          <w:iCs/>
          <w:sz w:val="28"/>
          <w:szCs w:val="28"/>
        </w:rPr>
        <w:t>(Слушание фагота.)</w:t>
      </w:r>
    </w:p>
    <w:p w:rsidR="00F3632B" w:rsidRPr="00F3632B" w:rsidRDefault="00E16CD4" w:rsidP="009E21A7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3632B" w:rsidRPr="00F3632B">
        <w:rPr>
          <w:b/>
          <w:bCs/>
          <w:sz w:val="28"/>
          <w:szCs w:val="28"/>
        </w:rPr>
        <w:t>Волк.</w:t>
      </w:r>
      <w:r w:rsidR="00F3632B" w:rsidRPr="00F3632B">
        <w:rPr>
          <w:sz w:val="28"/>
          <w:szCs w:val="28"/>
        </w:rPr>
        <w:t xml:space="preserve"> Музыка волка резко отличается от уже знакомых нам других персонажей, давайте послушаем. </w:t>
      </w:r>
      <w:r w:rsidR="00F3632B" w:rsidRPr="00F3632B">
        <w:rPr>
          <w:i/>
          <w:iCs/>
          <w:sz w:val="28"/>
          <w:szCs w:val="28"/>
        </w:rPr>
        <w:t xml:space="preserve">(Слушание валторн.) </w:t>
      </w:r>
      <w:r w:rsidR="00F3632B" w:rsidRPr="00F3632B">
        <w:rPr>
          <w:sz w:val="28"/>
          <w:szCs w:val="28"/>
        </w:rPr>
        <w:t xml:space="preserve">Так звучит медный духовой инструмент – валторны. Грозное завывание трёх валторн звучит «страшно». Низкий регистр, мрачные минорные краски изображают волка опасным хищником. Его тема звучит на фоне тревожного тремоло струнных, зловещего «шипения» тарелок и «шуршания» барабана. </w:t>
      </w:r>
    </w:p>
    <w:p w:rsidR="000A5D1B" w:rsidRDefault="00F3632B" w:rsidP="009E21A7">
      <w:pPr>
        <w:spacing w:after="280" w:afterAutospacing="1" w:line="276" w:lineRule="auto"/>
        <w:rPr>
          <w:sz w:val="28"/>
          <w:szCs w:val="28"/>
        </w:rPr>
      </w:pPr>
      <w:r w:rsidRPr="00F3632B">
        <w:rPr>
          <w:b/>
          <w:bCs/>
          <w:sz w:val="28"/>
          <w:szCs w:val="28"/>
        </w:rPr>
        <w:t>Охотники</w:t>
      </w:r>
      <w:r w:rsidRPr="00F3632B">
        <w:rPr>
          <w:sz w:val="28"/>
          <w:szCs w:val="28"/>
        </w:rPr>
        <w:t xml:space="preserve">. Наконец-то появляются бравые охотники, идущие по следам волка. Выстрелы охотников изображены громом литавр и барабанов. Но к месту происшествия охотники пришли с опозданием. Волк уже пойман. Музыка будто добродушно подсмеивается над незадачливыми стрелками. «Боевому» маршу охотников аккомпанируют малый барабан, тарелки и бубен. Так мы знакомимся с тембрами инструментов ударной группы. </w:t>
      </w:r>
      <w:r w:rsidR="000A5D1B">
        <w:rPr>
          <w:sz w:val="28"/>
          <w:szCs w:val="28"/>
        </w:rPr>
        <w:t xml:space="preserve">   </w:t>
      </w:r>
    </w:p>
    <w:p w:rsidR="009E21A7" w:rsidRDefault="000A5D1B" w:rsidP="009E21A7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3632B" w:rsidRPr="00F3632B">
        <w:rPr>
          <w:sz w:val="28"/>
          <w:szCs w:val="28"/>
        </w:rPr>
        <w:t xml:space="preserve">Композитор подобрал каждому герою такие инструменты, тембры которых похожи на героев сказки: они передают голоса персонажей, их тембры, то есть высоту звучания их голосов, изображают движения, манеру походки. Передавая манеру персонажей двигаться, композитор использует в сказке марш, но характеры этих маршей разные. Давайте вспомним музыкальные темы разных героев сказки «Петя и волк». </w:t>
      </w:r>
    </w:p>
    <w:p w:rsidR="00F3632B" w:rsidRPr="00F3632B" w:rsidRDefault="009E21A7" w:rsidP="009E21A7">
      <w:p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632B" w:rsidRPr="00F3632B">
        <w:rPr>
          <w:i/>
          <w:iCs/>
          <w:sz w:val="28"/>
          <w:szCs w:val="28"/>
        </w:rPr>
        <w:t>Слай</w:t>
      </w:r>
      <w:proofErr w:type="gramStart"/>
      <w:r w:rsidR="00F3632B" w:rsidRPr="00F3632B">
        <w:rPr>
          <w:i/>
          <w:iCs/>
          <w:sz w:val="28"/>
          <w:szCs w:val="28"/>
        </w:rPr>
        <w:t>д–</w:t>
      </w:r>
      <w:proofErr w:type="gramEnd"/>
      <w:r w:rsidR="00F3632B" w:rsidRPr="00F3632B">
        <w:rPr>
          <w:i/>
          <w:iCs/>
          <w:sz w:val="28"/>
          <w:szCs w:val="28"/>
        </w:rPr>
        <w:t xml:space="preserve"> мальчик Петя.</w:t>
      </w:r>
      <w:r w:rsidR="00F3632B" w:rsidRPr="00F3632B">
        <w:rPr>
          <w:sz w:val="28"/>
          <w:szCs w:val="28"/>
        </w:rPr>
        <w:t xml:space="preserve"> Это мальчик-пионер Петя. Мелодия Пети беззаботная, приветливая, весёлая. Давайте её вспомним! </w:t>
      </w:r>
      <w:r w:rsidR="000A5D1B">
        <w:rPr>
          <w:i/>
          <w:iCs/>
          <w:sz w:val="28"/>
          <w:szCs w:val="28"/>
        </w:rPr>
        <w:t xml:space="preserve"> </w:t>
      </w:r>
      <w:r w:rsidR="00F3632B" w:rsidRPr="00F3632B">
        <w:rPr>
          <w:sz w:val="28"/>
          <w:szCs w:val="28"/>
        </w:rPr>
        <w:t>С этой мелодии начинается сказка. Какой характер у Пети?</w:t>
      </w:r>
      <w:r w:rsidR="00F3632B" w:rsidRPr="00F3632B">
        <w:rPr>
          <w:i/>
          <w:iCs/>
          <w:sz w:val="28"/>
          <w:szCs w:val="28"/>
        </w:rPr>
        <w:t xml:space="preserve"> (Дети отвечают.) </w:t>
      </w:r>
      <w:r w:rsidR="00F3632B" w:rsidRPr="00F3632B">
        <w:rPr>
          <w:sz w:val="28"/>
          <w:szCs w:val="28"/>
        </w:rPr>
        <w:t xml:space="preserve">Верно, характер у него смелый, находчивый и добрый. Петю изображают струнные инструменты. Музыка для Пети весёлая, можно представить, что идёт он лёгкой, быстрой, подпрыгивающей походкой. 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t>Слай</w:t>
      </w:r>
      <w:proofErr w:type="gramStart"/>
      <w:r w:rsidRPr="00F3632B">
        <w:rPr>
          <w:i/>
          <w:iCs/>
          <w:sz w:val="28"/>
          <w:szCs w:val="28"/>
        </w:rPr>
        <w:t>д</w:t>
      </w:r>
      <w:r w:rsidR="000A5D1B">
        <w:rPr>
          <w:i/>
          <w:iCs/>
          <w:sz w:val="28"/>
          <w:szCs w:val="28"/>
        </w:rPr>
        <w:t>–</w:t>
      </w:r>
      <w:proofErr w:type="gramEnd"/>
      <w:r w:rsidR="000A5D1B">
        <w:rPr>
          <w:i/>
          <w:iCs/>
          <w:sz w:val="28"/>
          <w:szCs w:val="28"/>
        </w:rPr>
        <w:t xml:space="preserve"> птичка </w:t>
      </w:r>
      <w:r w:rsidR="000A5D1B" w:rsidRPr="00F3632B">
        <w:rPr>
          <w:sz w:val="28"/>
          <w:szCs w:val="28"/>
        </w:rPr>
        <w:t xml:space="preserve"> </w:t>
      </w:r>
      <w:r w:rsidRPr="00F3632B">
        <w:rPr>
          <w:sz w:val="28"/>
          <w:szCs w:val="28"/>
        </w:rPr>
        <w:t xml:space="preserve">Птичка – хлопотливая, юркая, верткая. </w:t>
      </w:r>
      <w:proofErr w:type="gramStart"/>
      <w:r w:rsidRPr="00F3632B">
        <w:rPr>
          <w:sz w:val="28"/>
          <w:szCs w:val="28"/>
        </w:rPr>
        <w:t>Мелодия птички то быстрая, проворная, лёгкая, порхающая, отрывистая, то более плавная, суетливая, летящая.</w:t>
      </w:r>
      <w:proofErr w:type="gramEnd"/>
      <w:r w:rsidRPr="00F3632B">
        <w:rPr>
          <w:sz w:val="28"/>
          <w:szCs w:val="28"/>
        </w:rPr>
        <w:t xml:space="preserve"> Какой инструмент изображает птичку, помните? </w:t>
      </w:r>
      <w:r w:rsidRPr="00F3632B">
        <w:rPr>
          <w:i/>
          <w:iCs/>
          <w:sz w:val="28"/>
          <w:szCs w:val="28"/>
        </w:rPr>
        <w:t>(Флейта, изображение появляется по щелчку.)</w:t>
      </w:r>
      <w:r w:rsidRPr="00F3632B">
        <w:rPr>
          <w:sz w:val="28"/>
          <w:szCs w:val="28"/>
        </w:rPr>
        <w:t xml:space="preserve"> Да, птичку изображает флейта. Какой звук у флейты?</w:t>
      </w:r>
      <w:r w:rsidRPr="00F3632B">
        <w:rPr>
          <w:i/>
          <w:iCs/>
          <w:sz w:val="28"/>
          <w:szCs w:val="28"/>
        </w:rPr>
        <w:t xml:space="preserve"> (Светлый, лёгкий, высокий.)</w:t>
      </w:r>
      <w:r w:rsidRPr="00F3632B">
        <w:rPr>
          <w:sz w:val="28"/>
          <w:szCs w:val="28"/>
        </w:rPr>
        <w:t xml:space="preserve"> Голоса птички и флейты очень похожи. Мелодия флейты-птички звучит всегда, когда речь идёт о птичке. 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lastRenderedPageBreak/>
        <w:t>Слай</w:t>
      </w:r>
      <w:proofErr w:type="gramStart"/>
      <w:r w:rsidRPr="00F3632B">
        <w:rPr>
          <w:i/>
          <w:iCs/>
          <w:sz w:val="28"/>
          <w:szCs w:val="28"/>
        </w:rPr>
        <w:t>д</w:t>
      </w:r>
      <w:r w:rsidR="000A5D1B">
        <w:rPr>
          <w:i/>
          <w:iCs/>
          <w:sz w:val="28"/>
          <w:szCs w:val="28"/>
        </w:rPr>
        <w:t>–</w:t>
      </w:r>
      <w:proofErr w:type="gramEnd"/>
      <w:r w:rsidR="000A5D1B">
        <w:rPr>
          <w:i/>
          <w:iCs/>
          <w:sz w:val="28"/>
          <w:szCs w:val="28"/>
        </w:rPr>
        <w:t xml:space="preserve"> утка </w:t>
      </w:r>
      <w:r w:rsidR="000A5D1B" w:rsidRPr="00F3632B">
        <w:rPr>
          <w:sz w:val="28"/>
          <w:szCs w:val="28"/>
        </w:rPr>
        <w:t xml:space="preserve"> </w:t>
      </w:r>
      <w:r w:rsidRPr="00F3632B">
        <w:rPr>
          <w:sz w:val="28"/>
          <w:szCs w:val="28"/>
        </w:rPr>
        <w:t xml:space="preserve">Мелодия утки медленная, неторопливая. Утка ходит вперевалочку, неуклюже. Музыка изображает эту походку неторопливо, важно. Мелодию утки играет гобой. </w:t>
      </w:r>
      <w:r w:rsidRPr="00F3632B">
        <w:rPr>
          <w:i/>
          <w:iCs/>
          <w:sz w:val="28"/>
          <w:szCs w:val="28"/>
        </w:rPr>
        <w:t xml:space="preserve">(По щелчку всплывает изображение гобоя.) </w:t>
      </w:r>
      <w:r w:rsidRPr="00F3632B">
        <w:rPr>
          <w:sz w:val="28"/>
          <w:szCs w:val="28"/>
        </w:rPr>
        <w:t xml:space="preserve">Он имеет немного </w:t>
      </w:r>
      <w:proofErr w:type="spellStart"/>
      <w:r w:rsidRPr="00F3632B">
        <w:rPr>
          <w:sz w:val="28"/>
          <w:szCs w:val="28"/>
        </w:rPr>
        <w:t>гнусоватый</w:t>
      </w:r>
      <w:proofErr w:type="spellEnd"/>
      <w:r w:rsidRPr="00F3632B">
        <w:rPr>
          <w:sz w:val="28"/>
          <w:szCs w:val="28"/>
        </w:rPr>
        <w:t xml:space="preserve"> голос и изображает кряканье утки. 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t xml:space="preserve">Слайд </w:t>
      </w:r>
      <w:r w:rsidR="000A5D1B">
        <w:rPr>
          <w:i/>
          <w:iCs/>
          <w:sz w:val="28"/>
          <w:szCs w:val="28"/>
        </w:rPr>
        <w:t>– кошка.</w:t>
      </w:r>
      <w:r w:rsidRPr="00F3632B">
        <w:rPr>
          <w:i/>
          <w:iCs/>
          <w:sz w:val="28"/>
          <w:szCs w:val="28"/>
        </w:rPr>
        <w:t> </w:t>
      </w:r>
      <w:r w:rsidRPr="00F3632B">
        <w:rPr>
          <w:sz w:val="28"/>
          <w:szCs w:val="28"/>
        </w:rPr>
        <w:t xml:space="preserve">Мелодию коварной, хитрой кошки играет кларнет. </w:t>
      </w:r>
      <w:r w:rsidRPr="00F3632B">
        <w:rPr>
          <w:i/>
          <w:iCs/>
          <w:sz w:val="28"/>
          <w:szCs w:val="28"/>
        </w:rPr>
        <w:t>(По щелчку появляется изображение кошки, а после – кларнета, можно сразу послушать звучание кларнета.)</w:t>
      </w:r>
      <w:r w:rsidRPr="00F3632B">
        <w:rPr>
          <w:sz w:val="28"/>
          <w:szCs w:val="28"/>
        </w:rPr>
        <w:t xml:space="preserve"> Этот инструмент обладает большими возможностями. Он очень подвижный, с разными тембровыми красками. Крадущуюся на своих бархатных лапках кошку, готовую в любой момент броситься за своей жертвой, кларнет изображает низкими, вкрадчивыми, отрывистыми звуками с внезапными акцентами. Как ещё вы бы описали кошку? </w:t>
      </w:r>
      <w:r w:rsidRPr="00F3632B">
        <w:rPr>
          <w:i/>
          <w:iCs/>
          <w:sz w:val="28"/>
          <w:szCs w:val="28"/>
        </w:rPr>
        <w:t>(Осторожная, ловкая.)</w:t>
      </w:r>
      <w:bookmarkStart w:id="0" w:name="_GoBack"/>
      <w:bookmarkEnd w:id="0"/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t>Слай</w:t>
      </w:r>
      <w:proofErr w:type="gramStart"/>
      <w:r w:rsidRPr="00F3632B">
        <w:rPr>
          <w:i/>
          <w:iCs/>
          <w:sz w:val="28"/>
          <w:szCs w:val="28"/>
        </w:rPr>
        <w:t>д–</w:t>
      </w:r>
      <w:proofErr w:type="gramEnd"/>
      <w:r w:rsidRPr="00F3632B">
        <w:rPr>
          <w:i/>
          <w:iCs/>
          <w:sz w:val="28"/>
          <w:szCs w:val="28"/>
        </w:rPr>
        <w:t xml:space="preserve"> дедушка. </w:t>
      </w:r>
      <w:r w:rsidRPr="00F3632B">
        <w:rPr>
          <w:sz w:val="28"/>
          <w:szCs w:val="28"/>
        </w:rPr>
        <w:t xml:space="preserve">Старого дедушку изображает строгая, неторопливая, ворчливая мелодия. Ходит дедушка с трудом – и музыка медленная, передаёт его тяжёлую поступь. Голос у дедушки низкий. Мелодию его играет фагот: самый низкий деревянный духовой инструмент.  Музыка дедушки – это тоже марш, но тяжёлый, сердитый, суровый, медленный. </w:t>
      </w:r>
    </w:p>
    <w:p w:rsidR="00F3632B" w:rsidRPr="00F3632B" w:rsidRDefault="00F3632B" w:rsidP="009E21A7">
      <w:pPr>
        <w:spacing w:after="0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t>Слай</w:t>
      </w:r>
      <w:proofErr w:type="gramStart"/>
      <w:r w:rsidRPr="00F3632B">
        <w:rPr>
          <w:i/>
          <w:iCs/>
          <w:sz w:val="28"/>
          <w:szCs w:val="28"/>
        </w:rPr>
        <w:t>д–</w:t>
      </w:r>
      <w:proofErr w:type="gramEnd"/>
      <w:r w:rsidRPr="00F3632B">
        <w:rPr>
          <w:i/>
          <w:iCs/>
          <w:sz w:val="28"/>
          <w:szCs w:val="28"/>
        </w:rPr>
        <w:t xml:space="preserve"> волк.</w:t>
      </w:r>
      <w:r w:rsidRPr="00F3632B">
        <w:rPr>
          <w:sz w:val="28"/>
          <w:szCs w:val="28"/>
        </w:rPr>
        <w:t xml:space="preserve"> Волка изображают три валторны. Их голоса образуют аккорды – некрасивые, резкие, скрежещущие, хриплые. Тема волка устрашающе грозная, но волк дал поймать себя, да как – за хвост, и кому – безоружному мальчику и смелой птичке. Это делает его в сказке не таким уж страшным, а, скорее, неудачливым и смешным. Тема волка тоже немного похожа на марш: она передаёт его грозные шаги. </w:t>
      </w:r>
    </w:p>
    <w:p w:rsidR="00F3632B" w:rsidRPr="00F3632B" w:rsidRDefault="00F3632B" w:rsidP="009E21A7">
      <w:pPr>
        <w:spacing w:after="280" w:afterAutospacing="1" w:line="276" w:lineRule="auto"/>
        <w:rPr>
          <w:sz w:val="28"/>
          <w:szCs w:val="28"/>
        </w:rPr>
      </w:pPr>
      <w:r w:rsidRPr="00F3632B">
        <w:rPr>
          <w:i/>
          <w:iCs/>
          <w:sz w:val="28"/>
          <w:szCs w:val="28"/>
        </w:rPr>
        <w:t>Слай</w:t>
      </w:r>
      <w:proofErr w:type="gramStart"/>
      <w:r w:rsidRPr="00F3632B">
        <w:rPr>
          <w:i/>
          <w:iCs/>
          <w:sz w:val="28"/>
          <w:szCs w:val="28"/>
        </w:rPr>
        <w:t>д–</w:t>
      </w:r>
      <w:proofErr w:type="gramEnd"/>
      <w:r w:rsidRPr="00F3632B">
        <w:rPr>
          <w:i/>
          <w:iCs/>
          <w:sz w:val="28"/>
          <w:szCs w:val="28"/>
        </w:rPr>
        <w:t xml:space="preserve"> охотники.</w:t>
      </w:r>
      <w:r w:rsidRPr="00F3632B">
        <w:rPr>
          <w:sz w:val="28"/>
          <w:szCs w:val="28"/>
        </w:rPr>
        <w:t xml:space="preserve"> Охотников изображают ударные инструменты – литавры, барабаны. Охотники тоже появляются в сказке под марш, но марш этот шутливый, пружинящий, с неожиданными акцентами, острый, подпрыгивающий. Как бы вы описали походку охотников? </w:t>
      </w:r>
      <w:r w:rsidRPr="00F3632B">
        <w:rPr>
          <w:i/>
          <w:iCs/>
          <w:sz w:val="28"/>
          <w:szCs w:val="28"/>
        </w:rPr>
        <w:t>(Дети отвечают.)</w:t>
      </w:r>
      <w:r w:rsidRPr="00F3632B">
        <w:rPr>
          <w:sz w:val="28"/>
          <w:szCs w:val="28"/>
        </w:rPr>
        <w:t xml:space="preserve"> Да, они идут то осторожно, то выставляя напоказ свою храбрость, которую они так и не успели продемонстрировать. В мелодии слышатся игривые украшения – как бы прыгающие, разбросанные аккорды. В конце марша охотников раздаётся их угрожающая, но пустая пальба из ружей. </w:t>
      </w:r>
    </w:p>
    <w:p w:rsidR="00F3632B" w:rsidRPr="00F3632B" w:rsidRDefault="00F3632B" w:rsidP="009E21A7">
      <w:pPr>
        <w:spacing w:after="280" w:afterAutospacing="1" w:line="276" w:lineRule="auto"/>
        <w:rPr>
          <w:sz w:val="28"/>
          <w:szCs w:val="28"/>
        </w:rPr>
      </w:pPr>
      <w:r w:rsidRPr="00F3632B">
        <w:rPr>
          <w:sz w:val="28"/>
          <w:szCs w:val="28"/>
        </w:rPr>
        <w:t xml:space="preserve">Заканчивается сказка торжественным шествием всех героев, давайте ещё раз послушаем этот фрагмент. </w:t>
      </w:r>
      <w:r w:rsidRPr="00F3632B">
        <w:rPr>
          <w:i/>
          <w:iCs/>
          <w:sz w:val="28"/>
          <w:szCs w:val="28"/>
        </w:rPr>
        <w:t>(Слайд с финальной частью сказки.)</w:t>
      </w:r>
      <w:r w:rsidRPr="00F3632B">
        <w:rPr>
          <w:sz w:val="28"/>
          <w:szCs w:val="28"/>
        </w:rPr>
        <w:t xml:space="preserve"> Давайте ещё раз назовём, какие группы инструментов звучат в сказке «Петя и волк»? Какие инструменты исполняют тему Пети? Как звучит эта музыка? Какой инструмент исполняет тему птички? Какие медные духовые инструменты исполняют тему кошки, волка? Что вы можете рассказать об этой музыке</w:t>
      </w:r>
      <w:r w:rsidR="009E21A7">
        <w:rPr>
          <w:sz w:val="28"/>
          <w:szCs w:val="28"/>
        </w:rPr>
        <w:t>?</w:t>
      </w:r>
    </w:p>
    <w:p w:rsidR="00F3632B" w:rsidRPr="00F3632B" w:rsidRDefault="009E21A7" w:rsidP="009E21A7">
      <w:pPr>
        <w:spacing w:after="280" w:afterAutospacing="1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32B" w:rsidRPr="00F3632B">
        <w:rPr>
          <w:sz w:val="28"/>
          <w:szCs w:val="28"/>
        </w:rPr>
        <w:t xml:space="preserve">Вот так, слушая сказку Сергея Сергеевича Прокофьева, мы познакомились с инструментами симфонического оркестра. </w:t>
      </w:r>
    </w:p>
    <w:p w:rsidR="00F3632B" w:rsidRPr="00706EB3" w:rsidRDefault="00F3632B" w:rsidP="009E21A7">
      <w:pPr>
        <w:spacing w:after="280" w:afterAutospacing="1" w:line="276" w:lineRule="auto"/>
        <w:rPr>
          <w:i/>
          <w:sz w:val="40"/>
          <w:szCs w:val="40"/>
        </w:rPr>
      </w:pPr>
    </w:p>
    <w:p w:rsidR="002B0B28" w:rsidRDefault="002B0B28"/>
    <w:sectPr w:rsidR="002B0B28" w:rsidSect="009E21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2B"/>
    <w:rsid w:val="000A5D1B"/>
    <w:rsid w:val="002B0B28"/>
    <w:rsid w:val="009E21A7"/>
    <w:rsid w:val="00A6689A"/>
    <w:rsid w:val="00C71905"/>
    <w:rsid w:val="00DC3E77"/>
    <w:rsid w:val="00E16CD4"/>
    <w:rsid w:val="00F3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1A7"/>
    <w:pPr>
      <w:spacing w:after="60" w:line="300" w:lineRule="atLeast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8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1A7"/>
    <w:pPr>
      <w:spacing w:after="60" w:line="300" w:lineRule="atLeast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8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ATTATA</dc:creator>
  <cp:lastModifiedBy>ATTATA</cp:lastModifiedBy>
  <cp:revision>3</cp:revision>
  <cp:lastPrinted>2021-04-13T20:17:00Z</cp:lastPrinted>
  <dcterms:created xsi:type="dcterms:W3CDTF">2021-04-13T20:03:00Z</dcterms:created>
  <dcterms:modified xsi:type="dcterms:W3CDTF">2021-08-07T22:22:00Z</dcterms:modified>
</cp:coreProperties>
</file>