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Волощенко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Анна Николаевна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географии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общеобразовательное учреждение МО Динской район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№15 им. Героя Советского союза В.И. 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Гражданкина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«Подавление проявления агрессии у учеников в возрасте 12-14 лет»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Аннотация 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Причины агрессивного поведения учеников школьного возраста 12-14 лет. Каким образом можно изменить поведение детей с нормальной психикой, но с проявлением</w:t>
      </w:r>
      <w:r>
        <w:rPr>
          <w:rFonts w:ascii="Times New Roman" w:hAnsi="Times New Roman" w:cs="Times New Roman"/>
          <w:sz w:val="24"/>
          <w:szCs w:val="24"/>
        </w:rPr>
        <w:t xml:space="preserve"> агрессии в сторону сверстников, родителей, учителей. Как улучшить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психоэмоциональное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состояние ребенка школьного возраста, какие необходимо проводить воспитательные действия, направленные на изменение агрессивного поведения, и полное или частичное контрол</w:t>
      </w:r>
      <w:r>
        <w:rPr>
          <w:rFonts w:ascii="Times New Roman" w:hAnsi="Times New Roman" w:cs="Times New Roman"/>
          <w:sz w:val="24"/>
          <w:szCs w:val="24"/>
        </w:rPr>
        <w:t>ирование своего агрессивного поведения.</w:t>
      </w:r>
    </w:p>
    <w:p w:rsidR="00F20BBD" w:rsidRDefault="00F20B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F20BBD"/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«Подавление проявления агресс</w:t>
      </w:r>
      <w:proofErr w:type="gramStart"/>
      <w:r>
        <w:rPr>
          <w:rFonts w:ascii="Times New Roman" w:hAnsi="Times New Roman" w:cs="Times New Roman"/>
          <w:sz w:val="24"/>
          <w:szCs w:val="24"/>
        </w:rPr>
        <w:t>ии у у</w:t>
      </w:r>
      <w:proofErr w:type="gramEnd"/>
      <w:r>
        <w:rPr>
          <w:rFonts w:ascii="Times New Roman" w:hAnsi="Times New Roman" w:cs="Times New Roman"/>
          <w:sz w:val="24"/>
          <w:szCs w:val="24"/>
        </w:rPr>
        <w:t>чеников в возрасте12-14 лет»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Агрессивные всплески, это естественные первичные признаки человека, в раннем дошкольном возрасте, дети могут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манипулировать родителями проявляя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агрессивные действия: плач, крик, топанье ногами и прочее. Но такое проявление агрессии в школьном возрасте долж</w:t>
      </w:r>
      <w:r>
        <w:rPr>
          <w:rFonts w:ascii="Times New Roman" w:hAnsi="Times New Roman" w:cs="Times New Roman"/>
          <w:sz w:val="24"/>
          <w:szCs w:val="24"/>
        </w:rPr>
        <w:t>но носить контролируемый характер. Агрессивный потенциал не пропадает и не исчезает и в более зрелом возрасте. Ранний опыт воспитания ребенка в семейных традициях, культурной среде и положительном эмоциональном фоне по отношению родителям к ребенку. Являет</w:t>
      </w:r>
      <w:r>
        <w:rPr>
          <w:rFonts w:ascii="Times New Roman" w:hAnsi="Times New Roman" w:cs="Times New Roman"/>
          <w:sz w:val="24"/>
          <w:szCs w:val="24"/>
        </w:rPr>
        <w:t>ся положительным опытом в регулировании своих агрессивных импульсов, которые адаптируются к требованиям общества. В тех семьях, где ребенок сталкивается с негативным отношением, не принятие ребенка как личности, зачастую приводит к формированию отрицательн</w:t>
      </w:r>
      <w:r>
        <w:rPr>
          <w:rFonts w:ascii="Times New Roman" w:hAnsi="Times New Roman" w:cs="Times New Roman"/>
          <w:sz w:val="24"/>
          <w:szCs w:val="24"/>
        </w:rPr>
        <w:t xml:space="preserve">ых черт личности. В результате чего активно прогрессирует эгоизм, жесткость, подозрительность, а также проявление насильственной агрессией. Таким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поведенческая манера общения родитель-ребенок, является основополагающей в профилактике проявлении агр</w:t>
      </w:r>
      <w:r>
        <w:rPr>
          <w:rFonts w:ascii="Times New Roman" w:hAnsi="Times New Roman" w:cs="Times New Roman"/>
          <w:sz w:val="24"/>
          <w:szCs w:val="24"/>
        </w:rPr>
        <w:t xml:space="preserve">ессии. 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Проявление агрессивного поведения можно наблюдать в разные возрастные группы детей. Контролируемая агрессия проявляется в возрасте 12-14 лет, когда ребенок умеет контролировать себя и чаще всего провялятся манипуляцией над сверстниками, родителями </w:t>
      </w:r>
      <w:r>
        <w:rPr>
          <w:rFonts w:ascii="Times New Roman" w:hAnsi="Times New Roman" w:cs="Times New Roman"/>
          <w:sz w:val="24"/>
          <w:szCs w:val="24"/>
        </w:rPr>
        <w:t>и педагогами. Ссоры и конфликты с ровесниками, связанные с доминированием утверждение своего «эго», проявлять свое доминирование. В юношеском возрасте выделяют следующие агрессивные поведенческие реакции: как физическая, вербальная, косвенная, негативная.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Агрессивное поведение можно разделить на, поведение мальчиков и девочек. С чем мы в последнее время сталкиваемся, что агрессия у девочек проявляется в более раннем возрасте, это обуславливается более ранним изменением гормонального фона. Спонтанное выражен</w:t>
      </w:r>
      <w:r>
        <w:rPr>
          <w:rFonts w:ascii="Times New Roman" w:hAnsi="Times New Roman" w:cs="Times New Roman"/>
          <w:sz w:val="24"/>
          <w:szCs w:val="24"/>
        </w:rPr>
        <w:t>ие гнева, совершение насильственных действий в отношении окружающих. Так же агрессивные качества могут приводить к прогулам уроков, скитание по улице, во влечение несовершеннолетних в группировки, деструктивные поступки, конфликты с родителями, алкоголь, т</w:t>
      </w:r>
      <w:r>
        <w:rPr>
          <w:rFonts w:ascii="Times New Roman" w:hAnsi="Times New Roman" w:cs="Times New Roman"/>
          <w:sz w:val="24"/>
          <w:szCs w:val="24"/>
        </w:rPr>
        <w:t>абака курение, наркомания, воровство и различные правонарушения.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же подавить агрессивные проявления у учеников в возрасте12-14 лет. Учителя в школе должны не отталкивать таких детей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против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привлекать их к общественно – полезной работе, трудотерапии,</w:t>
      </w:r>
      <w:r>
        <w:rPr>
          <w:rFonts w:ascii="Times New Roman" w:hAnsi="Times New Roman" w:cs="Times New Roman"/>
          <w:sz w:val="24"/>
          <w:szCs w:val="24"/>
        </w:rPr>
        <w:t xml:space="preserve"> беседы о «плохом и хорошем» - приводить положительный жизненный опыт, игровые формы подавления, эмоциональная разгрузка, школьный театр. Найти ту точку доверия, где ребенок может себя проявить с положительной стороны и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люди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этот момент оказавшиеся рядом</w:t>
      </w:r>
      <w:r>
        <w:rPr>
          <w:rFonts w:ascii="Times New Roman" w:hAnsi="Times New Roman" w:cs="Times New Roman"/>
          <w:sz w:val="24"/>
          <w:szCs w:val="24"/>
        </w:rPr>
        <w:t xml:space="preserve"> могут войти в круг доверия. В результате развивается невербальный компонент общения. Игровая форма подавления агрессии в коллективе может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классным руководителем на классном часе, они занимают не большую часть урока, но при этом позволяют сплоти</w:t>
      </w:r>
      <w:r>
        <w:rPr>
          <w:rFonts w:ascii="Times New Roman" w:hAnsi="Times New Roman" w:cs="Times New Roman"/>
          <w:sz w:val="24"/>
          <w:szCs w:val="24"/>
        </w:rPr>
        <w:t xml:space="preserve">ть коллектив, проявить себя творчески способствовать положительному климату в детском коллективе. Таким образом утверждать, что агрессивное поведение в возрасте 12-14 лет, проявляется у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умеющих их контролировать и за частую климат в семье, где вос</w:t>
      </w:r>
      <w:r>
        <w:rPr>
          <w:rFonts w:ascii="Times New Roman" w:hAnsi="Times New Roman" w:cs="Times New Roman"/>
          <w:sz w:val="24"/>
          <w:szCs w:val="24"/>
        </w:rPr>
        <w:t>питывается ребенок не является положительным. В этом случае огромную роль имеет учитель, находящийся рядом, который может стать наставником примером для подражания. Одним из важнейших направлений подавления агрессии это снятие напряжения, скованности и соц</w:t>
      </w:r>
      <w:r>
        <w:rPr>
          <w:rFonts w:ascii="Times New Roman" w:hAnsi="Times New Roman" w:cs="Times New Roman"/>
          <w:sz w:val="24"/>
          <w:szCs w:val="24"/>
        </w:rPr>
        <w:t xml:space="preserve">иализации. Учитель для этого может найти так называемы методическое решение, 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нет такого решения который бы мог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бать сто процентный результат, так как нужно учитывать нервно-психическое состояния ребенка.</w:t>
      </w:r>
    </w:p>
    <w:p w:rsidR="00F20BBD" w:rsidRDefault="00564C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20BBD" w:rsidSect="00F20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CE7" w:rsidRDefault="00564CE7">
      <w:pPr>
        <w:spacing w:line="240" w:lineRule="auto"/>
      </w:pPr>
      <w:r>
        <w:separator/>
      </w:r>
    </w:p>
  </w:endnote>
  <w:endnote w:type="continuationSeparator" w:id="0">
    <w:p w:rsidR="00564CE7" w:rsidRDefault="00564CE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CE7" w:rsidRDefault="00564CE7">
      <w:pPr>
        <w:spacing w:after="0" w:line="240" w:lineRule="auto"/>
      </w:pPr>
      <w:r>
        <w:separator/>
      </w:r>
    </w:p>
  </w:footnote>
  <w:footnote w:type="continuationSeparator" w:id="0">
    <w:p w:rsidR="00564CE7" w:rsidRDefault="00564C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C4E"/>
    <w:rsid w:val="000C7807"/>
    <w:rsid w:val="00123BD6"/>
    <w:rsid w:val="00307903"/>
    <w:rsid w:val="004100F7"/>
    <w:rsid w:val="00460BAF"/>
    <w:rsid w:val="00464E80"/>
    <w:rsid w:val="00485203"/>
    <w:rsid w:val="004972A8"/>
    <w:rsid w:val="004C270F"/>
    <w:rsid w:val="00564CE7"/>
    <w:rsid w:val="005C160D"/>
    <w:rsid w:val="00660BEF"/>
    <w:rsid w:val="00730DEA"/>
    <w:rsid w:val="008D4C4E"/>
    <w:rsid w:val="00A74B6F"/>
    <w:rsid w:val="00B00EF4"/>
    <w:rsid w:val="00C745C6"/>
    <w:rsid w:val="00DD1A16"/>
    <w:rsid w:val="00E06B3B"/>
    <w:rsid w:val="00EA2773"/>
    <w:rsid w:val="00ED0C02"/>
    <w:rsid w:val="00F20BBD"/>
    <w:rsid w:val="00FD5C06"/>
    <w:rsid w:val="785F3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BB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0BB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20BB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650</Words>
  <Characters>3706</Characters>
  <Application>Microsoft Office Word</Application>
  <DocSecurity>0</DocSecurity>
  <Lines>30</Lines>
  <Paragraphs>8</Paragraphs>
  <ScaleCrop>false</ScaleCrop>
  <Company>Microsoft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6</cp:revision>
  <dcterms:created xsi:type="dcterms:W3CDTF">2021-06-17T06:03:00Z</dcterms:created>
  <dcterms:modified xsi:type="dcterms:W3CDTF">2021-08-07T21:28:00Z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