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827" w:rsidRPr="000430B7" w:rsidRDefault="004B2D17" w:rsidP="000430B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Конкурс исследовательских </w:t>
      </w:r>
      <w:r w:rsidR="000430B7" w:rsidRPr="000430B7">
        <w:rPr>
          <w:rFonts w:ascii="Times New Roman" w:hAnsi="Times New Roman" w:cs="Times New Roman"/>
          <w:sz w:val="24"/>
          <w:szCs w:val="24"/>
        </w:rPr>
        <w:t>работ учащихся в рамках районной конференции школьников, посвященной Международному Году науки и технологий, детского туризма и другим юбилейным датам района и области</w:t>
      </w:r>
    </w:p>
    <w:p w:rsidR="00DD5966" w:rsidRPr="000430B7" w:rsidRDefault="00DD5966" w:rsidP="000430B7">
      <w:pPr>
        <w:spacing w:line="360" w:lineRule="auto"/>
        <w:jc w:val="center"/>
        <w:rPr>
          <w:rFonts w:ascii="Times New Roman" w:hAnsi="Times New Roman" w:cs="Times New Roman"/>
          <w:sz w:val="24"/>
          <w:szCs w:val="24"/>
        </w:rPr>
      </w:pPr>
    </w:p>
    <w:p w:rsidR="00DD5966" w:rsidRPr="000430B7" w:rsidRDefault="00DD5966" w:rsidP="000430B7">
      <w:pPr>
        <w:spacing w:line="360" w:lineRule="auto"/>
        <w:jc w:val="center"/>
        <w:rPr>
          <w:rFonts w:ascii="Times New Roman" w:hAnsi="Times New Roman" w:cs="Times New Roman"/>
          <w:sz w:val="24"/>
          <w:szCs w:val="24"/>
        </w:rPr>
      </w:pPr>
    </w:p>
    <w:p w:rsidR="00DD5966" w:rsidRPr="000430B7" w:rsidRDefault="00DD5966" w:rsidP="000430B7">
      <w:pPr>
        <w:spacing w:line="360" w:lineRule="auto"/>
        <w:jc w:val="center"/>
        <w:rPr>
          <w:rFonts w:ascii="Times New Roman" w:hAnsi="Times New Roman" w:cs="Times New Roman"/>
          <w:sz w:val="24"/>
          <w:szCs w:val="24"/>
        </w:rPr>
      </w:pPr>
    </w:p>
    <w:p w:rsidR="00DD5966" w:rsidRPr="000430B7" w:rsidRDefault="00DD5966" w:rsidP="000430B7">
      <w:pPr>
        <w:spacing w:line="360" w:lineRule="auto"/>
        <w:jc w:val="center"/>
        <w:rPr>
          <w:rFonts w:ascii="Times New Roman" w:hAnsi="Times New Roman" w:cs="Times New Roman"/>
          <w:sz w:val="24"/>
          <w:szCs w:val="24"/>
        </w:rPr>
      </w:pPr>
    </w:p>
    <w:p w:rsidR="00DD5966" w:rsidRPr="000430B7" w:rsidRDefault="00DD5966" w:rsidP="000430B7">
      <w:pPr>
        <w:spacing w:line="360" w:lineRule="auto"/>
        <w:jc w:val="center"/>
        <w:rPr>
          <w:rFonts w:ascii="Times New Roman" w:hAnsi="Times New Roman" w:cs="Times New Roman"/>
          <w:sz w:val="24"/>
          <w:szCs w:val="24"/>
        </w:rPr>
      </w:pPr>
    </w:p>
    <w:p w:rsidR="006C34D1" w:rsidRPr="000430B7" w:rsidRDefault="006C34D1" w:rsidP="000430B7">
      <w:pPr>
        <w:spacing w:line="360" w:lineRule="auto"/>
        <w:jc w:val="center"/>
        <w:rPr>
          <w:rFonts w:ascii="Times New Roman" w:hAnsi="Times New Roman" w:cs="Times New Roman"/>
          <w:b/>
          <w:sz w:val="44"/>
          <w:szCs w:val="24"/>
        </w:rPr>
      </w:pPr>
      <w:r w:rsidRPr="000430B7">
        <w:rPr>
          <w:rFonts w:ascii="Times New Roman" w:hAnsi="Times New Roman" w:cs="Times New Roman"/>
          <w:b/>
          <w:sz w:val="44"/>
          <w:szCs w:val="24"/>
        </w:rPr>
        <w:t>Изучение качеств</w:t>
      </w:r>
      <w:r w:rsidR="000430B7" w:rsidRPr="000430B7">
        <w:rPr>
          <w:rFonts w:ascii="Times New Roman" w:hAnsi="Times New Roman" w:cs="Times New Roman"/>
          <w:b/>
          <w:sz w:val="44"/>
          <w:szCs w:val="24"/>
        </w:rPr>
        <w:t xml:space="preserve">а воды </w:t>
      </w:r>
      <w:r w:rsidR="00146F09">
        <w:rPr>
          <w:rFonts w:ascii="Times New Roman" w:hAnsi="Times New Roman" w:cs="Times New Roman"/>
          <w:b/>
          <w:sz w:val="44"/>
          <w:szCs w:val="24"/>
        </w:rPr>
        <w:t xml:space="preserve">в </w:t>
      </w:r>
      <w:r w:rsidR="000430B7" w:rsidRPr="000430B7">
        <w:rPr>
          <w:rFonts w:ascii="Times New Roman" w:hAnsi="Times New Roman" w:cs="Times New Roman"/>
          <w:b/>
          <w:sz w:val="44"/>
          <w:szCs w:val="24"/>
        </w:rPr>
        <w:t>городе</w:t>
      </w:r>
      <w:r w:rsidR="00146F09">
        <w:rPr>
          <w:rFonts w:ascii="Times New Roman" w:hAnsi="Times New Roman" w:cs="Times New Roman"/>
          <w:b/>
          <w:sz w:val="44"/>
          <w:szCs w:val="24"/>
        </w:rPr>
        <w:t xml:space="preserve"> Кондрово</w:t>
      </w:r>
      <w:bookmarkStart w:id="0" w:name="_GoBack"/>
      <w:bookmarkEnd w:id="0"/>
    </w:p>
    <w:p w:rsidR="006C34D1" w:rsidRPr="000430B7" w:rsidRDefault="006C34D1" w:rsidP="000430B7">
      <w:pPr>
        <w:spacing w:line="360" w:lineRule="auto"/>
        <w:jc w:val="center"/>
        <w:rPr>
          <w:rFonts w:ascii="Times New Roman" w:hAnsi="Times New Roman" w:cs="Times New Roman"/>
          <w:sz w:val="24"/>
          <w:szCs w:val="24"/>
        </w:rPr>
      </w:pPr>
    </w:p>
    <w:p w:rsidR="00DD5966" w:rsidRPr="000430B7" w:rsidRDefault="00DD5966" w:rsidP="000430B7">
      <w:pPr>
        <w:spacing w:line="360" w:lineRule="auto"/>
        <w:rPr>
          <w:rFonts w:ascii="Times New Roman" w:hAnsi="Times New Roman" w:cs="Times New Roman"/>
          <w:sz w:val="24"/>
          <w:szCs w:val="24"/>
        </w:rPr>
      </w:pPr>
    </w:p>
    <w:p w:rsidR="00DD5966" w:rsidRPr="000430B7" w:rsidRDefault="00DD5966" w:rsidP="000430B7">
      <w:pPr>
        <w:spacing w:line="360" w:lineRule="auto"/>
        <w:jc w:val="center"/>
        <w:rPr>
          <w:rFonts w:ascii="Times New Roman" w:hAnsi="Times New Roman" w:cs="Times New Roman"/>
          <w:sz w:val="24"/>
          <w:szCs w:val="24"/>
        </w:rPr>
      </w:pPr>
    </w:p>
    <w:p w:rsidR="00DD5966" w:rsidRPr="000430B7" w:rsidRDefault="00DD5966" w:rsidP="000430B7">
      <w:pPr>
        <w:spacing w:line="360" w:lineRule="auto"/>
        <w:jc w:val="center"/>
        <w:rPr>
          <w:rFonts w:ascii="Times New Roman" w:hAnsi="Times New Roman" w:cs="Times New Roman"/>
          <w:sz w:val="24"/>
          <w:szCs w:val="24"/>
        </w:rPr>
      </w:pPr>
    </w:p>
    <w:p w:rsidR="000430B7" w:rsidRPr="000430B7" w:rsidRDefault="000430B7" w:rsidP="000430B7">
      <w:pPr>
        <w:spacing w:line="240" w:lineRule="auto"/>
        <w:jc w:val="right"/>
        <w:rPr>
          <w:rFonts w:ascii="Times New Roman" w:hAnsi="Times New Roman" w:cs="Times New Roman"/>
          <w:b/>
          <w:i/>
          <w:sz w:val="24"/>
          <w:szCs w:val="24"/>
        </w:rPr>
      </w:pPr>
      <w:r w:rsidRPr="000430B7">
        <w:rPr>
          <w:rFonts w:ascii="Times New Roman" w:hAnsi="Times New Roman" w:cs="Times New Roman"/>
          <w:b/>
          <w:i/>
          <w:sz w:val="24"/>
          <w:szCs w:val="24"/>
        </w:rPr>
        <w:t xml:space="preserve">                       Автор: </w:t>
      </w:r>
    </w:p>
    <w:p w:rsidR="000430B7" w:rsidRDefault="000430B7" w:rsidP="000430B7">
      <w:pPr>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Павлова Юлиана, </w:t>
      </w:r>
    </w:p>
    <w:p w:rsidR="000430B7" w:rsidRDefault="000430B7" w:rsidP="000430B7">
      <w:pPr>
        <w:spacing w:line="240" w:lineRule="auto"/>
        <w:jc w:val="right"/>
        <w:rPr>
          <w:rFonts w:ascii="Times New Roman" w:hAnsi="Times New Roman" w:cs="Times New Roman"/>
          <w:sz w:val="24"/>
          <w:szCs w:val="24"/>
        </w:rPr>
      </w:pPr>
      <w:r>
        <w:rPr>
          <w:rFonts w:ascii="Times New Roman" w:hAnsi="Times New Roman" w:cs="Times New Roman"/>
          <w:sz w:val="24"/>
          <w:szCs w:val="24"/>
        </w:rPr>
        <w:t>МКОУ «</w:t>
      </w:r>
      <w:proofErr w:type="spellStart"/>
      <w:r>
        <w:rPr>
          <w:rFonts w:ascii="Times New Roman" w:hAnsi="Times New Roman" w:cs="Times New Roman"/>
          <w:sz w:val="24"/>
          <w:szCs w:val="24"/>
        </w:rPr>
        <w:t>Кондровская</w:t>
      </w:r>
      <w:proofErr w:type="spellEnd"/>
      <w:r>
        <w:rPr>
          <w:rFonts w:ascii="Times New Roman" w:hAnsi="Times New Roman" w:cs="Times New Roman"/>
          <w:sz w:val="24"/>
          <w:szCs w:val="24"/>
        </w:rPr>
        <w:t xml:space="preserve"> средняя общеобразовательная школа №3» </w:t>
      </w:r>
    </w:p>
    <w:p w:rsidR="00DD5966" w:rsidRPr="000430B7" w:rsidRDefault="000430B7" w:rsidP="000430B7">
      <w:pPr>
        <w:spacing w:line="240" w:lineRule="auto"/>
        <w:jc w:val="right"/>
        <w:rPr>
          <w:rFonts w:ascii="Times New Roman" w:hAnsi="Times New Roman" w:cs="Times New Roman"/>
          <w:sz w:val="24"/>
          <w:szCs w:val="24"/>
        </w:rPr>
      </w:pPr>
      <w:r>
        <w:rPr>
          <w:rFonts w:ascii="Times New Roman" w:hAnsi="Times New Roman" w:cs="Times New Roman"/>
          <w:sz w:val="24"/>
          <w:szCs w:val="24"/>
        </w:rPr>
        <w:t>10 класс</w:t>
      </w:r>
    </w:p>
    <w:p w:rsidR="000430B7" w:rsidRDefault="000430B7" w:rsidP="000430B7">
      <w:pPr>
        <w:spacing w:line="240" w:lineRule="auto"/>
        <w:rPr>
          <w:rFonts w:ascii="Times New Roman" w:hAnsi="Times New Roman" w:cs="Times New Roman"/>
          <w:sz w:val="24"/>
          <w:szCs w:val="24"/>
        </w:rPr>
      </w:pPr>
    </w:p>
    <w:p w:rsidR="000430B7" w:rsidRPr="000430B7" w:rsidRDefault="00DD5966" w:rsidP="000430B7">
      <w:pPr>
        <w:spacing w:line="240" w:lineRule="auto"/>
        <w:jc w:val="right"/>
        <w:rPr>
          <w:rFonts w:ascii="Times New Roman" w:hAnsi="Times New Roman" w:cs="Times New Roman"/>
          <w:b/>
          <w:i/>
          <w:sz w:val="24"/>
          <w:szCs w:val="24"/>
        </w:rPr>
      </w:pPr>
      <w:r w:rsidRPr="000430B7">
        <w:rPr>
          <w:rFonts w:ascii="Times New Roman" w:hAnsi="Times New Roman" w:cs="Times New Roman"/>
          <w:b/>
          <w:i/>
          <w:sz w:val="24"/>
          <w:szCs w:val="24"/>
        </w:rPr>
        <w:t>Руководитель</w:t>
      </w:r>
      <w:r w:rsidR="000430B7" w:rsidRPr="000430B7">
        <w:rPr>
          <w:rFonts w:ascii="Times New Roman" w:hAnsi="Times New Roman" w:cs="Times New Roman"/>
          <w:b/>
          <w:i/>
          <w:sz w:val="24"/>
          <w:szCs w:val="24"/>
        </w:rPr>
        <w:t xml:space="preserve"> работы</w:t>
      </w:r>
      <w:r w:rsidRPr="000430B7">
        <w:rPr>
          <w:rFonts w:ascii="Times New Roman" w:hAnsi="Times New Roman" w:cs="Times New Roman"/>
          <w:b/>
          <w:i/>
          <w:sz w:val="24"/>
          <w:szCs w:val="24"/>
        </w:rPr>
        <w:t xml:space="preserve">: </w:t>
      </w:r>
    </w:p>
    <w:p w:rsidR="000430B7" w:rsidRDefault="00DD5966" w:rsidP="000430B7">
      <w:pPr>
        <w:spacing w:line="240" w:lineRule="auto"/>
        <w:jc w:val="right"/>
        <w:rPr>
          <w:rFonts w:ascii="Times New Roman" w:hAnsi="Times New Roman" w:cs="Times New Roman"/>
          <w:sz w:val="24"/>
          <w:szCs w:val="24"/>
        </w:rPr>
      </w:pPr>
      <w:r w:rsidRPr="000430B7">
        <w:rPr>
          <w:rFonts w:ascii="Times New Roman" w:hAnsi="Times New Roman" w:cs="Times New Roman"/>
          <w:sz w:val="24"/>
          <w:szCs w:val="24"/>
        </w:rPr>
        <w:t>Лапшина Наталья Сергеевна</w:t>
      </w:r>
      <w:r w:rsidR="000430B7">
        <w:rPr>
          <w:rFonts w:ascii="Times New Roman" w:hAnsi="Times New Roman" w:cs="Times New Roman"/>
          <w:sz w:val="24"/>
          <w:szCs w:val="24"/>
        </w:rPr>
        <w:t>, учитель химии и биологии</w:t>
      </w:r>
    </w:p>
    <w:p w:rsidR="000430B7" w:rsidRDefault="000430B7" w:rsidP="000430B7">
      <w:pPr>
        <w:spacing w:line="240" w:lineRule="auto"/>
        <w:jc w:val="right"/>
        <w:rPr>
          <w:rFonts w:ascii="Times New Roman" w:hAnsi="Times New Roman" w:cs="Times New Roman"/>
          <w:sz w:val="24"/>
          <w:szCs w:val="24"/>
        </w:rPr>
      </w:pPr>
      <w:r>
        <w:rPr>
          <w:rFonts w:ascii="Times New Roman" w:hAnsi="Times New Roman" w:cs="Times New Roman"/>
          <w:sz w:val="24"/>
          <w:szCs w:val="24"/>
        </w:rPr>
        <w:t>МКОУ «</w:t>
      </w:r>
      <w:proofErr w:type="spellStart"/>
      <w:r>
        <w:rPr>
          <w:rFonts w:ascii="Times New Roman" w:hAnsi="Times New Roman" w:cs="Times New Roman"/>
          <w:sz w:val="24"/>
          <w:szCs w:val="24"/>
        </w:rPr>
        <w:t>Кондровская</w:t>
      </w:r>
      <w:proofErr w:type="spellEnd"/>
      <w:r>
        <w:rPr>
          <w:rFonts w:ascii="Times New Roman" w:hAnsi="Times New Roman" w:cs="Times New Roman"/>
          <w:sz w:val="24"/>
          <w:szCs w:val="24"/>
        </w:rPr>
        <w:t xml:space="preserve"> средняя общеобразовательная школа №3»</w:t>
      </w:r>
    </w:p>
    <w:p w:rsidR="000430B7" w:rsidRDefault="000430B7" w:rsidP="000430B7">
      <w:pPr>
        <w:spacing w:line="240" w:lineRule="auto"/>
        <w:jc w:val="right"/>
        <w:rPr>
          <w:rFonts w:ascii="Times New Roman" w:hAnsi="Times New Roman" w:cs="Times New Roman"/>
          <w:sz w:val="24"/>
          <w:szCs w:val="24"/>
        </w:rPr>
      </w:pPr>
    </w:p>
    <w:p w:rsidR="000430B7" w:rsidRDefault="000430B7" w:rsidP="000430B7">
      <w:pPr>
        <w:spacing w:line="240" w:lineRule="auto"/>
        <w:jc w:val="right"/>
        <w:rPr>
          <w:rFonts w:ascii="Times New Roman" w:hAnsi="Times New Roman" w:cs="Times New Roman"/>
          <w:sz w:val="24"/>
          <w:szCs w:val="24"/>
        </w:rPr>
      </w:pPr>
    </w:p>
    <w:p w:rsidR="000430B7" w:rsidRDefault="000430B7" w:rsidP="000430B7">
      <w:pPr>
        <w:spacing w:line="240" w:lineRule="auto"/>
        <w:jc w:val="right"/>
        <w:rPr>
          <w:rFonts w:ascii="Times New Roman" w:hAnsi="Times New Roman" w:cs="Times New Roman"/>
          <w:sz w:val="24"/>
          <w:szCs w:val="24"/>
        </w:rPr>
      </w:pPr>
    </w:p>
    <w:p w:rsidR="000430B7" w:rsidRDefault="000430B7" w:rsidP="000430B7">
      <w:pPr>
        <w:spacing w:line="240" w:lineRule="auto"/>
        <w:jc w:val="center"/>
        <w:rPr>
          <w:rFonts w:ascii="Times New Roman" w:hAnsi="Times New Roman" w:cs="Times New Roman"/>
          <w:sz w:val="24"/>
          <w:szCs w:val="24"/>
        </w:rPr>
      </w:pPr>
      <w:r>
        <w:rPr>
          <w:rFonts w:ascii="Times New Roman" w:hAnsi="Times New Roman" w:cs="Times New Roman"/>
          <w:sz w:val="24"/>
          <w:szCs w:val="24"/>
        </w:rPr>
        <w:t>Кондрово</w:t>
      </w:r>
    </w:p>
    <w:p w:rsidR="000430B7" w:rsidRPr="000430B7" w:rsidRDefault="000430B7" w:rsidP="000430B7">
      <w:pPr>
        <w:spacing w:line="240" w:lineRule="auto"/>
        <w:jc w:val="center"/>
        <w:rPr>
          <w:rFonts w:ascii="Times New Roman" w:hAnsi="Times New Roman" w:cs="Times New Roman"/>
          <w:sz w:val="24"/>
          <w:szCs w:val="24"/>
        </w:rPr>
      </w:pPr>
      <w:r>
        <w:rPr>
          <w:rFonts w:ascii="Times New Roman" w:hAnsi="Times New Roman" w:cs="Times New Roman"/>
          <w:sz w:val="24"/>
          <w:szCs w:val="24"/>
        </w:rPr>
        <w:t>2021</w:t>
      </w:r>
    </w:p>
    <w:p w:rsidR="000430B7" w:rsidRDefault="000430B7" w:rsidP="000430B7">
      <w:pPr>
        <w:spacing w:line="360" w:lineRule="auto"/>
        <w:rPr>
          <w:rFonts w:ascii="Times New Roman" w:hAnsi="Times New Roman" w:cs="Times New Roman"/>
          <w:sz w:val="24"/>
          <w:szCs w:val="24"/>
        </w:rPr>
      </w:pPr>
    </w:p>
    <w:p w:rsidR="001F4FA5" w:rsidRDefault="006222BC" w:rsidP="001F4FA5">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Содержание</w:t>
      </w:r>
    </w:p>
    <w:p w:rsidR="001F4FA5" w:rsidRDefault="001F4FA5" w:rsidP="001F4FA5">
      <w:pPr>
        <w:pStyle w:val="a3"/>
        <w:numPr>
          <w:ilvl w:val="0"/>
          <w:numId w:val="11"/>
        </w:numPr>
        <w:spacing w:line="360" w:lineRule="auto"/>
        <w:ind w:left="714" w:hanging="357"/>
        <w:rPr>
          <w:rFonts w:ascii="Times New Roman" w:hAnsi="Times New Roman" w:cs="Times New Roman"/>
          <w:sz w:val="24"/>
          <w:szCs w:val="24"/>
        </w:rPr>
      </w:pPr>
      <w:r>
        <w:rPr>
          <w:rFonts w:ascii="Times New Roman" w:hAnsi="Times New Roman" w:cs="Times New Roman"/>
          <w:sz w:val="24"/>
          <w:szCs w:val="24"/>
        </w:rPr>
        <w:t xml:space="preserve">Актуальность исследования                         </w:t>
      </w:r>
      <w:r w:rsidR="004308B8">
        <w:rPr>
          <w:rFonts w:ascii="Times New Roman" w:hAnsi="Times New Roman" w:cs="Times New Roman"/>
          <w:sz w:val="24"/>
          <w:szCs w:val="24"/>
        </w:rPr>
        <w:t xml:space="preserve">                                        </w:t>
      </w:r>
      <w:r>
        <w:rPr>
          <w:rFonts w:ascii="Times New Roman" w:hAnsi="Times New Roman" w:cs="Times New Roman"/>
          <w:sz w:val="24"/>
          <w:szCs w:val="24"/>
        </w:rPr>
        <w:t xml:space="preserve"> </w:t>
      </w:r>
      <w:r w:rsidR="004308B8">
        <w:rPr>
          <w:rFonts w:ascii="Times New Roman" w:hAnsi="Times New Roman" w:cs="Times New Roman"/>
          <w:sz w:val="24"/>
          <w:szCs w:val="24"/>
        </w:rPr>
        <w:t xml:space="preserve">  </w:t>
      </w:r>
      <w:r>
        <w:rPr>
          <w:rFonts w:ascii="Times New Roman" w:hAnsi="Times New Roman" w:cs="Times New Roman"/>
          <w:sz w:val="24"/>
          <w:szCs w:val="24"/>
        </w:rPr>
        <w:t xml:space="preserve">стр. </w:t>
      </w:r>
      <w:r w:rsidR="00632588" w:rsidRPr="00632588">
        <w:rPr>
          <w:rFonts w:ascii="Times New Roman" w:hAnsi="Times New Roman" w:cs="Times New Roman"/>
          <w:sz w:val="24"/>
          <w:szCs w:val="24"/>
        </w:rPr>
        <w:t>3</w:t>
      </w:r>
    </w:p>
    <w:p w:rsidR="001F4FA5" w:rsidRDefault="001F4FA5" w:rsidP="001F4FA5">
      <w:pPr>
        <w:pStyle w:val="a3"/>
        <w:numPr>
          <w:ilvl w:val="0"/>
          <w:numId w:val="11"/>
        </w:numPr>
        <w:spacing w:line="360" w:lineRule="auto"/>
        <w:ind w:left="714" w:hanging="357"/>
        <w:rPr>
          <w:rFonts w:ascii="Times New Roman" w:hAnsi="Times New Roman" w:cs="Times New Roman"/>
          <w:sz w:val="24"/>
          <w:szCs w:val="24"/>
        </w:rPr>
      </w:pPr>
      <w:r>
        <w:rPr>
          <w:rFonts w:ascii="Times New Roman" w:hAnsi="Times New Roman" w:cs="Times New Roman"/>
          <w:sz w:val="24"/>
          <w:szCs w:val="24"/>
        </w:rPr>
        <w:t xml:space="preserve">Цели и задачи исследования                         </w:t>
      </w:r>
      <w:r w:rsidR="004308B8">
        <w:rPr>
          <w:rFonts w:ascii="Times New Roman" w:hAnsi="Times New Roman" w:cs="Times New Roman"/>
          <w:sz w:val="24"/>
          <w:szCs w:val="24"/>
        </w:rPr>
        <w:t xml:space="preserve">                                          </w:t>
      </w:r>
      <w:r>
        <w:rPr>
          <w:rFonts w:ascii="Times New Roman" w:hAnsi="Times New Roman" w:cs="Times New Roman"/>
          <w:sz w:val="24"/>
          <w:szCs w:val="24"/>
        </w:rPr>
        <w:t xml:space="preserve">стр. </w:t>
      </w:r>
      <w:r w:rsidR="00632588" w:rsidRPr="00632588">
        <w:rPr>
          <w:rFonts w:ascii="Times New Roman" w:hAnsi="Times New Roman" w:cs="Times New Roman"/>
          <w:sz w:val="24"/>
          <w:szCs w:val="24"/>
        </w:rPr>
        <w:t>3</w:t>
      </w:r>
    </w:p>
    <w:p w:rsidR="001F4FA5" w:rsidRDefault="001F4FA5" w:rsidP="001F4FA5">
      <w:pPr>
        <w:pStyle w:val="a3"/>
        <w:numPr>
          <w:ilvl w:val="0"/>
          <w:numId w:val="11"/>
        </w:numPr>
        <w:spacing w:line="360" w:lineRule="auto"/>
        <w:ind w:left="714" w:hanging="357"/>
        <w:rPr>
          <w:rFonts w:ascii="Times New Roman" w:hAnsi="Times New Roman" w:cs="Times New Roman"/>
          <w:sz w:val="24"/>
          <w:szCs w:val="24"/>
        </w:rPr>
      </w:pPr>
      <w:r w:rsidRPr="001F4FA5">
        <w:rPr>
          <w:rFonts w:ascii="Times New Roman" w:hAnsi="Times New Roman" w:cs="Times New Roman"/>
          <w:sz w:val="24"/>
          <w:szCs w:val="24"/>
        </w:rPr>
        <w:t>Теоретическ</w:t>
      </w:r>
      <w:r>
        <w:rPr>
          <w:rFonts w:ascii="Times New Roman" w:hAnsi="Times New Roman" w:cs="Times New Roman"/>
          <w:sz w:val="24"/>
          <w:szCs w:val="24"/>
        </w:rPr>
        <w:t xml:space="preserve">ие аспекты исследуемой проблемы     </w:t>
      </w:r>
      <w:r w:rsidR="004308B8">
        <w:rPr>
          <w:rFonts w:ascii="Times New Roman" w:hAnsi="Times New Roman" w:cs="Times New Roman"/>
          <w:sz w:val="24"/>
          <w:szCs w:val="24"/>
        </w:rPr>
        <w:t xml:space="preserve">                             </w:t>
      </w:r>
      <w:r>
        <w:rPr>
          <w:rFonts w:ascii="Times New Roman" w:hAnsi="Times New Roman" w:cs="Times New Roman"/>
          <w:sz w:val="24"/>
          <w:szCs w:val="24"/>
        </w:rPr>
        <w:t xml:space="preserve">стр. </w:t>
      </w:r>
      <w:r w:rsidR="006222BC">
        <w:rPr>
          <w:rFonts w:ascii="Times New Roman" w:hAnsi="Times New Roman" w:cs="Times New Roman"/>
          <w:sz w:val="24"/>
          <w:szCs w:val="24"/>
        </w:rPr>
        <w:t>4</w:t>
      </w:r>
    </w:p>
    <w:p w:rsidR="001F4FA5" w:rsidRDefault="004D4CEB" w:rsidP="001F4FA5">
      <w:pPr>
        <w:pStyle w:val="a3"/>
        <w:numPr>
          <w:ilvl w:val="0"/>
          <w:numId w:val="11"/>
        </w:numPr>
        <w:spacing w:line="360" w:lineRule="auto"/>
        <w:ind w:left="714" w:hanging="357"/>
        <w:rPr>
          <w:rFonts w:ascii="Times New Roman" w:hAnsi="Times New Roman" w:cs="Times New Roman"/>
          <w:sz w:val="24"/>
          <w:szCs w:val="24"/>
        </w:rPr>
      </w:pPr>
      <w:r>
        <w:rPr>
          <w:rFonts w:ascii="Times New Roman" w:hAnsi="Times New Roman" w:cs="Times New Roman"/>
          <w:sz w:val="24"/>
          <w:szCs w:val="24"/>
        </w:rPr>
        <w:t xml:space="preserve">Исследовательская часть                               </w:t>
      </w:r>
      <w:r w:rsidR="004308B8">
        <w:rPr>
          <w:rFonts w:ascii="Times New Roman" w:hAnsi="Times New Roman" w:cs="Times New Roman"/>
          <w:sz w:val="24"/>
          <w:szCs w:val="24"/>
        </w:rPr>
        <w:t xml:space="preserve">          </w:t>
      </w:r>
      <w:r w:rsidR="006222BC">
        <w:rPr>
          <w:rFonts w:ascii="Times New Roman" w:hAnsi="Times New Roman" w:cs="Times New Roman"/>
          <w:sz w:val="24"/>
          <w:szCs w:val="24"/>
        </w:rPr>
        <w:t xml:space="preserve">                                </w:t>
      </w:r>
      <w:r>
        <w:rPr>
          <w:rFonts w:ascii="Times New Roman" w:hAnsi="Times New Roman" w:cs="Times New Roman"/>
          <w:sz w:val="24"/>
          <w:szCs w:val="24"/>
        </w:rPr>
        <w:t xml:space="preserve">стр.  </w:t>
      </w:r>
      <w:r w:rsidR="006222BC">
        <w:rPr>
          <w:rFonts w:ascii="Times New Roman" w:hAnsi="Times New Roman" w:cs="Times New Roman"/>
          <w:sz w:val="24"/>
          <w:szCs w:val="24"/>
          <w:lang w:val="en-US"/>
        </w:rPr>
        <w:t>7</w:t>
      </w:r>
    </w:p>
    <w:p w:rsidR="004D4CEB" w:rsidRDefault="00940C96" w:rsidP="001F4FA5">
      <w:pPr>
        <w:pStyle w:val="a3"/>
        <w:numPr>
          <w:ilvl w:val="0"/>
          <w:numId w:val="11"/>
        </w:numPr>
        <w:spacing w:line="360" w:lineRule="auto"/>
        <w:ind w:left="714" w:hanging="357"/>
        <w:rPr>
          <w:rFonts w:ascii="Times New Roman" w:hAnsi="Times New Roman" w:cs="Times New Roman"/>
          <w:sz w:val="24"/>
          <w:szCs w:val="24"/>
        </w:rPr>
      </w:pPr>
      <w:r>
        <w:rPr>
          <w:rFonts w:ascii="Times New Roman" w:hAnsi="Times New Roman" w:cs="Times New Roman"/>
          <w:sz w:val="24"/>
          <w:szCs w:val="24"/>
        </w:rPr>
        <w:t xml:space="preserve">Результаты исследования воды                     </w:t>
      </w:r>
      <w:r w:rsidR="004308B8">
        <w:rPr>
          <w:rFonts w:ascii="Times New Roman" w:hAnsi="Times New Roman" w:cs="Times New Roman"/>
          <w:sz w:val="24"/>
          <w:szCs w:val="24"/>
        </w:rPr>
        <w:t xml:space="preserve">                                         </w:t>
      </w:r>
      <w:r>
        <w:rPr>
          <w:rFonts w:ascii="Times New Roman" w:hAnsi="Times New Roman" w:cs="Times New Roman"/>
          <w:sz w:val="24"/>
          <w:szCs w:val="24"/>
        </w:rPr>
        <w:t xml:space="preserve">стр. </w:t>
      </w:r>
      <w:r w:rsidR="00555928">
        <w:rPr>
          <w:rFonts w:ascii="Times New Roman" w:hAnsi="Times New Roman" w:cs="Times New Roman"/>
          <w:sz w:val="24"/>
          <w:szCs w:val="24"/>
          <w:lang w:val="en-US"/>
        </w:rPr>
        <w:t>10</w:t>
      </w:r>
    </w:p>
    <w:p w:rsidR="00940C96" w:rsidRDefault="00940C96" w:rsidP="001F4FA5">
      <w:pPr>
        <w:pStyle w:val="a3"/>
        <w:numPr>
          <w:ilvl w:val="0"/>
          <w:numId w:val="11"/>
        </w:numPr>
        <w:spacing w:line="360" w:lineRule="auto"/>
        <w:ind w:left="714" w:hanging="357"/>
        <w:rPr>
          <w:rFonts w:ascii="Times New Roman" w:hAnsi="Times New Roman" w:cs="Times New Roman"/>
          <w:sz w:val="24"/>
          <w:szCs w:val="24"/>
        </w:rPr>
      </w:pPr>
      <w:r>
        <w:rPr>
          <w:rFonts w:ascii="Times New Roman" w:hAnsi="Times New Roman" w:cs="Times New Roman"/>
          <w:sz w:val="24"/>
          <w:szCs w:val="24"/>
        </w:rPr>
        <w:t xml:space="preserve">Выводы                                                            </w:t>
      </w:r>
      <w:r w:rsidR="004308B8">
        <w:rPr>
          <w:rFonts w:ascii="Times New Roman" w:hAnsi="Times New Roman" w:cs="Times New Roman"/>
          <w:sz w:val="24"/>
          <w:szCs w:val="24"/>
        </w:rPr>
        <w:t xml:space="preserve">                                         </w:t>
      </w:r>
      <w:r>
        <w:rPr>
          <w:rFonts w:ascii="Times New Roman" w:hAnsi="Times New Roman" w:cs="Times New Roman"/>
          <w:sz w:val="24"/>
          <w:szCs w:val="24"/>
        </w:rPr>
        <w:t xml:space="preserve">стр. </w:t>
      </w:r>
      <w:r w:rsidR="006222BC">
        <w:rPr>
          <w:rFonts w:ascii="Times New Roman" w:hAnsi="Times New Roman" w:cs="Times New Roman"/>
          <w:sz w:val="24"/>
          <w:szCs w:val="24"/>
          <w:lang w:val="en-US"/>
        </w:rPr>
        <w:t>10</w:t>
      </w:r>
    </w:p>
    <w:p w:rsidR="00940C96" w:rsidRPr="001F4FA5" w:rsidRDefault="00940C96" w:rsidP="001F4FA5">
      <w:pPr>
        <w:pStyle w:val="a3"/>
        <w:numPr>
          <w:ilvl w:val="0"/>
          <w:numId w:val="11"/>
        </w:numPr>
        <w:spacing w:line="360" w:lineRule="auto"/>
        <w:ind w:left="714" w:hanging="357"/>
        <w:rPr>
          <w:rFonts w:ascii="Times New Roman" w:hAnsi="Times New Roman" w:cs="Times New Roman"/>
          <w:sz w:val="24"/>
          <w:szCs w:val="24"/>
        </w:rPr>
      </w:pPr>
      <w:r>
        <w:rPr>
          <w:rFonts w:ascii="Times New Roman" w:hAnsi="Times New Roman" w:cs="Times New Roman"/>
          <w:sz w:val="24"/>
          <w:szCs w:val="24"/>
        </w:rPr>
        <w:t xml:space="preserve">Список использованной литературы            </w:t>
      </w:r>
      <w:r w:rsidR="004308B8">
        <w:rPr>
          <w:rFonts w:ascii="Times New Roman" w:hAnsi="Times New Roman" w:cs="Times New Roman"/>
          <w:sz w:val="24"/>
          <w:szCs w:val="24"/>
        </w:rPr>
        <w:t xml:space="preserve">                                         </w:t>
      </w:r>
      <w:r>
        <w:rPr>
          <w:rFonts w:ascii="Times New Roman" w:hAnsi="Times New Roman" w:cs="Times New Roman"/>
          <w:sz w:val="24"/>
          <w:szCs w:val="24"/>
        </w:rPr>
        <w:t xml:space="preserve">стр. </w:t>
      </w:r>
      <w:r w:rsidR="00555928">
        <w:rPr>
          <w:rFonts w:ascii="Times New Roman" w:hAnsi="Times New Roman" w:cs="Times New Roman"/>
          <w:sz w:val="24"/>
          <w:szCs w:val="24"/>
          <w:lang w:val="en-US"/>
        </w:rPr>
        <w:t>11</w:t>
      </w:r>
    </w:p>
    <w:p w:rsidR="001F4FA5" w:rsidRPr="001F4FA5" w:rsidRDefault="001F4FA5" w:rsidP="001F4FA5">
      <w:pPr>
        <w:spacing w:line="360" w:lineRule="auto"/>
        <w:ind w:left="360"/>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1F4FA5" w:rsidRDefault="001F4FA5" w:rsidP="000430B7">
      <w:pPr>
        <w:spacing w:line="360" w:lineRule="auto"/>
        <w:rPr>
          <w:rFonts w:ascii="Times New Roman" w:hAnsi="Times New Roman" w:cs="Times New Roman"/>
          <w:sz w:val="24"/>
          <w:szCs w:val="24"/>
        </w:rPr>
      </w:pPr>
    </w:p>
    <w:p w:rsidR="00632588" w:rsidRPr="00632588" w:rsidRDefault="00632588" w:rsidP="00632588">
      <w:pPr>
        <w:spacing w:line="360" w:lineRule="auto"/>
        <w:jc w:val="right"/>
        <w:rPr>
          <w:rFonts w:ascii="Times New Roman" w:hAnsi="Times New Roman" w:cs="Times New Roman"/>
          <w:sz w:val="24"/>
          <w:szCs w:val="24"/>
          <w:lang w:val="en-US"/>
        </w:rPr>
      </w:pPr>
    </w:p>
    <w:p w:rsidR="001F4FA5" w:rsidRDefault="001F4FA5" w:rsidP="001F4FA5">
      <w:pPr>
        <w:pStyle w:val="a3"/>
        <w:numPr>
          <w:ilvl w:val="0"/>
          <w:numId w:val="10"/>
        </w:numPr>
        <w:spacing w:line="360" w:lineRule="auto"/>
        <w:rPr>
          <w:rFonts w:ascii="Times New Roman" w:hAnsi="Times New Roman" w:cs="Times New Roman"/>
          <w:b/>
          <w:sz w:val="24"/>
          <w:szCs w:val="24"/>
        </w:rPr>
      </w:pPr>
      <w:r w:rsidRPr="0049658F">
        <w:rPr>
          <w:rFonts w:ascii="Times New Roman" w:hAnsi="Times New Roman" w:cs="Times New Roman"/>
          <w:b/>
          <w:sz w:val="24"/>
          <w:szCs w:val="24"/>
        </w:rPr>
        <w:lastRenderedPageBreak/>
        <w:t>Актуальность исследования</w:t>
      </w:r>
    </w:p>
    <w:p w:rsidR="000D2ADD" w:rsidRPr="000D2ADD" w:rsidRDefault="000D2ADD" w:rsidP="006222BC">
      <w:pPr>
        <w:pStyle w:val="a3"/>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Вода – это главный компонент жизни. Она необходима для жизнедеятельности всех живых организмов, поэтому так необходимо изучить её состав и основные химические </w:t>
      </w:r>
      <w:r w:rsidRPr="006222BC">
        <w:rPr>
          <w:rFonts w:ascii="Times New Roman" w:hAnsi="Times New Roman" w:cs="Times New Roman"/>
          <w:sz w:val="24"/>
          <w:szCs w:val="24"/>
        </w:rPr>
        <w:t>свойства.</w:t>
      </w:r>
      <w:r w:rsidR="006222BC" w:rsidRPr="006222BC">
        <w:rPr>
          <w:rFonts w:ascii="Times New Roman" w:hAnsi="Times New Roman" w:cs="Times New Roman"/>
          <w:sz w:val="24"/>
          <w:szCs w:val="24"/>
        </w:rPr>
        <w:t xml:space="preserve"> </w:t>
      </w:r>
      <w:r w:rsidR="006222BC" w:rsidRPr="006222BC">
        <w:rPr>
          <w:rStyle w:val="c2"/>
          <w:rFonts w:ascii="Times New Roman" w:hAnsi="Times New Roman" w:cs="Times New Roman"/>
          <w:color w:val="000000"/>
          <w:sz w:val="24"/>
          <w:szCs w:val="24"/>
          <w:shd w:val="clear" w:color="auto" w:fill="FFFFFF"/>
        </w:rPr>
        <w:t>Вода оказывает огромное влияние на здоровье человека. Для того, чтобы хорошо себя чувствовать, человек должен употреблять только чистую качественную питьевую воду. Учёными давно установлена прямая связь между качеством питьевой воды и продолжительностью жизни.</w:t>
      </w:r>
    </w:p>
    <w:p w:rsidR="001F4FA5" w:rsidRDefault="001F4FA5" w:rsidP="001F4FA5">
      <w:pPr>
        <w:pStyle w:val="a3"/>
        <w:spacing w:line="360" w:lineRule="auto"/>
        <w:rPr>
          <w:rFonts w:ascii="Times New Roman" w:hAnsi="Times New Roman" w:cs="Times New Roman"/>
          <w:sz w:val="24"/>
          <w:szCs w:val="24"/>
        </w:rPr>
      </w:pPr>
    </w:p>
    <w:p w:rsidR="0049658F" w:rsidRPr="001F4FA5" w:rsidRDefault="0049658F" w:rsidP="001F4FA5">
      <w:pPr>
        <w:pStyle w:val="a3"/>
        <w:spacing w:line="360" w:lineRule="auto"/>
        <w:rPr>
          <w:rFonts w:ascii="Times New Roman" w:hAnsi="Times New Roman" w:cs="Times New Roman"/>
          <w:sz w:val="24"/>
          <w:szCs w:val="24"/>
        </w:rPr>
      </w:pPr>
    </w:p>
    <w:p w:rsidR="001F4FA5" w:rsidRPr="0049658F" w:rsidRDefault="001F4FA5" w:rsidP="001F4FA5">
      <w:pPr>
        <w:pStyle w:val="a3"/>
        <w:numPr>
          <w:ilvl w:val="0"/>
          <w:numId w:val="10"/>
        </w:numPr>
        <w:spacing w:line="360" w:lineRule="auto"/>
        <w:rPr>
          <w:rFonts w:ascii="Times New Roman" w:hAnsi="Times New Roman" w:cs="Times New Roman"/>
          <w:b/>
          <w:sz w:val="24"/>
          <w:szCs w:val="24"/>
        </w:rPr>
      </w:pPr>
      <w:r w:rsidRPr="0049658F">
        <w:rPr>
          <w:rFonts w:ascii="Times New Roman" w:hAnsi="Times New Roman" w:cs="Times New Roman"/>
          <w:b/>
          <w:sz w:val="24"/>
          <w:szCs w:val="24"/>
        </w:rPr>
        <w:t>Цели и задачи исследования</w:t>
      </w:r>
    </w:p>
    <w:p w:rsidR="00DD5966" w:rsidRPr="001F4FA5" w:rsidRDefault="00DD5966" w:rsidP="001F4FA5">
      <w:pPr>
        <w:spacing w:line="360" w:lineRule="auto"/>
        <w:rPr>
          <w:rFonts w:ascii="Times New Roman" w:hAnsi="Times New Roman" w:cs="Times New Roman"/>
          <w:sz w:val="24"/>
          <w:szCs w:val="24"/>
        </w:rPr>
      </w:pPr>
      <w:r w:rsidRPr="001F4FA5">
        <w:rPr>
          <w:rFonts w:ascii="Times New Roman" w:hAnsi="Times New Roman" w:cs="Times New Roman"/>
          <w:sz w:val="24"/>
          <w:szCs w:val="24"/>
          <w:u w:val="single"/>
        </w:rPr>
        <w:t>Объект исследования</w:t>
      </w:r>
      <w:r w:rsidRPr="001F4FA5">
        <w:rPr>
          <w:rFonts w:ascii="Times New Roman" w:hAnsi="Times New Roman" w:cs="Times New Roman"/>
          <w:sz w:val="24"/>
          <w:szCs w:val="24"/>
        </w:rPr>
        <w:t>: питьевая вода</w:t>
      </w:r>
    </w:p>
    <w:p w:rsidR="00DD5966" w:rsidRPr="000430B7" w:rsidRDefault="00DD5966" w:rsidP="006222BC">
      <w:pPr>
        <w:spacing w:line="360" w:lineRule="auto"/>
        <w:jc w:val="both"/>
        <w:rPr>
          <w:rFonts w:ascii="Times New Roman" w:hAnsi="Times New Roman" w:cs="Times New Roman"/>
          <w:sz w:val="24"/>
          <w:szCs w:val="24"/>
        </w:rPr>
      </w:pPr>
      <w:r w:rsidRPr="000430B7">
        <w:rPr>
          <w:rFonts w:ascii="Times New Roman" w:hAnsi="Times New Roman" w:cs="Times New Roman"/>
          <w:sz w:val="24"/>
          <w:szCs w:val="24"/>
          <w:u w:val="single"/>
        </w:rPr>
        <w:t>Предмет исследования</w:t>
      </w:r>
      <w:r w:rsidRPr="000430B7">
        <w:rPr>
          <w:rFonts w:ascii="Times New Roman" w:hAnsi="Times New Roman" w:cs="Times New Roman"/>
          <w:sz w:val="24"/>
          <w:szCs w:val="24"/>
        </w:rPr>
        <w:t>: качество водопроводной воды</w:t>
      </w:r>
    </w:p>
    <w:p w:rsidR="00DD5966" w:rsidRPr="000430B7" w:rsidRDefault="00DD5966" w:rsidP="006222BC">
      <w:pPr>
        <w:spacing w:line="360" w:lineRule="auto"/>
        <w:jc w:val="both"/>
        <w:rPr>
          <w:rFonts w:ascii="Times New Roman" w:hAnsi="Times New Roman" w:cs="Times New Roman"/>
          <w:sz w:val="24"/>
          <w:szCs w:val="24"/>
        </w:rPr>
      </w:pPr>
      <w:r w:rsidRPr="000430B7">
        <w:rPr>
          <w:rFonts w:ascii="Times New Roman" w:hAnsi="Times New Roman" w:cs="Times New Roman"/>
          <w:sz w:val="24"/>
          <w:szCs w:val="24"/>
          <w:u w:val="single"/>
        </w:rPr>
        <w:t>Цель работы</w:t>
      </w:r>
      <w:r w:rsidRPr="000430B7">
        <w:rPr>
          <w:rFonts w:ascii="Times New Roman" w:hAnsi="Times New Roman" w:cs="Times New Roman"/>
          <w:sz w:val="24"/>
          <w:szCs w:val="24"/>
        </w:rPr>
        <w:t>: исследовать качество воды в городе Кондрово, провести мониторинг воды местного водопровода</w:t>
      </w:r>
    </w:p>
    <w:p w:rsidR="0097143B" w:rsidRPr="000430B7" w:rsidRDefault="0097143B" w:rsidP="006222BC">
      <w:pPr>
        <w:spacing w:line="360" w:lineRule="auto"/>
        <w:jc w:val="both"/>
        <w:rPr>
          <w:rFonts w:ascii="Times New Roman" w:hAnsi="Times New Roman" w:cs="Times New Roman"/>
          <w:sz w:val="24"/>
          <w:szCs w:val="24"/>
        </w:rPr>
      </w:pPr>
      <w:r w:rsidRPr="000430B7">
        <w:rPr>
          <w:rFonts w:ascii="Times New Roman" w:hAnsi="Times New Roman" w:cs="Times New Roman"/>
          <w:sz w:val="24"/>
          <w:szCs w:val="24"/>
          <w:u w:val="single"/>
        </w:rPr>
        <w:t>Задачи исследования</w:t>
      </w:r>
      <w:r w:rsidRPr="000430B7">
        <w:rPr>
          <w:rFonts w:ascii="Times New Roman" w:hAnsi="Times New Roman" w:cs="Times New Roman"/>
          <w:sz w:val="24"/>
          <w:szCs w:val="24"/>
        </w:rPr>
        <w:t>:</w:t>
      </w:r>
    </w:p>
    <w:p w:rsidR="0097143B" w:rsidRPr="000430B7" w:rsidRDefault="0097143B" w:rsidP="006222BC">
      <w:pPr>
        <w:pStyle w:val="a3"/>
        <w:numPr>
          <w:ilvl w:val="0"/>
          <w:numId w:val="1"/>
        </w:numPr>
        <w:spacing w:line="360" w:lineRule="auto"/>
        <w:jc w:val="both"/>
        <w:rPr>
          <w:rFonts w:ascii="Times New Roman" w:hAnsi="Times New Roman" w:cs="Times New Roman"/>
          <w:sz w:val="24"/>
          <w:szCs w:val="24"/>
        </w:rPr>
      </w:pPr>
      <w:r w:rsidRPr="000430B7">
        <w:rPr>
          <w:rFonts w:ascii="Times New Roman" w:hAnsi="Times New Roman" w:cs="Times New Roman"/>
          <w:sz w:val="24"/>
          <w:szCs w:val="24"/>
        </w:rPr>
        <w:t>Проанализировать источники информации по данной проблеме</w:t>
      </w:r>
    </w:p>
    <w:p w:rsidR="00DD5966" w:rsidRPr="001F4FA5" w:rsidRDefault="0097143B" w:rsidP="006222BC">
      <w:pPr>
        <w:pStyle w:val="a3"/>
        <w:numPr>
          <w:ilvl w:val="0"/>
          <w:numId w:val="1"/>
        </w:numPr>
        <w:spacing w:line="360" w:lineRule="auto"/>
        <w:jc w:val="both"/>
        <w:rPr>
          <w:rFonts w:ascii="Times New Roman" w:hAnsi="Times New Roman" w:cs="Times New Roman"/>
          <w:sz w:val="24"/>
          <w:szCs w:val="24"/>
        </w:rPr>
      </w:pPr>
      <w:r w:rsidRPr="000430B7">
        <w:rPr>
          <w:rFonts w:ascii="Times New Roman" w:hAnsi="Times New Roman" w:cs="Times New Roman"/>
          <w:sz w:val="24"/>
          <w:szCs w:val="24"/>
        </w:rPr>
        <w:t>Определить источники экологической угрозы</w:t>
      </w:r>
    </w:p>
    <w:p w:rsidR="0097143B" w:rsidRPr="000430B7" w:rsidRDefault="0097143B" w:rsidP="006222BC">
      <w:pPr>
        <w:pStyle w:val="a3"/>
        <w:numPr>
          <w:ilvl w:val="0"/>
          <w:numId w:val="1"/>
        </w:numPr>
        <w:spacing w:line="360" w:lineRule="auto"/>
        <w:jc w:val="both"/>
        <w:rPr>
          <w:rFonts w:ascii="Times New Roman" w:hAnsi="Times New Roman" w:cs="Times New Roman"/>
          <w:sz w:val="24"/>
          <w:szCs w:val="24"/>
        </w:rPr>
      </w:pPr>
      <w:r w:rsidRPr="000430B7">
        <w:rPr>
          <w:rFonts w:ascii="Times New Roman" w:hAnsi="Times New Roman" w:cs="Times New Roman"/>
          <w:sz w:val="24"/>
          <w:szCs w:val="24"/>
        </w:rPr>
        <w:t>Экспериментально подтве</w:t>
      </w:r>
      <w:r w:rsidR="001F4FA5">
        <w:rPr>
          <w:rFonts w:ascii="Times New Roman" w:hAnsi="Times New Roman" w:cs="Times New Roman"/>
          <w:sz w:val="24"/>
          <w:szCs w:val="24"/>
        </w:rPr>
        <w:t>рдить или опровергнуть гипотезу</w:t>
      </w:r>
      <w:r w:rsidRPr="000430B7">
        <w:rPr>
          <w:rFonts w:ascii="Times New Roman" w:hAnsi="Times New Roman" w:cs="Times New Roman"/>
          <w:sz w:val="24"/>
          <w:szCs w:val="24"/>
        </w:rPr>
        <w:t xml:space="preserve"> о чистоте воды в водопроводных трубах</w:t>
      </w:r>
    </w:p>
    <w:p w:rsidR="0097143B" w:rsidRPr="000430B7" w:rsidRDefault="0097143B" w:rsidP="006222BC">
      <w:pPr>
        <w:pStyle w:val="a3"/>
        <w:numPr>
          <w:ilvl w:val="0"/>
          <w:numId w:val="1"/>
        </w:numPr>
        <w:spacing w:line="360" w:lineRule="auto"/>
        <w:jc w:val="both"/>
        <w:rPr>
          <w:rFonts w:ascii="Times New Roman" w:hAnsi="Times New Roman" w:cs="Times New Roman"/>
          <w:sz w:val="24"/>
          <w:szCs w:val="24"/>
        </w:rPr>
      </w:pPr>
      <w:r w:rsidRPr="000430B7">
        <w:rPr>
          <w:rFonts w:ascii="Times New Roman" w:hAnsi="Times New Roman" w:cs="Times New Roman"/>
          <w:sz w:val="24"/>
          <w:szCs w:val="24"/>
        </w:rPr>
        <w:t xml:space="preserve">Информировать учащихся и работников </w:t>
      </w:r>
      <w:r w:rsidR="001F4FA5">
        <w:rPr>
          <w:rFonts w:ascii="Times New Roman" w:hAnsi="Times New Roman" w:cs="Times New Roman"/>
          <w:sz w:val="24"/>
          <w:szCs w:val="24"/>
        </w:rPr>
        <w:t xml:space="preserve">школы </w:t>
      </w:r>
      <w:r w:rsidRPr="000430B7">
        <w:rPr>
          <w:rFonts w:ascii="Times New Roman" w:hAnsi="Times New Roman" w:cs="Times New Roman"/>
          <w:sz w:val="24"/>
          <w:szCs w:val="24"/>
        </w:rPr>
        <w:t>об экологических проблемах города Кондрово</w:t>
      </w:r>
    </w:p>
    <w:p w:rsidR="0097143B" w:rsidRPr="000430B7" w:rsidRDefault="0097143B" w:rsidP="006222BC">
      <w:pPr>
        <w:spacing w:line="360" w:lineRule="auto"/>
        <w:jc w:val="both"/>
        <w:rPr>
          <w:rFonts w:ascii="Times New Roman" w:hAnsi="Times New Roman" w:cs="Times New Roman"/>
          <w:sz w:val="24"/>
          <w:szCs w:val="24"/>
        </w:rPr>
      </w:pPr>
      <w:r w:rsidRPr="000430B7">
        <w:rPr>
          <w:rFonts w:ascii="Times New Roman" w:hAnsi="Times New Roman" w:cs="Times New Roman"/>
          <w:sz w:val="24"/>
          <w:szCs w:val="24"/>
        </w:rPr>
        <w:t xml:space="preserve"> Для решения поставленных задач были использованы следующие </w:t>
      </w:r>
      <w:r w:rsidRPr="000430B7">
        <w:rPr>
          <w:rFonts w:ascii="Times New Roman" w:hAnsi="Times New Roman" w:cs="Times New Roman"/>
          <w:sz w:val="24"/>
          <w:szCs w:val="24"/>
          <w:u w:val="single"/>
        </w:rPr>
        <w:t>методы исследования</w:t>
      </w:r>
      <w:r w:rsidRPr="000430B7">
        <w:rPr>
          <w:rFonts w:ascii="Times New Roman" w:hAnsi="Times New Roman" w:cs="Times New Roman"/>
          <w:sz w:val="24"/>
          <w:szCs w:val="24"/>
        </w:rPr>
        <w:t>:</w:t>
      </w:r>
    </w:p>
    <w:p w:rsidR="0097143B" w:rsidRPr="000430B7" w:rsidRDefault="0097143B" w:rsidP="006222BC">
      <w:pPr>
        <w:pStyle w:val="a3"/>
        <w:numPr>
          <w:ilvl w:val="0"/>
          <w:numId w:val="2"/>
        </w:numPr>
        <w:spacing w:line="360" w:lineRule="auto"/>
        <w:jc w:val="both"/>
        <w:rPr>
          <w:rFonts w:ascii="Times New Roman" w:hAnsi="Times New Roman" w:cs="Times New Roman"/>
          <w:sz w:val="24"/>
          <w:szCs w:val="24"/>
        </w:rPr>
      </w:pPr>
      <w:r w:rsidRPr="000430B7">
        <w:rPr>
          <w:rFonts w:ascii="Times New Roman" w:hAnsi="Times New Roman" w:cs="Times New Roman"/>
          <w:sz w:val="24"/>
          <w:szCs w:val="24"/>
        </w:rPr>
        <w:t>Теоретические (анализ, обобщение)</w:t>
      </w:r>
    </w:p>
    <w:p w:rsidR="0097143B" w:rsidRPr="000430B7" w:rsidRDefault="0097143B" w:rsidP="006222BC">
      <w:pPr>
        <w:pStyle w:val="a3"/>
        <w:numPr>
          <w:ilvl w:val="0"/>
          <w:numId w:val="2"/>
        </w:numPr>
        <w:spacing w:line="360" w:lineRule="auto"/>
        <w:jc w:val="both"/>
        <w:rPr>
          <w:rFonts w:ascii="Times New Roman" w:hAnsi="Times New Roman" w:cs="Times New Roman"/>
          <w:sz w:val="24"/>
          <w:szCs w:val="24"/>
        </w:rPr>
      </w:pPr>
      <w:r w:rsidRPr="000430B7">
        <w:rPr>
          <w:rFonts w:ascii="Times New Roman" w:hAnsi="Times New Roman" w:cs="Times New Roman"/>
          <w:sz w:val="24"/>
          <w:szCs w:val="24"/>
        </w:rPr>
        <w:t>Эмпирические (эксперимент)</w:t>
      </w:r>
    </w:p>
    <w:p w:rsidR="0097143B" w:rsidRPr="000430B7" w:rsidRDefault="0097143B" w:rsidP="006222BC">
      <w:pPr>
        <w:spacing w:line="360" w:lineRule="auto"/>
        <w:jc w:val="both"/>
        <w:rPr>
          <w:rFonts w:ascii="Times New Roman" w:hAnsi="Times New Roman" w:cs="Times New Roman"/>
          <w:sz w:val="24"/>
          <w:szCs w:val="24"/>
        </w:rPr>
      </w:pPr>
      <w:r w:rsidRPr="000430B7">
        <w:rPr>
          <w:rFonts w:ascii="Times New Roman" w:hAnsi="Times New Roman" w:cs="Times New Roman"/>
          <w:sz w:val="24"/>
          <w:szCs w:val="24"/>
          <w:u w:val="single"/>
        </w:rPr>
        <w:t>Практическая значимость</w:t>
      </w:r>
      <w:r w:rsidRPr="000430B7">
        <w:rPr>
          <w:rFonts w:ascii="Times New Roman" w:hAnsi="Times New Roman" w:cs="Times New Roman"/>
          <w:sz w:val="24"/>
          <w:szCs w:val="24"/>
        </w:rPr>
        <w:t xml:space="preserve"> данной работы заключа</w:t>
      </w:r>
      <w:r w:rsidR="001F4FA5">
        <w:rPr>
          <w:rFonts w:ascii="Times New Roman" w:hAnsi="Times New Roman" w:cs="Times New Roman"/>
          <w:sz w:val="24"/>
          <w:szCs w:val="24"/>
        </w:rPr>
        <w:t xml:space="preserve">ется в ответе на вопрос «Что </w:t>
      </w:r>
      <w:r w:rsidRPr="000430B7">
        <w:rPr>
          <w:rFonts w:ascii="Times New Roman" w:hAnsi="Times New Roman" w:cs="Times New Roman"/>
          <w:sz w:val="24"/>
          <w:szCs w:val="24"/>
        </w:rPr>
        <w:t>течёт у нас из-под крана?» и доведения результатов по данному исследованию до обучающихся, педагогов школы и жителей города Кондрово</w:t>
      </w:r>
      <w:r w:rsidR="001F4FA5">
        <w:rPr>
          <w:rFonts w:ascii="Times New Roman" w:hAnsi="Times New Roman" w:cs="Times New Roman"/>
          <w:sz w:val="24"/>
          <w:szCs w:val="24"/>
        </w:rPr>
        <w:t>.</w:t>
      </w:r>
    </w:p>
    <w:p w:rsidR="00BF11B4" w:rsidRPr="000430B7" w:rsidRDefault="00BF11B4" w:rsidP="000430B7">
      <w:pPr>
        <w:spacing w:line="360" w:lineRule="auto"/>
        <w:rPr>
          <w:rFonts w:ascii="Times New Roman" w:hAnsi="Times New Roman" w:cs="Times New Roman"/>
          <w:sz w:val="24"/>
          <w:szCs w:val="24"/>
        </w:rPr>
      </w:pPr>
    </w:p>
    <w:p w:rsidR="0049658F" w:rsidRPr="006222BC" w:rsidRDefault="006222BC" w:rsidP="006222BC">
      <w:pPr>
        <w:spacing w:line="360" w:lineRule="auto"/>
        <w:jc w:val="right"/>
        <w:rPr>
          <w:rFonts w:ascii="Times New Roman" w:hAnsi="Times New Roman" w:cs="Times New Roman"/>
          <w:sz w:val="24"/>
          <w:szCs w:val="24"/>
          <w:lang w:val="en-US"/>
        </w:rPr>
      </w:pPr>
      <w:r>
        <w:rPr>
          <w:rFonts w:ascii="Times New Roman" w:hAnsi="Times New Roman" w:cs="Times New Roman"/>
          <w:sz w:val="24"/>
          <w:szCs w:val="24"/>
        </w:rPr>
        <w:t>3</w:t>
      </w:r>
    </w:p>
    <w:p w:rsidR="00817658" w:rsidRPr="0049658F" w:rsidRDefault="00E820E5" w:rsidP="00E820E5">
      <w:pPr>
        <w:pStyle w:val="a3"/>
        <w:numPr>
          <w:ilvl w:val="0"/>
          <w:numId w:val="2"/>
        </w:numPr>
        <w:spacing w:line="360" w:lineRule="auto"/>
        <w:jc w:val="center"/>
        <w:rPr>
          <w:rFonts w:ascii="Times New Roman" w:hAnsi="Times New Roman" w:cs="Times New Roman"/>
          <w:b/>
          <w:sz w:val="24"/>
          <w:szCs w:val="24"/>
          <w:u w:val="single"/>
        </w:rPr>
      </w:pPr>
      <w:r w:rsidRPr="0049658F">
        <w:rPr>
          <w:rFonts w:ascii="Times New Roman" w:hAnsi="Times New Roman" w:cs="Times New Roman"/>
          <w:b/>
          <w:sz w:val="24"/>
          <w:szCs w:val="24"/>
        </w:rPr>
        <w:lastRenderedPageBreak/>
        <w:t>Теоретические аспекты исследуемой проблемы</w:t>
      </w:r>
    </w:p>
    <w:p w:rsidR="00E820E5" w:rsidRPr="00E820E5" w:rsidRDefault="00E820E5" w:rsidP="00E820E5">
      <w:pPr>
        <w:pStyle w:val="a3"/>
        <w:spacing w:line="360" w:lineRule="auto"/>
        <w:rPr>
          <w:rFonts w:ascii="Times New Roman" w:hAnsi="Times New Roman" w:cs="Times New Roman"/>
          <w:sz w:val="24"/>
          <w:szCs w:val="24"/>
          <w:u w:val="single"/>
        </w:rPr>
      </w:pPr>
    </w:p>
    <w:p w:rsidR="00BB48B7" w:rsidRPr="002A229E" w:rsidRDefault="00817658" w:rsidP="002A229E">
      <w:pPr>
        <w:pStyle w:val="a3"/>
        <w:numPr>
          <w:ilvl w:val="1"/>
          <w:numId w:val="3"/>
        </w:numPr>
        <w:spacing w:line="360" w:lineRule="auto"/>
        <w:rPr>
          <w:rFonts w:ascii="Times New Roman" w:hAnsi="Times New Roman" w:cs="Times New Roman"/>
          <w:sz w:val="24"/>
          <w:szCs w:val="24"/>
          <w:u w:val="single"/>
        </w:rPr>
      </w:pPr>
      <w:r w:rsidRPr="002A229E">
        <w:rPr>
          <w:rFonts w:ascii="Times New Roman" w:hAnsi="Times New Roman" w:cs="Times New Roman"/>
          <w:sz w:val="24"/>
          <w:szCs w:val="24"/>
          <w:u w:val="single"/>
        </w:rPr>
        <w:t xml:space="preserve"> Экологич</w:t>
      </w:r>
      <w:r w:rsidR="002A229E">
        <w:rPr>
          <w:rFonts w:ascii="Times New Roman" w:hAnsi="Times New Roman" w:cs="Times New Roman"/>
          <w:sz w:val="24"/>
          <w:szCs w:val="24"/>
          <w:u w:val="single"/>
        </w:rPr>
        <w:t>еское состояние города Кондрово.</w:t>
      </w:r>
    </w:p>
    <w:p w:rsidR="00BB48B7" w:rsidRPr="000430B7" w:rsidRDefault="00BB48B7" w:rsidP="004D4CEB">
      <w:pPr>
        <w:shd w:val="clear" w:color="auto" w:fill="FFFFFF"/>
        <w:spacing w:after="0" w:line="360" w:lineRule="auto"/>
        <w:ind w:firstLine="709"/>
        <w:jc w:val="both"/>
        <w:rPr>
          <w:rFonts w:ascii="Times New Roman" w:eastAsia="Times New Roman" w:hAnsi="Times New Roman" w:cs="Times New Roman"/>
          <w:color w:val="222222"/>
          <w:sz w:val="24"/>
          <w:szCs w:val="24"/>
          <w:lang w:eastAsia="ru-RU"/>
        </w:rPr>
      </w:pPr>
      <w:r w:rsidRPr="000430B7">
        <w:rPr>
          <w:rFonts w:ascii="Times New Roman" w:eastAsia="Times New Roman" w:hAnsi="Times New Roman" w:cs="Times New Roman"/>
          <w:color w:val="222222"/>
          <w:sz w:val="24"/>
          <w:szCs w:val="24"/>
          <w:lang w:eastAsia="ru-RU"/>
        </w:rPr>
        <w:t xml:space="preserve">Активисты регионального отделения Общероссийского народного фронта в Калужской области взяли на контроль экологическую ситуацию в городе Кондрово Дзержинского района после массовых обращений местных жителей, жалующихся на резкий запах в населенном пункте. В ходе выездного рейда общественники установили, что проблема вызвана неудовлетворительным состоянием местных очистных сооружений водоотведения. В результате крайней степени изношенности оборудования в протекающую по городу реку </w:t>
      </w:r>
      <w:proofErr w:type="spellStart"/>
      <w:r w:rsidRPr="000430B7">
        <w:rPr>
          <w:rFonts w:ascii="Times New Roman" w:eastAsia="Times New Roman" w:hAnsi="Times New Roman" w:cs="Times New Roman"/>
          <w:color w:val="222222"/>
          <w:sz w:val="24"/>
          <w:szCs w:val="24"/>
          <w:lang w:eastAsia="ru-RU"/>
        </w:rPr>
        <w:t>Шаню</w:t>
      </w:r>
      <w:proofErr w:type="spellEnd"/>
      <w:r w:rsidRPr="000430B7">
        <w:rPr>
          <w:rFonts w:ascii="Times New Roman" w:eastAsia="Times New Roman" w:hAnsi="Times New Roman" w:cs="Times New Roman"/>
          <w:color w:val="222222"/>
          <w:sz w:val="24"/>
          <w:szCs w:val="24"/>
          <w:lang w:eastAsia="ru-RU"/>
        </w:rPr>
        <w:t xml:space="preserve"> сбрасываются не очищенные должным образом канализационные стоки. Активисты ОНФ обратились к региональным властям с просьбой принять срочные меры.</w:t>
      </w:r>
    </w:p>
    <w:p w:rsidR="00BB48B7" w:rsidRPr="000430B7" w:rsidRDefault="00BB48B7" w:rsidP="004D4CEB">
      <w:pPr>
        <w:shd w:val="clear" w:color="auto" w:fill="FFFFFF"/>
        <w:spacing w:after="0" w:line="360" w:lineRule="auto"/>
        <w:ind w:firstLine="709"/>
        <w:jc w:val="both"/>
        <w:rPr>
          <w:rFonts w:ascii="Times New Roman" w:eastAsia="Times New Roman" w:hAnsi="Times New Roman" w:cs="Times New Roman"/>
          <w:color w:val="222222"/>
          <w:sz w:val="24"/>
          <w:szCs w:val="24"/>
          <w:lang w:eastAsia="ru-RU"/>
        </w:rPr>
      </w:pPr>
      <w:r w:rsidRPr="000430B7">
        <w:rPr>
          <w:rFonts w:ascii="Times New Roman" w:eastAsia="Times New Roman" w:hAnsi="Times New Roman" w:cs="Times New Roman"/>
          <w:color w:val="222222"/>
          <w:sz w:val="24"/>
          <w:szCs w:val="24"/>
          <w:lang w:eastAsia="ru-RU"/>
        </w:rPr>
        <w:t>«Состояние реки в пределах города иначе как бедственным не назовешь. По сути, водоем и является главным источником экологической проблемы. А ведь дальше он впадает в реку Угру – можно сказать, «жемчужину» Калужской области. Еще одна проблема связана – опять-таки из-за плачевного состояния оборудования – с накоплением иловых карт в районе очистных сооружений, которые также служат источником сильного запаха. Понятно, что очистным сооружениям уже почти пятьдесят лет, и они не модернизировались на протяжении длительного времени, однако это не может быть «смягчающим обстоятельством». Особенно для местных жителей, которые испытывают сильный дискомфорт от сильного запаха уже, по меньшей мере, два года», – сказал активист Общероссийского народного фронта в Калужской области Александр Чижов.</w:t>
      </w:r>
    </w:p>
    <w:p w:rsidR="00BB48B7" w:rsidRPr="000430B7" w:rsidRDefault="00BB48B7" w:rsidP="004D4CEB">
      <w:pPr>
        <w:shd w:val="clear" w:color="auto" w:fill="FFFFFF"/>
        <w:spacing w:after="0" w:line="360" w:lineRule="auto"/>
        <w:ind w:firstLine="709"/>
        <w:jc w:val="both"/>
        <w:rPr>
          <w:rFonts w:ascii="Times New Roman" w:eastAsia="Times New Roman" w:hAnsi="Times New Roman" w:cs="Times New Roman"/>
          <w:color w:val="222222"/>
          <w:sz w:val="24"/>
          <w:szCs w:val="24"/>
          <w:lang w:eastAsia="ru-RU"/>
        </w:rPr>
      </w:pPr>
      <w:r w:rsidRPr="000430B7">
        <w:rPr>
          <w:rFonts w:ascii="Times New Roman" w:eastAsia="Times New Roman" w:hAnsi="Times New Roman" w:cs="Times New Roman"/>
          <w:color w:val="222222"/>
          <w:sz w:val="24"/>
          <w:szCs w:val="24"/>
          <w:lang w:eastAsia="ru-RU"/>
        </w:rPr>
        <w:t xml:space="preserve">Концентрация загрязнений настолько высока, что и в километре от очистных сооружений от реки исходит резкий зловонный запах. Общественники встретились с руководством предприятия, в собственности которого находятся </w:t>
      </w:r>
      <w:proofErr w:type="spellStart"/>
      <w:r w:rsidRPr="000430B7">
        <w:rPr>
          <w:rFonts w:ascii="Times New Roman" w:eastAsia="Times New Roman" w:hAnsi="Times New Roman" w:cs="Times New Roman"/>
          <w:color w:val="222222"/>
          <w:sz w:val="24"/>
          <w:szCs w:val="24"/>
          <w:lang w:eastAsia="ru-RU"/>
        </w:rPr>
        <w:t>кондровские</w:t>
      </w:r>
      <w:proofErr w:type="spellEnd"/>
      <w:r w:rsidRPr="000430B7">
        <w:rPr>
          <w:rFonts w:ascii="Times New Roman" w:eastAsia="Times New Roman" w:hAnsi="Times New Roman" w:cs="Times New Roman"/>
          <w:color w:val="222222"/>
          <w:sz w:val="24"/>
          <w:szCs w:val="24"/>
          <w:lang w:eastAsia="ru-RU"/>
        </w:rPr>
        <w:t xml:space="preserve"> очистные сооружения. Активисты ОНФ отметили необходимость срочных мер по модернизации оборудования, которые позволят уменьшить негативное влияние на окружающую среду. В первую очередь речь идет о запуске первичного отстойника и аэрационной системы.</w:t>
      </w:r>
    </w:p>
    <w:p w:rsidR="00632588" w:rsidRPr="006222BC" w:rsidRDefault="00BB48B7" w:rsidP="006222BC">
      <w:pPr>
        <w:shd w:val="clear" w:color="auto" w:fill="FFFFFF"/>
        <w:spacing w:after="0" w:line="360" w:lineRule="auto"/>
        <w:ind w:firstLine="709"/>
        <w:jc w:val="both"/>
        <w:rPr>
          <w:rFonts w:ascii="Times New Roman" w:eastAsia="Times New Roman" w:hAnsi="Times New Roman" w:cs="Times New Roman"/>
          <w:color w:val="222222"/>
          <w:sz w:val="24"/>
          <w:szCs w:val="24"/>
          <w:lang w:eastAsia="ru-RU"/>
        </w:rPr>
      </w:pPr>
      <w:r w:rsidRPr="000430B7">
        <w:rPr>
          <w:rFonts w:ascii="Times New Roman" w:eastAsia="Times New Roman" w:hAnsi="Times New Roman" w:cs="Times New Roman"/>
          <w:color w:val="222222"/>
          <w:sz w:val="24"/>
          <w:szCs w:val="24"/>
          <w:lang w:eastAsia="ru-RU"/>
        </w:rPr>
        <w:t xml:space="preserve">Как выяснили общественники, проблема стойкого запаха в городе связана не только с неудовлетворительным состоянием очистных сооружений, но и является </w:t>
      </w:r>
    </w:p>
    <w:p w:rsidR="004B2D17" w:rsidRDefault="00BB48B7" w:rsidP="004B2D17">
      <w:pPr>
        <w:shd w:val="clear" w:color="auto" w:fill="FFFFFF"/>
        <w:spacing w:after="0" w:line="360" w:lineRule="auto"/>
        <w:ind w:firstLine="709"/>
        <w:jc w:val="both"/>
        <w:rPr>
          <w:rFonts w:ascii="Times New Roman" w:eastAsia="Times New Roman" w:hAnsi="Times New Roman" w:cs="Times New Roman"/>
          <w:color w:val="222222"/>
          <w:sz w:val="24"/>
          <w:szCs w:val="24"/>
          <w:lang w:eastAsia="ru-RU"/>
        </w:rPr>
      </w:pPr>
      <w:r w:rsidRPr="000430B7">
        <w:rPr>
          <w:rFonts w:ascii="Times New Roman" w:eastAsia="Times New Roman" w:hAnsi="Times New Roman" w:cs="Times New Roman"/>
          <w:color w:val="222222"/>
          <w:sz w:val="24"/>
          <w:szCs w:val="24"/>
          <w:lang w:eastAsia="ru-RU"/>
        </w:rPr>
        <w:t xml:space="preserve">следствием несанкционированных сбросов отходов в </w:t>
      </w:r>
      <w:proofErr w:type="spellStart"/>
      <w:r w:rsidRPr="000430B7">
        <w:rPr>
          <w:rFonts w:ascii="Times New Roman" w:eastAsia="Times New Roman" w:hAnsi="Times New Roman" w:cs="Times New Roman"/>
          <w:color w:val="222222"/>
          <w:sz w:val="24"/>
          <w:szCs w:val="24"/>
          <w:lang w:eastAsia="ru-RU"/>
        </w:rPr>
        <w:t>Шаню</w:t>
      </w:r>
      <w:proofErr w:type="spellEnd"/>
      <w:r w:rsidRPr="000430B7">
        <w:rPr>
          <w:rFonts w:ascii="Times New Roman" w:eastAsia="Times New Roman" w:hAnsi="Times New Roman" w:cs="Times New Roman"/>
          <w:color w:val="222222"/>
          <w:sz w:val="24"/>
          <w:szCs w:val="24"/>
          <w:lang w:eastAsia="ru-RU"/>
        </w:rPr>
        <w:t xml:space="preserve">. Немаловажно и то обстоятельство, что часть коллекторов и канализационных сетей по причине бесхозности </w:t>
      </w:r>
    </w:p>
    <w:p w:rsidR="004B2D17" w:rsidRDefault="004B2D17" w:rsidP="004B2D17">
      <w:pPr>
        <w:shd w:val="clear" w:color="auto" w:fill="FFFFFF"/>
        <w:spacing w:after="0" w:line="360" w:lineRule="auto"/>
        <w:ind w:firstLine="709"/>
        <w:jc w:val="right"/>
        <w:rPr>
          <w:rFonts w:ascii="Times New Roman" w:eastAsia="Times New Roman" w:hAnsi="Times New Roman" w:cs="Times New Roman"/>
          <w:color w:val="222222"/>
          <w:sz w:val="24"/>
          <w:szCs w:val="24"/>
          <w:lang w:eastAsia="ru-RU"/>
        </w:rPr>
      </w:pPr>
      <w:r>
        <w:rPr>
          <w:rFonts w:ascii="Times New Roman" w:eastAsia="Times New Roman" w:hAnsi="Times New Roman" w:cs="Times New Roman"/>
          <w:color w:val="222222"/>
          <w:sz w:val="24"/>
          <w:szCs w:val="24"/>
          <w:lang w:eastAsia="ru-RU"/>
        </w:rPr>
        <w:t>4</w:t>
      </w:r>
    </w:p>
    <w:p w:rsidR="00BB48B7" w:rsidRPr="000430B7" w:rsidRDefault="00BB48B7" w:rsidP="004B2D17">
      <w:pPr>
        <w:shd w:val="clear" w:color="auto" w:fill="FFFFFF"/>
        <w:spacing w:after="0" w:line="360" w:lineRule="auto"/>
        <w:jc w:val="both"/>
        <w:rPr>
          <w:rFonts w:ascii="Times New Roman" w:eastAsia="Times New Roman" w:hAnsi="Times New Roman" w:cs="Times New Roman"/>
          <w:color w:val="222222"/>
          <w:sz w:val="24"/>
          <w:szCs w:val="24"/>
          <w:lang w:eastAsia="ru-RU"/>
        </w:rPr>
      </w:pPr>
      <w:r w:rsidRPr="000430B7">
        <w:rPr>
          <w:rFonts w:ascii="Times New Roman" w:eastAsia="Times New Roman" w:hAnsi="Times New Roman" w:cs="Times New Roman"/>
          <w:color w:val="222222"/>
          <w:sz w:val="24"/>
          <w:szCs w:val="24"/>
          <w:lang w:eastAsia="ru-RU"/>
        </w:rPr>
        <w:lastRenderedPageBreak/>
        <w:t>находятся в заброшенном состоянии, что также вносит свою лепту в общую неблагополучную картину.</w:t>
      </w:r>
    </w:p>
    <w:p w:rsidR="00BB48B7" w:rsidRPr="000430B7" w:rsidRDefault="00BB48B7" w:rsidP="004D4CEB">
      <w:pPr>
        <w:shd w:val="clear" w:color="auto" w:fill="FFFFFF"/>
        <w:spacing w:after="0" w:line="360" w:lineRule="auto"/>
        <w:ind w:firstLine="709"/>
        <w:jc w:val="both"/>
        <w:rPr>
          <w:rFonts w:ascii="Times New Roman" w:eastAsia="Times New Roman" w:hAnsi="Times New Roman" w:cs="Times New Roman"/>
          <w:color w:val="222222"/>
          <w:sz w:val="24"/>
          <w:szCs w:val="24"/>
          <w:lang w:eastAsia="ru-RU"/>
        </w:rPr>
      </w:pPr>
      <w:r w:rsidRPr="000430B7">
        <w:rPr>
          <w:rFonts w:ascii="Times New Roman" w:eastAsia="Times New Roman" w:hAnsi="Times New Roman" w:cs="Times New Roman"/>
          <w:color w:val="222222"/>
          <w:sz w:val="24"/>
          <w:szCs w:val="24"/>
          <w:lang w:eastAsia="ru-RU"/>
        </w:rPr>
        <w:t xml:space="preserve">В ходе рейда общественники установили, что в непосредственной близости от реки находятся социальные объекты, среди которых – </w:t>
      </w:r>
      <w:proofErr w:type="spellStart"/>
      <w:r w:rsidRPr="000430B7">
        <w:rPr>
          <w:rFonts w:ascii="Times New Roman" w:eastAsia="Times New Roman" w:hAnsi="Times New Roman" w:cs="Times New Roman"/>
          <w:color w:val="222222"/>
          <w:sz w:val="24"/>
          <w:szCs w:val="24"/>
          <w:lang w:eastAsia="ru-RU"/>
        </w:rPr>
        <w:t>кондровская</w:t>
      </w:r>
      <w:proofErr w:type="spellEnd"/>
      <w:r w:rsidRPr="000430B7">
        <w:rPr>
          <w:rFonts w:ascii="Times New Roman" w:eastAsia="Times New Roman" w:hAnsi="Times New Roman" w:cs="Times New Roman"/>
          <w:color w:val="222222"/>
          <w:sz w:val="24"/>
          <w:szCs w:val="24"/>
          <w:lang w:eastAsia="ru-RU"/>
        </w:rPr>
        <w:t xml:space="preserve"> средняя школа №3. Учащиеся страдают от неприятного соседства на протяжении длительного времени. По словам родителей, запах, исходящий от водоема, накапливается в помещениях и плохо выветривается. Особенно сильно его присутствие время от времени чувствуется в утреннее время, когда школьники приходят на занятия.</w:t>
      </w:r>
    </w:p>
    <w:p w:rsidR="005A662F" w:rsidRPr="004D4CEB" w:rsidRDefault="00BB48B7" w:rsidP="004D4CEB">
      <w:pPr>
        <w:shd w:val="clear" w:color="auto" w:fill="FFFFFF"/>
        <w:spacing w:after="0" w:line="360" w:lineRule="auto"/>
        <w:ind w:firstLine="709"/>
        <w:jc w:val="both"/>
        <w:rPr>
          <w:rFonts w:ascii="Times New Roman" w:eastAsia="Times New Roman" w:hAnsi="Times New Roman" w:cs="Times New Roman"/>
          <w:b/>
          <w:i/>
          <w:color w:val="222222"/>
          <w:sz w:val="24"/>
          <w:szCs w:val="24"/>
          <w:vertAlign w:val="superscript"/>
          <w:lang w:eastAsia="ru-RU"/>
        </w:rPr>
      </w:pPr>
      <w:r w:rsidRPr="000430B7">
        <w:rPr>
          <w:rFonts w:ascii="Times New Roman" w:eastAsia="Times New Roman" w:hAnsi="Times New Roman" w:cs="Times New Roman"/>
          <w:color w:val="222222"/>
          <w:sz w:val="24"/>
          <w:szCs w:val="24"/>
          <w:lang w:eastAsia="ru-RU"/>
        </w:rPr>
        <w:t xml:space="preserve">Активисты ОНФ обратились в министерство экологии и природных ресурсов, калужское управление </w:t>
      </w:r>
      <w:proofErr w:type="spellStart"/>
      <w:r w:rsidRPr="000430B7">
        <w:rPr>
          <w:rFonts w:ascii="Times New Roman" w:eastAsia="Times New Roman" w:hAnsi="Times New Roman" w:cs="Times New Roman"/>
          <w:color w:val="222222"/>
          <w:sz w:val="24"/>
          <w:szCs w:val="24"/>
          <w:lang w:eastAsia="ru-RU"/>
        </w:rPr>
        <w:t>Росприроднадзора</w:t>
      </w:r>
      <w:proofErr w:type="spellEnd"/>
      <w:r w:rsidRPr="000430B7">
        <w:rPr>
          <w:rFonts w:ascii="Times New Roman" w:eastAsia="Times New Roman" w:hAnsi="Times New Roman" w:cs="Times New Roman"/>
          <w:color w:val="222222"/>
          <w:sz w:val="24"/>
          <w:szCs w:val="24"/>
          <w:lang w:eastAsia="ru-RU"/>
        </w:rPr>
        <w:t xml:space="preserve"> и в администрацию Дзержинского района с просьбой принять меры. Со своей стороны</w:t>
      </w:r>
      <w:r w:rsidR="00E820E5">
        <w:rPr>
          <w:rFonts w:ascii="Times New Roman" w:eastAsia="Times New Roman" w:hAnsi="Times New Roman" w:cs="Times New Roman"/>
          <w:color w:val="222222"/>
          <w:sz w:val="24"/>
          <w:szCs w:val="24"/>
          <w:lang w:eastAsia="ru-RU"/>
        </w:rPr>
        <w:t>,</w:t>
      </w:r>
      <w:r w:rsidRPr="000430B7">
        <w:rPr>
          <w:rFonts w:ascii="Times New Roman" w:eastAsia="Times New Roman" w:hAnsi="Times New Roman" w:cs="Times New Roman"/>
          <w:color w:val="222222"/>
          <w:sz w:val="24"/>
          <w:szCs w:val="24"/>
          <w:lang w:eastAsia="ru-RU"/>
        </w:rPr>
        <w:t> общественники также взяли экологическую ситуацию в Кондрово на контроль.</w:t>
      </w:r>
      <w:r w:rsidR="004D4CEB">
        <w:rPr>
          <w:rFonts w:ascii="Times New Roman" w:eastAsia="Times New Roman" w:hAnsi="Times New Roman" w:cs="Times New Roman"/>
          <w:color w:val="222222"/>
          <w:sz w:val="24"/>
          <w:szCs w:val="24"/>
          <w:lang w:eastAsia="ru-RU"/>
        </w:rPr>
        <w:t xml:space="preserve"> </w:t>
      </w:r>
      <w:r w:rsidRPr="004D4CEB">
        <w:rPr>
          <w:rFonts w:ascii="Times New Roman" w:eastAsia="Times New Roman" w:hAnsi="Times New Roman" w:cs="Times New Roman"/>
          <w:b/>
          <w:color w:val="548DD4" w:themeColor="text2" w:themeTint="99"/>
          <w:sz w:val="24"/>
          <w:szCs w:val="24"/>
          <w:vertAlign w:val="superscript"/>
          <w:lang w:eastAsia="ru-RU"/>
        </w:rPr>
        <w:t>(</w:t>
      </w:r>
      <w:hyperlink r:id="rId7" w:history="1">
        <w:r w:rsidRPr="004D4CEB">
          <w:rPr>
            <w:rStyle w:val="a9"/>
            <w:rFonts w:ascii="Times New Roman" w:eastAsia="Times New Roman" w:hAnsi="Times New Roman" w:cs="Times New Roman"/>
            <w:b/>
            <w:i/>
            <w:color w:val="548DD4" w:themeColor="text2" w:themeTint="99"/>
            <w:sz w:val="24"/>
            <w:szCs w:val="24"/>
            <w:vertAlign w:val="superscript"/>
            <w:lang w:eastAsia="ru-RU"/>
          </w:rPr>
          <w:t>https://kaluga.bezformata.com/listnews/ekologicheskaya-katastrofa-v-kondrovo/73223773/</w:t>
        </w:r>
      </w:hyperlink>
      <w:r w:rsidRPr="004D4CEB">
        <w:rPr>
          <w:rFonts w:ascii="Times New Roman" w:eastAsia="Times New Roman" w:hAnsi="Times New Roman" w:cs="Times New Roman"/>
          <w:b/>
          <w:i/>
          <w:color w:val="548DD4" w:themeColor="text2" w:themeTint="99"/>
          <w:sz w:val="24"/>
          <w:szCs w:val="24"/>
          <w:vertAlign w:val="superscript"/>
          <w:lang w:eastAsia="ru-RU"/>
        </w:rPr>
        <w:t>)</w:t>
      </w:r>
    </w:p>
    <w:p w:rsidR="004D4CEB" w:rsidRPr="004D4CEB" w:rsidRDefault="004D4CEB" w:rsidP="004D4CEB">
      <w:pPr>
        <w:shd w:val="clear" w:color="auto" w:fill="FFFFFF"/>
        <w:spacing w:after="0" w:line="360" w:lineRule="auto"/>
        <w:ind w:firstLine="709"/>
        <w:jc w:val="both"/>
        <w:rPr>
          <w:rFonts w:ascii="Times New Roman" w:eastAsia="Times New Roman" w:hAnsi="Times New Roman" w:cs="Times New Roman"/>
          <w:color w:val="222222"/>
          <w:sz w:val="24"/>
          <w:szCs w:val="24"/>
          <w:vertAlign w:val="superscript"/>
          <w:lang w:eastAsia="ru-RU"/>
        </w:rPr>
      </w:pPr>
    </w:p>
    <w:p w:rsidR="004D4CEB" w:rsidRPr="002A229E" w:rsidRDefault="002A229E" w:rsidP="002A229E">
      <w:p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rPr>
        <w:t xml:space="preserve">            </w:t>
      </w:r>
      <w:r w:rsidRPr="002A229E">
        <w:rPr>
          <w:rFonts w:ascii="Times New Roman" w:hAnsi="Times New Roman" w:cs="Times New Roman"/>
          <w:sz w:val="24"/>
          <w:szCs w:val="24"/>
        </w:rPr>
        <w:t>3.2</w:t>
      </w:r>
      <w:r>
        <w:rPr>
          <w:rFonts w:ascii="Times New Roman" w:hAnsi="Times New Roman" w:cs="Times New Roman"/>
          <w:sz w:val="24"/>
          <w:szCs w:val="24"/>
          <w:u w:val="single"/>
        </w:rPr>
        <w:t xml:space="preserve"> Источники загрязнения воды.</w:t>
      </w:r>
    </w:p>
    <w:p w:rsidR="004D4CEB" w:rsidRPr="004D4CEB" w:rsidRDefault="004D4CEB" w:rsidP="004D4CEB">
      <w:pPr>
        <w:spacing w:after="0" w:line="360" w:lineRule="auto"/>
        <w:ind w:left="720"/>
        <w:jc w:val="both"/>
        <w:rPr>
          <w:rFonts w:ascii="Times New Roman" w:hAnsi="Times New Roman" w:cs="Times New Roman"/>
          <w:sz w:val="24"/>
          <w:szCs w:val="24"/>
          <w:u w:val="single"/>
        </w:rPr>
      </w:pPr>
    </w:p>
    <w:p w:rsidR="004B3541" w:rsidRPr="004D4CEB" w:rsidRDefault="004B3541" w:rsidP="004D4CEB">
      <w:pPr>
        <w:shd w:val="clear" w:color="auto" w:fill="FFFFFF"/>
        <w:spacing w:after="0" w:line="360" w:lineRule="auto"/>
        <w:ind w:firstLine="709"/>
        <w:jc w:val="both"/>
        <w:textAlignment w:val="baseline"/>
        <w:outlineLvl w:val="2"/>
        <w:rPr>
          <w:rFonts w:ascii="Times New Roman" w:eastAsia="Times New Roman" w:hAnsi="Times New Roman" w:cs="Times New Roman"/>
          <w:b/>
          <w:bCs/>
          <w:color w:val="000000"/>
          <w:sz w:val="24"/>
          <w:szCs w:val="24"/>
          <w:lang w:eastAsia="ru-RU"/>
        </w:rPr>
      </w:pPr>
      <w:r w:rsidRPr="0049658F">
        <w:rPr>
          <w:rFonts w:ascii="Times New Roman" w:eastAsia="Times New Roman" w:hAnsi="Times New Roman" w:cs="Times New Roman"/>
          <w:bCs/>
          <w:i/>
          <w:color w:val="000000"/>
          <w:sz w:val="24"/>
          <w:szCs w:val="24"/>
          <w:lang w:eastAsia="ru-RU"/>
        </w:rPr>
        <w:t>Загрязнение поверхностных вод</w:t>
      </w:r>
      <w:r w:rsidR="004D4CEB" w:rsidRPr="0049658F">
        <w:rPr>
          <w:rFonts w:ascii="Times New Roman" w:eastAsia="Times New Roman" w:hAnsi="Times New Roman" w:cs="Times New Roman"/>
          <w:bCs/>
          <w:i/>
          <w:color w:val="000000"/>
          <w:sz w:val="24"/>
          <w:szCs w:val="24"/>
          <w:lang w:eastAsia="ru-RU"/>
        </w:rPr>
        <w:t>.</w:t>
      </w:r>
      <w:r w:rsidRPr="004D4CEB">
        <w:rPr>
          <w:rFonts w:ascii="Times New Roman" w:eastAsia="Times New Roman" w:hAnsi="Times New Roman" w:cs="Times New Roman"/>
          <w:b/>
          <w:bCs/>
          <w:color w:val="000000"/>
          <w:sz w:val="24"/>
          <w:szCs w:val="24"/>
          <w:lang w:eastAsia="ru-RU"/>
        </w:rPr>
        <w:t xml:space="preserve"> </w:t>
      </w:r>
      <w:r w:rsidRPr="004D4CEB">
        <w:rPr>
          <w:rFonts w:ascii="Times New Roman" w:eastAsia="Times New Roman" w:hAnsi="Times New Roman" w:cs="Times New Roman"/>
          <w:color w:val="000000"/>
          <w:sz w:val="24"/>
          <w:szCs w:val="24"/>
          <w:lang w:eastAsia="ru-RU"/>
        </w:rPr>
        <w:t xml:space="preserve">Опасные вещества при контакте с различными источниками воды приводят к загрязнению поверхностных вод. Вредные вещества из различных источников смешиваются или растворяются с водой рек, озер, </w:t>
      </w:r>
      <w:r w:rsidR="005A662F" w:rsidRPr="004D4CEB">
        <w:rPr>
          <w:rFonts w:ascii="Times New Roman" w:eastAsia="Times New Roman" w:hAnsi="Times New Roman" w:cs="Times New Roman"/>
          <w:color w:val="000000"/>
          <w:sz w:val="24"/>
          <w:szCs w:val="24"/>
          <w:lang w:eastAsia="ru-RU"/>
        </w:rPr>
        <w:t>водохранилищ,</w:t>
      </w:r>
      <w:r w:rsidRPr="004D4CEB">
        <w:rPr>
          <w:rFonts w:ascii="Times New Roman" w:eastAsia="Times New Roman" w:hAnsi="Times New Roman" w:cs="Times New Roman"/>
          <w:color w:val="000000"/>
          <w:sz w:val="24"/>
          <w:szCs w:val="24"/>
          <w:lang w:eastAsia="ru-RU"/>
        </w:rPr>
        <w:t xml:space="preserve"> а затем морей и океанов, что приводит к загрязнению поверхностных вод.</w:t>
      </w:r>
    </w:p>
    <w:p w:rsidR="004B3541" w:rsidRPr="004D4CEB" w:rsidRDefault="004B3541" w:rsidP="004D4CEB">
      <w:pPr>
        <w:shd w:val="clear" w:color="auto" w:fill="FFFFFF"/>
        <w:spacing w:after="0" w:line="360" w:lineRule="auto"/>
        <w:ind w:firstLine="709"/>
        <w:jc w:val="both"/>
        <w:textAlignment w:val="baseline"/>
        <w:outlineLvl w:val="2"/>
        <w:rPr>
          <w:rFonts w:ascii="Times New Roman" w:eastAsia="Times New Roman" w:hAnsi="Times New Roman" w:cs="Times New Roman"/>
          <w:b/>
          <w:bCs/>
          <w:color w:val="000000"/>
          <w:sz w:val="24"/>
          <w:szCs w:val="24"/>
          <w:lang w:eastAsia="ru-RU"/>
        </w:rPr>
      </w:pPr>
      <w:r w:rsidRPr="0049658F">
        <w:rPr>
          <w:rFonts w:ascii="Times New Roman" w:eastAsia="Times New Roman" w:hAnsi="Times New Roman" w:cs="Times New Roman"/>
          <w:bCs/>
          <w:i/>
          <w:color w:val="000000"/>
          <w:sz w:val="24"/>
          <w:szCs w:val="24"/>
          <w:lang w:eastAsia="ru-RU"/>
        </w:rPr>
        <w:t>Загрязнение подземных вод</w:t>
      </w:r>
      <w:r w:rsidR="004D4CEB" w:rsidRPr="0049658F">
        <w:rPr>
          <w:rFonts w:ascii="Times New Roman" w:eastAsia="Times New Roman" w:hAnsi="Times New Roman" w:cs="Times New Roman"/>
          <w:bCs/>
          <w:i/>
          <w:color w:val="000000"/>
          <w:sz w:val="24"/>
          <w:szCs w:val="24"/>
          <w:lang w:eastAsia="ru-RU"/>
        </w:rPr>
        <w:t>.</w:t>
      </w:r>
      <w:r w:rsidRPr="004D4CEB">
        <w:rPr>
          <w:rFonts w:ascii="Times New Roman" w:eastAsia="Times New Roman" w:hAnsi="Times New Roman" w:cs="Times New Roman"/>
          <w:b/>
          <w:bCs/>
          <w:color w:val="000000"/>
          <w:sz w:val="24"/>
          <w:szCs w:val="24"/>
          <w:lang w:eastAsia="ru-RU"/>
        </w:rPr>
        <w:t xml:space="preserve"> </w:t>
      </w:r>
      <w:r w:rsidRPr="004D4CEB">
        <w:rPr>
          <w:rFonts w:ascii="Times New Roman" w:eastAsia="Times New Roman" w:hAnsi="Times New Roman" w:cs="Times New Roman"/>
          <w:color w:val="000000"/>
          <w:sz w:val="24"/>
          <w:szCs w:val="24"/>
          <w:lang w:eastAsia="ru-RU"/>
        </w:rPr>
        <w:t>Пестициды и химикаты, применяемые к сельскохозяйственным культурам и почве, смываются глубоко в землю во время дождя. Пестициды смешиваются с грунтовыми водами и приводят к их загрязнению.</w:t>
      </w:r>
    </w:p>
    <w:p w:rsidR="004B3541" w:rsidRPr="004D4CEB" w:rsidRDefault="004B3541" w:rsidP="004D4CEB">
      <w:pPr>
        <w:shd w:val="clear" w:color="auto" w:fill="FFFFFF"/>
        <w:spacing w:after="0" w:line="360" w:lineRule="auto"/>
        <w:ind w:firstLine="709"/>
        <w:jc w:val="both"/>
        <w:textAlignment w:val="baseline"/>
        <w:outlineLvl w:val="2"/>
        <w:rPr>
          <w:rFonts w:ascii="Times New Roman" w:eastAsia="Times New Roman" w:hAnsi="Times New Roman" w:cs="Times New Roman"/>
          <w:b/>
          <w:bCs/>
          <w:color w:val="000000"/>
          <w:sz w:val="24"/>
          <w:szCs w:val="24"/>
          <w:lang w:eastAsia="ru-RU"/>
        </w:rPr>
      </w:pPr>
      <w:r w:rsidRPr="0049658F">
        <w:rPr>
          <w:rFonts w:ascii="Times New Roman" w:eastAsia="Times New Roman" w:hAnsi="Times New Roman" w:cs="Times New Roman"/>
          <w:bCs/>
          <w:i/>
          <w:color w:val="000000"/>
          <w:sz w:val="24"/>
          <w:szCs w:val="24"/>
          <w:lang w:eastAsia="ru-RU"/>
        </w:rPr>
        <w:t>Загрязнение взвешенным веществом</w:t>
      </w:r>
      <w:r w:rsidR="005A662F" w:rsidRPr="0049658F">
        <w:rPr>
          <w:rFonts w:ascii="Times New Roman" w:eastAsia="Times New Roman" w:hAnsi="Times New Roman" w:cs="Times New Roman"/>
          <w:bCs/>
          <w:i/>
          <w:color w:val="000000"/>
          <w:sz w:val="24"/>
          <w:szCs w:val="24"/>
          <w:lang w:eastAsia="ru-RU"/>
        </w:rPr>
        <w:t>.</w:t>
      </w:r>
      <w:r w:rsidR="005A662F" w:rsidRPr="004D4CEB">
        <w:rPr>
          <w:rFonts w:ascii="Times New Roman" w:eastAsia="Times New Roman" w:hAnsi="Times New Roman" w:cs="Times New Roman"/>
          <w:b/>
          <w:bCs/>
          <w:color w:val="000000"/>
          <w:sz w:val="24"/>
          <w:szCs w:val="24"/>
          <w:lang w:eastAsia="ru-RU"/>
        </w:rPr>
        <w:t xml:space="preserve"> </w:t>
      </w:r>
      <w:r w:rsidR="005A662F" w:rsidRPr="004D4CEB">
        <w:rPr>
          <w:rFonts w:ascii="Times New Roman" w:eastAsia="Times New Roman" w:hAnsi="Times New Roman" w:cs="Times New Roman"/>
          <w:bCs/>
          <w:color w:val="000000"/>
          <w:sz w:val="24"/>
          <w:szCs w:val="24"/>
          <w:lang w:eastAsia="ru-RU"/>
        </w:rPr>
        <w:t>П</w:t>
      </w:r>
      <w:r w:rsidRPr="004D4CEB">
        <w:rPr>
          <w:rFonts w:ascii="Times New Roman" w:eastAsia="Times New Roman" w:hAnsi="Times New Roman" w:cs="Times New Roman"/>
          <w:color w:val="000000"/>
          <w:sz w:val="24"/>
          <w:szCs w:val="24"/>
          <w:lang w:eastAsia="ru-RU"/>
        </w:rPr>
        <w:t>ри таком загрязнении загрязняющие вещества попадают в воду и не смешиваются с молекулами воды. Поэтому взвешенные частицы в воде образуют ил на водном дне.</w:t>
      </w:r>
    </w:p>
    <w:p w:rsidR="004B3541" w:rsidRPr="004D4CEB" w:rsidRDefault="004B3541" w:rsidP="004D4CEB">
      <w:pPr>
        <w:shd w:val="clear" w:color="auto" w:fill="FFFFFF"/>
        <w:spacing w:after="0" w:line="360" w:lineRule="auto"/>
        <w:ind w:firstLine="709"/>
        <w:jc w:val="both"/>
        <w:textAlignment w:val="baseline"/>
        <w:outlineLvl w:val="2"/>
        <w:rPr>
          <w:rFonts w:ascii="Times New Roman" w:eastAsia="Times New Roman" w:hAnsi="Times New Roman" w:cs="Times New Roman"/>
          <w:b/>
          <w:bCs/>
          <w:color w:val="000000"/>
          <w:sz w:val="24"/>
          <w:szCs w:val="24"/>
          <w:lang w:eastAsia="ru-RU"/>
        </w:rPr>
      </w:pPr>
      <w:r w:rsidRPr="0049658F">
        <w:rPr>
          <w:rFonts w:ascii="Times New Roman" w:eastAsia="Times New Roman" w:hAnsi="Times New Roman" w:cs="Times New Roman"/>
          <w:bCs/>
          <w:i/>
          <w:color w:val="000000"/>
          <w:sz w:val="24"/>
          <w:szCs w:val="24"/>
          <w:lang w:eastAsia="ru-RU"/>
        </w:rPr>
        <w:t>Бактериальное загрязнение</w:t>
      </w:r>
      <w:r w:rsidR="004D4CEB" w:rsidRPr="0049658F">
        <w:rPr>
          <w:rFonts w:ascii="Times New Roman" w:eastAsia="Times New Roman" w:hAnsi="Times New Roman" w:cs="Times New Roman"/>
          <w:bCs/>
          <w:i/>
          <w:color w:val="000000"/>
          <w:sz w:val="24"/>
          <w:szCs w:val="24"/>
          <w:lang w:eastAsia="ru-RU"/>
        </w:rPr>
        <w:t>.</w:t>
      </w:r>
      <w:r w:rsidRPr="004D4CEB">
        <w:rPr>
          <w:rFonts w:ascii="Times New Roman" w:eastAsia="Times New Roman" w:hAnsi="Times New Roman" w:cs="Times New Roman"/>
          <w:b/>
          <w:bCs/>
          <w:color w:val="000000"/>
          <w:sz w:val="24"/>
          <w:szCs w:val="24"/>
          <w:lang w:eastAsia="ru-RU"/>
        </w:rPr>
        <w:t xml:space="preserve"> </w:t>
      </w:r>
      <w:r w:rsidRPr="004D4CEB">
        <w:rPr>
          <w:rFonts w:ascii="Times New Roman" w:eastAsia="Times New Roman" w:hAnsi="Times New Roman" w:cs="Times New Roman"/>
          <w:color w:val="000000"/>
          <w:sz w:val="24"/>
          <w:szCs w:val="24"/>
          <w:lang w:eastAsia="ru-RU"/>
        </w:rPr>
        <w:t>Микроорганизмы вызывают этот тип загрязнения воды. Хотя большинство микроорганизмов безвредны, некоторые бактерии и вирусы могут вызывать серьезные проблемы со здоровьем.</w:t>
      </w:r>
    </w:p>
    <w:p w:rsidR="004D4CEB" w:rsidRPr="004B2D17" w:rsidRDefault="004B3541" w:rsidP="004B2D17">
      <w:pPr>
        <w:shd w:val="clear" w:color="auto" w:fill="FFFFFF"/>
        <w:spacing w:after="0" w:line="360" w:lineRule="auto"/>
        <w:ind w:firstLine="709"/>
        <w:textAlignment w:val="baseline"/>
        <w:outlineLvl w:val="2"/>
        <w:rPr>
          <w:rFonts w:ascii="Times New Roman" w:eastAsia="Times New Roman" w:hAnsi="Times New Roman" w:cs="Times New Roman"/>
          <w:color w:val="000000"/>
          <w:sz w:val="24"/>
          <w:szCs w:val="24"/>
          <w:lang w:eastAsia="ru-RU"/>
        </w:rPr>
      </w:pPr>
      <w:r w:rsidRPr="0049658F">
        <w:rPr>
          <w:rFonts w:ascii="Times New Roman" w:eastAsia="Times New Roman" w:hAnsi="Times New Roman" w:cs="Times New Roman"/>
          <w:bCs/>
          <w:i/>
          <w:color w:val="000000"/>
          <w:sz w:val="24"/>
          <w:szCs w:val="24"/>
          <w:lang w:eastAsia="ru-RU"/>
        </w:rPr>
        <w:t>Химическое загрязнение воды</w:t>
      </w:r>
      <w:r w:rsidR="005A662F" w:rsidRPr="0049658F">
        <w:rPr>
          <w:rFonts w:ascii="Times New Roman" w:eastAsia="Times New Roman" w:hAnsi="Times New Roman" w:cs="Times New Roman"/>
          <w:bCs/>
          <w:i/>
          <w:color w:val="000000"/>
          <w:sz w:val="24"/>
          <w:szCs w:val="24"/>
          <w:lang w:eastAsia="ru-RU"/>
        </w:rPr>
        <w:t>.</w:t>
      </w:r>
      <w:r w:rsidR="005A662F" w:rsidRPr="004D4CEB">
        <w:rPr>
          <w:rFonts w:ascii="Times New Roman" w:eastAsia="Times New Roman" w:hAnsi="Times New Roman" w:cs="Times New Roman"/>
          <w:b/>
          <w:bCs/>
          <w:color w:val="000000"/>
          <w:sz w:val="24"/>
          <w:szCs w:val="24"/>
          <w:lang w:eastAsia="ru-RU"/>
        </w:rPr>
        <w:t xml:space="preserve"> </w:t>
      </w:r>
      <w:r w:rsidR="005A662F" w:rsidRPr="004D4CEB">
        <w:rPr>
          <w:rFonts w:ascii="Times New Roman" w:eastAsia="Times New Roman" w:hAnsi="Times New Roman" w:cs="Times New Roman"/>
          <w:bCs/>
          <w:color w:val="000000"/>
          <w:sz w:val="24"/>
          <w:szCs w:val="24"/>
          <w:lang w:eastAsia="ru-RU"/>
        </w:rPr>
        <w:t>М</w:t>
      </w:r>
      <w:r w:rsidRPr="004D4CEB">
        <w:rPr>
          <w:rFonts w:ascii="Times New Roman" w:eastAsia="Times New Roman" w:hAnsi="Times New Roman" w:cs="Times New Roman"/>
          <w:color w:val="000000"/>
          <w:sz w:val="24"/>
          <w:szCs w:val="24"/>
          <w:lang w:eastAsia="ru-RU"/>
        </w:rPr>
        <w:t xml:space="preserve">ногие отрасли промышленности и фермеры используют химические вещества в различных целях. Это приводит к загрязнению воды. Различные химические вещества используются для борьбы с сорняками, насекомыми </w:t>
      </w:r>
      <w:proofErr w:type="gramStart"/>
      <w:r w:rsidRPr="004D4CEB">
        <w:rPr>
          <w:rFonts w:ascii="Times New Roman" w:eastAsia="Times New Roman" w:hAnsi="Times New Roman" w:cs="Times New Roman"/>
          <w:color w:val="000000"/>
          <w:sz w:val="24"/>
          <w:szCs w:val="24"/>
          <w:lang w:eastAsia="ru-RU"/>
        </w:rPr>
        <w:t xml:space="preserve">и </w:t>
      </w:r>
      <w:r w:rsidR="006222BC">
        <w:rPr>
          <w:rFonts w:ascii="Times New Roman" w:eastAsia="Times New Roman" w:hAnsi="Times New Roman" w:cs="Times New Roman"/>
          <w:color w:val="000000"/>
          <w:sz w:val="24"/>
          <w:szCs w:val="24"/>
          <w:lang w:eastAsia="ru-RU"/>
        </w:rPr>
        <w:t xml:space="preserve"> </w:t>
      </w:r>
      <w:r w:rsidRPr="004D4CEB">
        <w:rPr>
          <w:rFonts w:ascii="Times New Roman" w:eastAsia="Times New Roman" w:hAnsi="Times New Roman" w:cs="Times New Roman"/>
          <w:color w:val="000000"/>
          <w:sz w:val="24"/>
          <w:szCs w:val="24"/>
          <w:lang w:eastAsia="ru-RU"/>
        </w:rPr>
        <w:t>вредителями</w:t>
      </w:r>
      <w:proofErr w:type="gramEnd"/>
      <w:r w:rsidRPr="004D4CEB">
        <w:rPr>
          <w:rFonts w:ascii="Times New Roman" w:eastAsia="Times New Roman" w:hAnsi="Times New Roman" w:cs="Times New Roman"/>
          <w:color w:val="000000"/>
          <w:sz w:val="24"/>
          <w:szCs w:val="24"/>
          <w:lang w:eastAsia="ru-RU"/>
        </w:rPr>
        <w:t>, пускающими в воду пиявки и распространяющими загрязнение. Кроме того, металлы и растворители из промышленности также приводят к загрязнению воды.</w:t>
      </w:r>
      <w:r w:rsidR="004D4CEB">
        <w:rPr>
          <w:rFonts w:ascii="Times New Roman" w:eastAsia="Times New Roman" w:hAnsi="Times New Roman" w:cs="Times New Roman"/>
          <w:b/>
          <w:bCs/>
          <w:color w:val="000000"/>
          <w:sz w:val="24"/>
          <w:szCs w:val="24"/>
          <w:lang w:eastAsia="ru-RU"/>
        </w:rPr>
        <w:t xml:space="preserve"> </w:t>
      </w:r>
      <w:r w:rsidRPr="004D4CEB">
        <w:rPr>
          <w:rFonts w:ascii="Times New Roman" w:hAnsi="Times New Roman" w:cs="Times New Roman"/>
          <w:b/>
          <w:color w:val="548DD4" w:themeColor="text2" w:themeTint="99"/>
          <w:sz w:val="24"/>
          <w:szCs w:val="24"/>
          <w:u w:val="single"/>
          <w:vertAlign w:val="superscript"/>
        </w:rPr>
        <w:t>(</w:t>
      </w:r>
      <w:hyperlink r:id="rId8" w:history="1">
        <w:proofErr w:type="gramStart"/>
        <w:r w:rsidRPr="004D4CEB">
          <w:rPr>
            <w:rStyle w:val="a9"/>
            <w:rFonts w:ascii="Times New Roman" w:hAnsi="Times New Roman" w:cs="Times New Roman"/>
            <w:b/>
            <w:color w:val="548DD4" w:themeColor="text2" w:themeTint="99"/>
            <w:sz w:val="24"/>
            <w:szCs w:val="24"/>
            <w:vertAlign w:val="superscript"/>
          </w:rPr>
          <w:t>https://laboratoria.by/stati/vidy-zagr</w:t>
        </w:r>
      </w:hyperlink>
      <w:r w:rsidRPr="004D4CEB">
        <w:rPr>
          <w:rFonts w:ascii="Times New Roman" w:hAnsi="Times New Roman" w:cs="Times New Roman"/>
          <w:b/>
          <w:color w:val="548DD4" w:themeColor="text2" w:themeTint="99"/>
          <w:sz w:val="24"/>
          <w:szCs w:val="24"/>
          <w:u w:val="single"/>
          <w:vertAlign w:val="superscript"/>
        </w:rPr>
        <w:t>)</w:t>
      </w:r>
      <w:r w:rsidR="004B2D17">
        <w:rPr>
          <w:rFonts w:ascii="Times New Roman" w:eastAsia="Times New Roman" w:hAnsi="Times New Roman" w:cs="Times New Roman"/>
          <w:color w:val="000000"/>
          <w:sz w:val="24"/>
          <w:szCs w:val="24"/>
          <w:lang w:eastAsia="ru-RU"/>
        </w:rPr>
        <w:t xml:space="preserve">   </w:t>
      </w:r>
      <w:proofErr w:type="gramEnd"/>
      <w:r w:rsidR="004B2D17">
        <w:rPr>
          <w:rFonts w:ascii="Times New Roman" w:eastAsia="Times New Roman" w:hAnsi="Times New Roman" w:cs="Times New Roman"/>
          <w:color w:val="000000"/>
          <w:sz w:val="24"/>
          <w:szCs w:val="24"/>
          <w:lang w:eastAsia="ru-RU"/>
        </w:rPr>
        <w:t xml:space="preserve">                                                                                                          </w:t>
      </w:r>
      <w:r w:rsidR="006222BC" w:rsidRPr="006222BC">
        <w:rPr>
          <w:rFonts w:ascii="Times New Roman" w:eastAsia="Times New Roman" w:hAnsi="Times New Roman" w:cs="Times New Roman"/>
          <w:bCs/>
          <w:color w:val="000000"/>
          <w:sz w:val="24"/>
          <w:szCs w:val="24"/>
          <w:lang w:eastAsia="ru-RU"/>
        </w:rPr>
        <w:t>5</w:t>
      </w:r>
    </w:p>
    <w:p w:rsidR="004B3541" w:rsidRPr="002A229E" w:rsidRDefault="002A229E" w:rsidP="002A229E">
      <w:pPr>
        <w:pStyle w:val="a3"/>
        <w:numPr>
          <w:ilvl w:val="1"/>
          <w:numId w:val="16"/>
        </w:numPr>
        <w:spacing w:after="0"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Общие принципы очистки.</w:t>
      </w:r>
    </w:p>
    <w:p w:rsidR="004D4CEB" w:rsidRDefault="004D4CEB" w:rsidP="004D4CEB">
      <w:pPr>
        <w:spacing w:after="0" w:line="360" w:lineRule="auto"/>
        <w:ind w:firstLine="709"/>
        <w:jc w:val="both"/>
        <w:rPr>
          <w:rFonts w:ascii="Times New Roman" w:hAnsi="Times New Roman" w:cs="Times New Roman"/>
          <w:b/>
          <w:color w:val="222222"/>
          <w:sz w:val="24"/>
          <w:szCs w:val="24"/>
          <w:shd w:val="clear" w:color="auto" w:fill="FFFFFF"/>
        </w:rPr>
      </w:pPr>
    </w:p>
    <w:p w:rsidR="005A662F" w:rsidRPr="004D4CEB" w:rsidRDefault="005A662F" w:rsidP="004D4CEB">
      <w:pPr>
        <w:spacing w:after="0" w:line="360" w:lineRule="auto"/>
        <w:ind w:firstLine="709"/>
        <w:jc w:val="both"/>
        <w:rPr>
          <w:rFonts w:ascii="Times New Roman" w:hAnsi="Times New Roman" w:cs="Times New Roman"/>
          <w:color w:val="222222"/>
          <w:sz w:val="24"/>
          <w:szCs w:val="24"/>
          <w:shd w:val="clear" w:color="auto" w:fill="FFFFFF"/>
        </w:rPr>
      </w:pPr>
      <w:r w:rsidRPr="004D4CEB">
        <w:rPr>
          <w:rFonts w:ascii="Times New Roman" w:hAnsi="Times New Roman" w:cs="Times New Roman"/>
          <w:color w:val="222222"/>
          <w:sz w:val="24"/>
          <w:szCs w:val="24"/>
          <w:shd w:val="clear" w:color="auto" w:fill="FFFFFF"/>
        </w:rPr>
        <w:t xml:space="preserve">Для очистки воды сегодня используется два основных метода — физико-химический и механический. К «механике» относятся: </w:t>
      </w:r>
    </w:p>
    <w:p w:rsidR="005A662F" w:rsidRPr="004D4CEB" w:rsidRDefault="004D4CEB" w:rsidP="004D4CEB">
      <w:pPr>
        <w:spacing w:after="0" w:line="360" w:lineRule="auto"/>
        <w:ind w:firstLine="709"/>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662F" w:rsidRPr="004D4CEB">
        <w:rPr>
          <w:rFonts w:ascii="Times New Roman" w:hAnsi="Times New Roman" w:cs="Times New Roman"/>
          <w:color w:val="222222"/>
          <w:sz w:val="24"/>
          <w:szCs w:val="24"/>
          <w:shd w:val="clear" w:color="auto" w:fill="FFFFFF"/>
        </w:rPr>
        <w:t xml:space="preserve">отстаивание, при котором тяжелые частицы выпадают в виде осадка; </w:t>
      </w:r>
    </w:p>
    <w:p w:rsidR="005A662F" w:rsidRPr="004D4CEB" w:rsidRDefault="004D4CEB" w:rsidP="004D4CEB">
      <w:pPr>
        <w:spacing w:after="0" w:line="360" w:lineRule="auto"/>
        <w:ind w:firstLine="709"/>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662F" w:rsidRPr="004D4CEB">
        <w:rPr>
          <w:rFonts w:ascii="Times New Roman" w:hAnsi="Times New Roman" w:cs="Times New Roman"/>
          <w:color w:val="222222"/>
          <w:sz w:val="24"/>
          <w:szCs w:val="24"/>
          <w:shd w:val="clear" w:color="auto" w:fill="FFFFFF"/>
        </w:rPr>
        <w:t xml:space="preserve">процеживание – то есть пропускание воды через сито для отделения крупных предметов; </w:t>
      </w:r>
    </w:p>
    <w:p w:rsidR="005A662F" w:rsidRPr="004D4CEB" w:rsidRDefault="004D4CEB" w:rsidP="004D4CEB">
      <w:pPr>
        <w:spacing w:after="0" w:line="360" w:lineRule="auto"/>
        <w:ind w:firstLine="709"/>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662F" w:rsidRPr="004D4CEB">
        <w:rPr>
          <w:rFonts w:ascii="Times New Roman" w:hAnsi="Times New Roman" w:cs="Times New Roman"/>
          <w:color w:val="222222"/>
          <w:sz w:val="24"/>
          <w:szCs w:val="24"/>
          <w:shd w:val="clear" w:color="auto" w:fill="FFFFFF"/>
        </w:rPr>
        <w:t xml:space="preserve">фильтрование; </w:t>
      </w:r>
    </w:p>
    <w:p w:rsidR="005A662F" w:rsidRPr="004D4CEB" w:rsidRDefault="004D4CEB" w:rsidP="004D4CEB">
      <w:pPr>
        <w:spacing w:after="0" w:line="360" w:lineRule="auto"/>
        <w:ind w:firstLine="709"/>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5A662F" w:rsidRPr="004D4CEB">
        <w:rPr>
          <w:rFonts w:ascii="Times New Roman" w:hAnsi="Times New Roman" w:cs="Times New Roman"/>
          <w:color w:val="222222"/>
          <w:sz w:val="24"/>
          <w:szCs w:val="24"/>
          <w:shd w:val="clear" w:color="auto" w:fill="FFFFFF"/>
        </w:rPr>
        <w:t xml:space="preserve">центрифугирование. </w:t>
      </w:r>
    </w:p>
    <w:p w:rsidR="005A662F" w:rsidRPr="004D4CEB" w:rsidRDefault="005A662F" w:rsidP="004D4CEB">
      <w:pPr>
        <w:spacing w:after="0" w:line="360" w:lineRule="auto"/>
        <w:ind w:firstLine="709"/>
        <w:jc w:val="both"/>
        <w:rPr>
          <w:rFonts w:ascii="Times New Roman" w:hAnsi="Times New Roman" w:cs="Times New Roman"/>
          <w:b/>
          <w:color w:val="222222"/>
          <w:sz w:val="24"/>
          <w:szCs w:val="24"/>
          <w:shd w:val="clear" w:color="auto" w:fill="FFFFFF"/>
          <w:vertAlign w:val="superscript"/>
        </w:rPr>
      </w:pPr>
      <w:r w:rsidRPr="004D4CEB">
        <w:rPr>
          <w:rFonts w:ascii="Times New Roman" w:hAnsi="Times New Roman" w:cs="Times New Roman"/>
          <w:color w:val="222222"/>
          <w:sz w:val="24"/>
          <w:szCs w:val="24"/>
          <w:shd w:val="clear" w:color="auto" w:fill="FFFFFF"/>
        </w:rPr>
        <w:t>К физико-химическому способу относят методики коагуляции и флотации. Наиболее широко распространена сегодня механическая фильтрация, но учтите, что данный способ хорош только тогда, когда обрабатывается жидкость с содержанием мелких посторонних частиц. При незначительных загрязнителях целесообразно использовать фильтры со специальными адсорбентами, а при выборе адсорбционных материалов нужно обращать внимание на конкретные характеристики данного вещества (размер пор, их количество, время самовосстановления, пр.). Взять, к примеру, обратный осмос и ультрафильтрацию – в чем состоит главное различие между ними? И тот, и другой вариант – это мембранная фильтрация, при которой вода проходит под давлением через полупроницаемую мембрану, разделяясь в итоге на поток чистой воды и концентрированный раствор примесей. Различие методов состоит в размере пор мембраны, а значит, и степени очистки воды. Величина давления, которое необходимо прикладывать для разрешения заданных задач, увеличивается вместе с уменьшением размера пор. Степень очистки путем обратного осмоса существенно выш</w:t>
      </w:r>
      <w:r w:rsidR="004D4CEB">
        <w:rPr>
          <w:rFonts w:ascii="Times New Roman" w:hAnsi="Times New Roman" w:cs="Times New Roman"/>
          <w:color w:val="222222"/>
          <w:sz w:val="24"/>
          <w:szCs w:val="24"/>
          <w:shd w:val="clear" w:color="auto" w:fill="FFFFFF"/>
        </w:rPr>
        <w:t xml:space="preserve">е, чем очистка </w:t>
      </w:r>
      <w:proofErr w:type="spellStart"/>
      <w:r w:rsidR="004D4CEB">
        <w:rPr>
          <w:rFonts w:ascii="Times New Roman" w:hAnsi="Times New Roman" w:cs="Times New Roman"/>
          <w:color w:val="222222"/>
          <w:sz w:val="24"/>
          <w:szCs w:val="24"/>
          <w:shd w:val="clear" w:color="auto" w:fill="FFFFFF"/>
        </w:rPr>
        <w:t>нанофильтрацией</w:t>
      </w:r>
      <w:proofErr w:type="spellEnd"/>
      <w:r w:rsidR="004D4CEB">
        <w:rPr>
          <w:rFonts w:ascii="Times New Roman" w:hAnsi="Times New Roman" w:cs="Times New Roman"/>
          <w:color w:val="222222"/>
          <w:sz w:val="24"/>
          <w:szCs w:val="24"/>
          <w:shd w:val="clear" w:color="auto" w:fill="FFFFFF"/>
        </w:rPr>
        <w:t xml:space="preserve">. </w:t>
      </w:r>
      <w:hyperlink r:id="rId9" w:history="1">
        <w:r w:rsidRPr="004D4CEB">
          <w:rPr>
            <w:rStyle w:val="a9"/>
            <w:rFonts w:ascii="Times New Roman" w:hAnsi="Times New Roman" w:cs="Times New Roman"/>
            <w:b/>
            <w:color w:val="548DD4" w:themeColor="text2" w:themeTint="99"/>
            <w:sz w:val="24"/>
            <w:szCs w:val="24"/>
            <w:bdr w:val="none" w:sz="0" w:space="0" w:color="auto" w:frame="1"/>
            <w:shd w:val="clear" w:color="auto" w:fill="FFFFFF"/>
            <w:vertAlign w:val="superscript"/>
          </w:rPr>
          <w:t>http://global-aqua.ru/stati/principy-ochistki-vody.html</w:t>
        </w:r>
      </w:hyperlink>
    </w:p>
    <w:p w:rsidR="005A662F" w:rsidRPr="004D4CEB" w:rsidRDefault="005A662F" w:rsidP="004D4CEB">
      <w:pPr>
        <w:spacing w:line="360" w:lineRule="auto"/>
        <w:jc w:val="both"/>
        <w:rPr>
          <w:rFonts w:ascii="Times New Roman" w:hAnsi="Times New Roman" w:cs="Times New Roman"/>
          <w:color w:val="222222"/>
          <w:sz w:val="24"/>
          <w:szCs w:val="24"/>
          <w:shd w:val="clear" w:color="auto" w:fill="FFFFFF"/>
        </w:rPr>
      </w:pPr>
    </w:p>
    <w:p w:rsidR="005A662F" w:rsidRPr="004D4CEB" w:rsidRDefault="005A662F" w:rsidP="004D4CEB">
      <w:pPr>
        <w:spacing w:line="360" w:lineRule="auto"/>
        <w:jc w:val="both"/>
        <w:rPr>
          <w:rFonts w:ascii="Times New Roman" w:hAnsi="Times New Roman" w:cs="Times New Roman"/>
          <w:color w:val="222222"/>
          <w:sz w:val="24"/>
          <w:szCs w:val="24"/>
          <w:shd w:val="clear" w:color="auto" w:fill="FFFFFF"/>
        </w:rPr>
      </w:pPr>
    </w:p>
    <w:p w:rsidR="005A662F" w:rsidRDefault="005A662F" w:rsidP="004D4CEB">
      <w:pPr>
        <w:spacing w:line="360" w:lineRule="auto"/>
        <w:jc w:val="both"/>
        <w:rPr>
          <w:rFonts w:ascii="Times New Roman" w:hAnsi="Times New Roman" w:cs="Times New Roman"/>
          <w:color w:val="222222"/>
          <w:sz w:val="24"/>
          <w:szCs w:val="24"/>
          <w:shd w:val="clear" w:color="auto" w:fill="FFFFFF"/>
        </w:rPr>
      </w:pPr>
    </w:p>
    <w:p w:rsidR="006222BC" w:rsidRDefault="006222BC" w:rsidP="006222BC">
      <w:pPr>
        <w:spacing w:line="360" w:lineRule="auto"/>
        <w:jc w:val="right"/>
        <w:rPr>
          <w:rFonts w:ascii="Times New Roman" w:hAnsi="Times New Roman" w:cs="Times New Roman"/>
          <w:color w:val="222222"/>
          <w:sz w:val="24"/>
          <w:szCs w:val="24"/>
          <w:shd w:val="clear" w:color="auto" w:fill="FFFFFF"/>
          <w:lang w:val="en-US"/>
        </w:rPr>
      </w:pPr>
    </w:p>
    <w:p w:rsidR="006222BC" w:rsidRDefault="006222BC" w:rsidP="006222BC">
      <w:pPr>
        <w:spacing w:line="360" w:lineRule="auto"/>
        <w:jc w:val="right"/>
        <w:rPr>
          <w:rFonts w:ascii="Times New Roman" w:hAnsi="Times New Roman" w:cs="Times New Roman"/>
          <w:color w:val="222222"/>
          <w:sz w:val="24"/>
          <w:szCs w:val="24"/>
          <w:shd w:val="clear" w:color="auto" w:fill="FFFFFF"/>
          <w:lang w:val="en-US"/>
        </w:rPr>
      </w:pPr>
    </w:p>
    <w:p w:rsidR="006222BC" w:rsidRDefault="006222BC" w:rsidP="004B2D17">
      <w:pPr>
        <w:spacing w:line="360" w:lineRule="auto"/>
        <w:rPr>
          <w:rFonts w:ascii="Times New Roman" w:hAnsi="Times New Roman" w:cs="Times New Roman"/>
          <w:color w:val="222222"/>
          <w:sz w:val="24"/>
          <w:szCs w:val="24"/>
          <w:shd w:val="clear" w:color="auto" w:fill="FFFFFF"/>
          <w:lang w:val="en-US"/>
        </w:rPr>
      </w:pPr>
    </w:p>
    <w:p w:rsidR="002A229E" w:rsidRPr="006222BC" w:rsidRDefault="00632588" w:rsidP="006222BC">
      <w:pPr>
        <w:spacing w:line="360" w:lineRule="auto"/>
        <w:jc w:val="right"/>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6</w:t>
      </w:r>
    </w:p>
    <w:p w:rsidR="005A662F" w:rsidRPr="009B42DA" w:rsidRDefault="002A229E" w:rsidP="009B42DA">
      <w:pPr>
        <w:pStyle w:val="a3"/>
        <w:numPr>
          <w:ilvl w:val="0"/>
          <w:numId w:val="2"/>
        </w:numPr>
        <w:spacing w:line="360" w:lineRule="auto"/>
        <w:jc w:val="center"/>
        <w:rPr>
          <w:rFonts w:ascii="Times New Roman" w:hAnsi="Times New Roman" w:cs="Times New Roman"/>
          <w:b/>
          <w:color w:val="222222"/>
          <w:sz w:val="24"/>
          <w:szCs w:val="24"/>
          <w:shd w:val="clear" w:color="auto" w:fill="FFFFFF"/>
        </w:rPr>
      </w:pPr>
      <w:r w:rsidRPr="009B42DA">
        <w:rPr>
          <w:rFonts w:ascii="Times New Roman" w:hAnsi="Times New Roman" w:cs="Times New Roman"/>
          <w:b/>
          <w:color w:val="222222"/>
          <w:sz w:val="24"/>
          <w:szCs w:val="24"/>
          <w:shd w:val="clear" w:color="auto" w:fill="FFFFFF"/>
        </w:rPr>
        <w:lastRenderedPageBreak/>
        <w:t>Исследовательская часть</w:t>
      </w:r>
    </w:p>
    <w:p w:rsidR="009B42DA" w:rsidRDefault="009B42DA" w:rsidP="009B42DA">
      <w:pPr>
        <w:pStyle w:val="a3"/>
        <w:spacing w:line="360" w:lineRule="auto"/>
        <w:rPr>
          <w:rFonts w:ascii="Times New Roman" w:hAnsi="Times New Roman" w:cs="Times New Roman"/>
          <w:b/>
          <w:color w:val="222222"/>
          <w:sz w:val="24"/>
          <w:szCs w:val="24"/>
          <w:shd w:val="clear" w:color="auto" w:fill="FFFFFF"/>
        </w:rPr>
      </w:pPr>
    </w:p>
    <w:p w:rsidR="009B42DA" w:rsidRDefault="009B42DA" w:rsidP="009B42DA">
      <w:pPr>
        <w:pStyle w:val="a3"/>
        <w:spacing w:after="0" w:line="360" w:lineRule="auto"/>
        <w:ind w:left="567" w:firstLine="709"/>
        <w:jc w:val="both"/>
        <w:rPr>
          <w:rFonts w:ascii="Times New Roman" w:hAnsi="Times New Roman" w:cs="Times New Roman"/>
          <w:color w:val="222222"/>
          <w:sz w:val="24"/>
          <w:szCs w:val="24"/>
          <w:shd w:val="clear" w:color="auto" w:fill="FFFFFF"/>
        </w:rPr>
      </w:pPr>
      <w:r w:rsidRPr="009B42DA">
        <w:rPr>
          <w:rFonts w:ascii="Times New Roman" w:hAnsi="Times New Roman" w:cs="Times New Roman"/>
          <w:color w:val="222222"/>
          <w:sz w:val="24"/>
          <w:szCs w:val="24"/>
          <w:shd w:val="clear" w:color="auto" w:fill="FFFFFF"/>
        </w:rPr>
        <w:t>Из различных объектов в городе Кондрово были взяты пробы воды: школа, больница, жилой дом, дом спорта, детский сад. Каждая проба прошла три исследования: определение жесткости, щелочности и рН среды.</w:t>
      </w:r>
    </w:p>
    <w:p w:rsidR="009B42DA" w:rsidRPr="009B42DA" w:rsidRDefault="009B42DA" w:rsidP="009B42DA">
      <w:pPr>
        <w:pStyle w:val="a3"/>
        <w:spacing w:after="0" w:line="360" w:lineRule="auto"/>
        <w:ind w:left="567" w:firstLine="709"/>
        <w:jc w:val="both"/>
        <w:rPr>
          <w:rFonts w:ascii="Times New Roman" w:hAnsi="Times New Roman" w:cs="Times New Roman"/>
          <w:color w:val="222222"/>
          <w:sz w:val="24"/>
          <w:szCs w:val="24"/>
          <w:shd w:val="clear" w:color="auto" w:fill="FFFFFF"/>
        </w:rPr>
      </w:pPr>
    </w:p>
    <w:p w:rsidR="00482A4C" w:rsidRPr="002A229E" w:rsidRDefault="002A229E" w:rsidP="002A229E">
      <w:pPr>
        <w:spacing w:after="0" w:line="360" w:lineRule="auto"/>
        <w:ind w:firstLine="709"/>
        <w:jc w:val="both"/>
        <w:rPr>
          <w:rFonts w:ascii="Times New Roman" w:hAnsi="Times New Roman" w:cs="Times New Roman"/>
          <w:sz w:val="24"/>
          <w:szCs w:val="24"/>
          <w:u w:val="single"/>
        </w:rPr>
      </w:pPr>
      <w:r w:rsidRPr="002A229E">
        <w:rPr>
          <w:rFonts w:ascii="Times New Roman" w:hAnsi="Times New Roman" w:cs="Times New Roman"/>
          <w:sz w:val="24"/>
          <w:szCs w:val="24"/>
        </w:rPr>
        <w:t>4.1</w:t>
      </w:r>
      <w:r w:rsidRPr="002A229E">
        <w:rPr>
          <w:rFonts w:ascii="Times New Roman" w:hAnsi="Times New Roman" w:cs="Times New Roman"/>
          <w:sz w:val="24"/>
          <w:szCs w:val="24"/>
          <w:u w:val="single"/>
        </w:rPr>
        <w:t xml:space="preserve"> </w:t>
      </w:r>
      <w:r w:rsidR="00482A4C" w:rsidRPr="002A229E">
        <w:rPr>
          <w:rFonts w:ascii="Times New Roman" w:hAnsi="Times New Roman" w:cs="Times New Roman"/>
          <w:sz w:val="24"/>
          <w:szCs w:val="24"/>
          <w:u w:val="single"/>
        </w:rPr>
        <w:t>Жесткость питьевой воды</w:t>
      </w:r>
      <w:r>
        <w:rPr>
          <w:rFonts w:ascii="Times New Roman" w:hAnsi="Times New Roman" w:cs="Times New Roman"/>
          <w:sz w:val="24"/>
          <w:szCs w:val="24"/>
          <w:u w:val="single"/>
        </w:rPr>
        <w:t>.</w:t>
      </w:r>
    </w:p>
    <w:p w:rsidR="002A229E" w:rsidRDefault="002A229E" w:rsidP="002A229E">
      <w:pPr>
        <w:pStyle w:val="a8"/>
        <w:shd w:val="clear" w:color="auto" w:fill="FFFFFF"/>
        <w:spacing w:before="0" w:beforeAutospacing="0" w:after="0" w:afterAutospacing="0" w:line="360" w:lineRule="auto"/>
        <w:ind w:firstLine="709"/>
        <w:jc w:val="both"/>
      </w:pPr>
    </w:p>
    <w:p w:rsidR="00482A4C" w:rsidRPr="002A229E" w:rsidRDefault="00482A4C" w:rsidP="002A229E">
      <w:pPr>
        <w:pStyle w:val="a8"/>
        <w:shd w:val="clear" w:color="auto" w:fill="FFFFFF"/>
        <w:spacing w:before="0" w:beforeAutospacing="0" w:after="0" w:afterAutospacing="0" w:line="360" w:lineRule="auto"/>
        <w:ind w:firstLine="709"/>
        <w:jc w:val="both"/>
      </w:pPr>
      <w:r w:rsidRPr="002A229E">
        <w:t>Вода с большим содержанием солей называется </w:t>
      </w:r>
      <w:r w:rsidRPr="002A229E">
        <w:rPr>
          <w:i/>
          <w:iCs/>
        </w:rPr>
        <w:t>жёсткой</w:t>
      </w:r>
      <w:r w:rsidRPr="002A229E">
        <w:t>, с малым содержанием — </w:t>
      </w:r>
      <w:r w:rsidRPr="002A229E">
        <w:rPr>
          <w:i/>
          <w:iCs/>
        </w:rPr>
        <w:t>мягкой</w:t>
      </w:r>
      <w:r w:rsidRPr="002A229E">
        <w:t>. Термин «жёсткая» по отношению к воде исторически сложился из-за свойств тканей после их стирки с использованием мыла на основе жирных кислот — ткань, постиранная в жёсткой воде, более жёсткая на ощупь. Этот феномен объясняется, с одной стороны, </w:t>
      </w:r>
      <w:hyperlink r:id="rId10" w:tooltip="Сорбция" w:history="1">
        <w:r w:rsidRPr="002A229E">
          <w:rPr>
            <w:rStyle w:val="a9"/>
            <w:color w:val="auto"/>
          </w:rPr>
          <w:t>сорбцией</w:t>
        </w:r>
      </w:hyperlink>
      <w:r w:rsidRPr="002A229E">
        <w:t> тканью кальциевых и магниевых солей жирных кислот, образующихся в процессе стирки на макроуровне. С другой стороны, волокна ткани обладают ионообменными свойствами, и, как следствие, свойством сорбировать многовалентные </w:t>
      </w:r>
      <w:hyperlink r:id="rId11" w:tooltip="Катион" w:history="1">
        <w:r w:rsidRPr="002A229E">
          <w:rPr>
            <w:rStyle w:val="a9"/>
            <w:color w:val="auto"/>
          </w:rPr>
          <w:t>катионы</w:t>
        </w:r>
      </w:hyperlink>
      <w:r w:rsidRPr="002A229E">
        <w:t> — на молекулярном уровне. Различают </w:t>
      </w:r>
      <w:r w:rsidRPr="002A229E">
        <w:rPr>
          <w:i/>
          <w:iCs/>
        </w:rPr>
        <w:t>временную (карбонатную) жёсткость</w:t>
      </w:r>
      <w:r w:rsidRPr="002A229E">
        <w:t>, обусловленную </w:t>
      </w:r>
      <w:hyperlink r:id="rId12" w:tooltip="Гидрокарбонаты" w:history="1">
        <w:r w:rsidRPr="002A229E">
          <w:rPr>
            <w:rStyle w:val="a9"/>
            <w:color w:val="auto"/>
          </w:rPr>
          <w:t>гидрокарбонатами</w:t>
        </w:r>
      </w:hyperlink>
      <w:r w:rsidRPr="002A229E">
        <w:t> </w:t>
      </w:r>
      <w:hyperlink r:id="rId13" w:tooltip="Кальций" w:history="1">
        <w:r w:rsidRPr="002A229E">
          <w:rPr>
            <w:rStyle w:val="a9"/>
            <w:color w:val="auto"/>
          </w:rPr>
          <w:t>кальция</w:t>
        </w:r>
      </w:hyperlink>
      <w:r w:rsidRPr="002A229E">
        <w:t> и </w:t>
      </w:r>
      <w:hyperlink r:id="rId14" w:tooltip="Магний" w:history="1">
        <w:r w:rsidRPr="002A229E">
          <w:rPr>
            <w:rStyle w:val="a9"/>
            <w:color w:val="auto"/>
          </w:rPr>
          <w:t>магния</w:t>
        </w:r>
      </w:hyperlink>
      <w:r w:rsidRPr="002A229E">
        <w:t> </w:t>
      </w:r>
      <w:proofErr w:type="spellStart"/>
      <w:r w:rsidRPr="002A229E">
        <w:t>Са</w:t>
      </w:r>
      <w:proofErr w:type="spellEnd"/>
      <w:r w:rsidRPr="002A229E">
        <w:t>(НСО</w:t>
      </w:r>
      <w:r w:rsidRPr="002A229E">
        <w:rPr>
          <w:vertAlign w:val="subscript"/>
        </w:rPr>
        <w:t>3</w:t>
      </w:r>
      <w:r w:rsidRPr="002A229E">
        <w:t>)</w:t>
      </w:r>
      <w:r w:rsidRPr="002A229E">
        <w:rPr>
          <w:vertAlign w:val="subscript"/>
        </w:rPr>
        <w:t>2</w:t>
      </w:r>
      <w:r w:rsidRPr="002A229E">
        <w:t xml:space="preserve">; </w:t>
      </w:r>
      <w:proofErr w:type="spellStart"/>
      <w:r w:rsidRPr="002A229E">
        <w:t>Mg</w:t>
      </w:r>
      <w:proofErr w:type="spellEnd"/>
      <w:r w:rsidRPr="002A229E">
        <w:t>(НСО</w:t>
      </w:r>
      <w:r w:rsidRPr="002A229E">
        <w:rPr>
          <w:vertAlign w:val="subscript"/>
        </w:rPr>
        <w:t>3</w:t>
      </w:r>
      <w:r w:rsidRPr="002A229E">
        <w:t>)</w:t>
      </w:r>
      <w:r w:rsidRPr="002A229E">
        <w:rPr>
          <w:vertAlign w:val="subscript"/>
        </w:rPr>
        <w:t>2</w:t>
      </w:r>
      <w:r w:rsidRPr="002A229E">
        <w:t>, и </w:t>
      </w:r>
      <w:r w:rsidRPr="002A229E">
        <w:rPr>
          <w:i/>
          <w:iCs/>
        </w:rPr>
        <w:t>постоянную (некарбонатную) жёсткость</w:t>
      </w:r>
      <w:r w:rsidRPr="002A229E">
        <w:t>, вызванную присутствием других солей, не выделяющихся при кипячении воды: в основном, </w:t>
      </w:r>
      <w:r w:rsidRPr="002A229E">
        <w:rPr>
          <w:i/>
          <w:iCs/>
        </w:rPr>
        <w:t>сульфатов</w:t>
      </w:r>
      <w:r w:rsidRPr="002A229E">
        <w:t> и </w:t>
      </w:r>
      <w:r w:rsidRPr="002A229E">
        <w:rPr>
          <w:i/>
          <w:iCs/>
        </w:rPr>
        <w:t>хлоридов</w:t>
      </w:r>
      <w:r w:rsidRPr="002A229E">
        <w:t> </w:t>
      </w:r>
      <w:proofErr w:type="spellStart"/>
      <w:r w:rsidRPr="002A229E">
        <w:t>Са</w:t>
      </w:r>
      <w:proofErr w:type="spellEnd"/>
      <w:r w:rsidRPr="002A229E">
        <w:t xml:space="preserve"> и </w:t>
      </w:r>
      <w:proofErr w:type="spellStart"/>
      <w:r w:rsidRPr="002A229E">
        <w:t>Mg</w:t>
      </w:r>
      <w:proofErr w:type="spellEnd"/>
      <w:r w:rsidRPr="002A229E">
        <w:t xml:space="preserve"> (CaSO</w:t>
      </w:r>
      <w:r w:rsidRPr="002A229E">
        <w:rPr>
          <w:vertAlign w:val="subscript"/>
        </w:rPr>
        <w:t>4</w:t>
      </w:r>
      <w:r w:rsidRPr="002A229E">
        <w:t>, CaCl</w:t>
      </w:r>
      <w:r w:rsidRPr="002A229E">
        <w:rPr>
          <w:vertAlign w:val="subscript"/>
        </w:rPr>
        <w:t>2</w:t>
      </w:r>
      <w:r w:rsidRPr="002A229E">
        <w:t>, MgSO</w:t>
      </w:r>
      <w:r w:rsidRPr="002A229E">
        <w:rPr>
          <w:vertAlign w:val="subscript"/>
        </w:rPr>
        <w:t>4</w:t>
      </w:r>
      <w:r w:rsidRPr="002A229E">
        <w:t>, MgCl</w:t>
      </w:r>
      <w:r w:rsidRPr="002A229E">
        <w:rPr>
          <w:vertAlign w:val="subscript"/>
        </w:rPr>
        <w:t>2</w:t>
      </w:r>
      <w:r w:rsidRPr="002A229E">
        <w:t>).</w:t>
      </w:r>
    </w:p>
    <w:p w:rsidR="00632588" w:rsidRPr="006222BC" w:rsidRDefault="00482A4C" w:rsidP="002A229E">
      <w:pPr>
        <w:pStyle w:val="a8"/>
        <w:shd w:val="clear" w:color="auto" w:fill="FFFFFF"/>
        <w:spacing w:before="0" w:beforeAutospacing="0" w:after="0" w:afterAutospacing="0" w:line="360" w:lineRule="auto"/>
        <w:ind w:firstLine="709"/>
        <w:jc w:val="both"/>
      </w:pPr>
      <w:r w:rsidRPr="002A229E">
        <w:t>Жёсткая вода при умывании сушит кожу, в ней плохо образуется пена при использовании </w:t>
      </w:r>
      <w:hyperlink r:id="rId15" w:tooltip="Мыло" w:history="1">
        <w:r w:rsidRPr="002A229E">
          <w:rPr>
            <w:rStyle w:val="a9"/>
            <w:color w:val="auto"/>
          </w:rPr>
          <w:t>мыла</w:t>
        </w:r>
      </w:hyperlink>
      <w:r w:rsidRPr="002A229E">
        <w:t>. Использование жёсткой воды вызывает появление осадка (</w:t>
      </w:r>
      <w:hyperlink r:id="rId16" w:tooltip="Накипь" w:history="1">
        <w:r w:rsidRPr="002A229E">
          <w:rPr>
            <w:rStyle w:val="a9"/>
            <w:color w:val="auto"/>
          </w:rPr>
          <w:t>накипи</w:t>
        </w:r>
      </w:hyperlink>
      <w:r w:rsidRPr="002A229E">
        <w:t>) на стенках котлов, в трубах </w:t>
      </w:r>
      <w:r w:rsidRPr="002A229E">
        <w:rPr>
          <w:rStyle w:val="nowrap"/>
        </w:rPr>
        <w:t>и т. п.</w:t>
      </w:r>
      <w:r w:rsidRPr="002A229E">
        <w:t> В то же время использование слишком мягкой воды может приводить к </w:t>
      </w:r>
      <w:hyperlink r:id="rId17" w:tooltip="Коррозия" w:history="1">
        <w:r w:rsidRPr="002A229E">
          <w:rPr>
            <w:rStyle w:val="a9"/>
            <w:color w:val="auto"/>
          </w:rPr>
          <w:t>коррозии</w:t>
        </w:r>
      </w:hyperlink>
      <w:r w:rsidRPr="002A229E">
        <w:t> труб, так как в этом случае отсутствует </w:t>
      </w:r>
      <w:hyperlink r:id="rId18" w:history="1">
        <w:r w:rsidRPr="002A229E">
          <w:rPr>
            <w:rStyle w:val="a9"/>
            <w:color w:val="auto"/>
          </w:rPr>
          <w:t>кислотно</w:t>
        </w:r>
      </w:hyperlink>
      <w:r w:rsidRPr="002A229E">
        <w:t>-</w:t>
      </w:r>
      <w:hyperlink r:id="rId19" w:tooltip="Щёлочь" w:history="1">
        <w:r w:rsidRPr="002A229E">
          <w:rPr>
            <w:rStyle w:val="a9"/>
            <w:color w:val="auto"/>
          </w:rPr>
          <w:t>щелочная</w:t>
        </w:r>
      </w:hyperlink>
      <w:r w:rsidRPr="002A229E">
        <w:t> </w:t>
      </w:r>
      <w:proofErr w:type="spellStart"/>
      <w:r w:rsidR="00224965">
        <w:fldChar w:fldCharType="begin"/>
      </w:r>
      <w:r w:rsidR="00224965">
        <w:instrText xml:space="preserve"> HYPERLINK "https://ru.wikipedia.org/wiki/%D0%91%D1%83%D1%84%D0%B5%D1%80%D0%BD%D1%8B%D0%B5_%D1%80%D0%B0%D1%81%D1%82%D0%B2%D0%BE%D1%80%D1%8B" \o "Буферные растворы" </w:instrText>
      </w:r>
      <w:r w:rsidR="00224965">
        <w:fldChar w:fldCharType="separate"/>
      </w:r>
      <w:r w:rsidRPr="002A229E">
        <w:rPr>
          <w:rStyle w:val="a9"/>
          <w:color w:val="auto"/>
        </w:rPr>
        <w:t>буферность</w:t>
      </w:r>
      <w:proofErr w:type="spellEnd"/>
      <w:r w:rsidR="00224965">
        <w:rPr>
          <w:rStyle w:val="a9"/>
          <w:color w:val="auto"/>
        </w:rPr>
        <w:fldChar w:fldCharType="end"/>
      </w:r>
      <w:r w:rsidRPr="002A229E">
        <w:t xml:space="preserve">, которую обеспечивает гидрокарбонатная (временная) жёсткость. Потребление жёсткой или мягкой воды обычно не является опасным для здоровья, однако есть данные о том, что высокая жёсткость способствует образованию мочевых камней, а </w:t>
      </w:r>
    </w:p>
    <w:p w:rsidR="00482A4C" w:rsidRPr="002A229E" w:rsidRDefault="00482A4C" w:rsidP="006222BC">
      <w:pPr>
        <w:pStyle w:val="a8"/>
        <w:shd w:val="clear" w:color="auto" w:fill="FFFFFF"/>
        <w:spacing w:before="0" w:beforeAutospacing="0" w:after="0" w:afterAutospacing="0" w:line="360" w:lineRule="auto"/>
        <w:jc w:val="both"/>
      </w:pPr>
      <w:r w:rsidRPr="002A229E">
        <w:t>низкая — незначительно увеличивает риск сердечно-сосудистых заболеваний.</w:t>
      </w:r>
      <w:r w:rsidRPr="002A229E">
        <w:rPr>
          <w:vertAlign w:val="superscript"/>
        </w:rPr>
        <w:t>[</w:t>
      </w:r>
      <w:hyperlink r:id="rId20" w:tooltip="Википедия:Ссылки на источники" w:history="1">
        <w:r w:rsidRPr="002A229E">
          <w:rPr>
            <w:rStyle w:val="a9"/>
            <w:i/>
            <w:iCs/>
            <w:color w:val="auto"/>
            <w:vertAlign w:val="superscript"/>
          </w:rPr>
          <w:t>источник не указан 800 дней</w:t>
        </w:r>
      </w:hyperlink>
      <w:r w:rsidRPr="002A229E">
        <w:rPr>
          <w:vertAlign w:val="superscript"/>
        </w:rPr>
        <w:t>]</w:t>
      </w:r>
      <w:r w:rsidRPr="002A229E">
        <w:t> Вкус природной питьевой воды, например воды </w:t>
      </w:r>
      <w:hyperlink r:id="rId21" w:tooltip="Родник" w:history="1">
        <w:r w:rsidRPr="002A229E">
          <w:rPr>
            <w:rStyle w:val="a9"/>
            <w:color w:val="auto"/>
          </w:rPr>
          <w:t>родников</w:t>
        </w:r>
      </w:hyperlink>
      <w:r w:rsidRPr="002A229E">
        <w:t>, обусловлен именно присутствием солей жёсткости.</w:t>
      </w:r>
    </w:p>
    <w:p w:rsidR="00482A4C" w:rsidRPr="002A229E" w:rsidRDefault="00482A4C" w:rsidP="002A229E">
      <w:pPr>
        <w:pStyle w:val="a8"/>
        <w:shd w:val="clear" w:color="auto" w:fill="FFFFFF"/>
        <w:spacing w:before="0" w:beforeAutospacing="0" w:after="0" w:afterAutospacing="0" w:line="360" w:lineRule="auto"/>
        <w:ind w:firstLine="709"/>
        <w:jc w:val="both"/>
        <w:rPr>
          <w:color w:val="548DD4" w:themeColor="text2" w:themeTint="99"/>
          <w:vertAlign w:val="superscript"/>
        </w:rPr>
      </w:pPr>
      <w:r w:rsidRPr="002A229E">
        <w:t>Жёсткость природных вод может варьироваться в довольно широких пределах и в течение года непостоянна. Увеличивается жёсткость из-за испарения воды, уменьшается в сезон дождей, а также в период таяния снега и льда.</w:t>
      </w:r>
      <w:r w:rsidR="002A229E">
        <w:t xml:space="preserve"> </w:t>
      </w:r>
      <w:r w:rsidRPr="002A229E">
        <w:rPr>
          <w:color w:val="548DD4" w:themeColor="text2" w:themeTint="99"/>
          <w:u w:val="single"/>
          <w:vertAlign w:val="superscript"/>
        </w:rPr>
        <w:t>wikipedia.org/</w:t>
      </w:r>
      <w:proofErr w:type="spellStart"/>
      <w:r w:rsidRPr="002A229E">
        <w:rPr>
          <w:color w:val="548DD4" w:themeColor="text2" w:themeTint="99"/>
          <w:u w:val="single"/>
          <w:vertAlign w:val="superscript"/>
        </w:rPr>
        <w:t>wiki</w:t>
      </w:r>
      <w:proofErr w:type="spellEnd"/>
      <w:r w:rsidRPr="002A229E">
        <w:rPr>
          <w:color w:val="548DD4" w:themeColor="text2" w:themeTint="99"/>
          <w:u w:val="single"/>
          <w:vertAlign w:val="superscript"/>
        </w:rPr>
        <w:t>/</w:t>
      </w:r>
      <w:proofErr w:type="spellStart"/>
      <w:r w:rsidRPr="002A229E">
        <w:rPr>
          <w:color w:val="548DD4" w:themeColor="text2" w:themeTint="99"/>
          <w:u w:val="single"/>
          <w:vertAlign w:val="superscript"/>
        </w:rPr>
        <w:t>Жёсткость_воды</w:t>
      </w:r>
      <w:proofErr w:type="spellEnd"/>
    </w:p>
    <w:p w:rsidR="006222BC" w:rsidRDefault="006222BC" w:rsidP="006222BC">
      <w:pPr>
        <w:spacing w:after="0" w:line="360" w:lineRule="auto"/>
        <w:ind w:firstLine="709"/>
        <w:jc w:val="right"/>
        <w:rPr>
          <w:rFonts w:ascii="Times New Roman" w:hAnsi="Times New Roman" w:cs="Times New Roman"/>
          <w:sz w:val="24"/>
          <w:szCs w:val="24"/>
        </w:rPr>
      </w:pPr>
      <w:r>
        <w:rPr>
          <w:rFonts w:ascii="Times New Roman" w:hAnsi="Times New Roman" w:cs="Times New Roman"/>
          <w:sz w:val="24"/>
          <w:szCs w:val="24"/>
        </w:rPr>
        <w:t>7</w:t>
      </w:r>
    </w:p>
    <w:p w:rsidR="00303D25" w:rsidRPr="00303D25" w:rsidRDefault="00303D25" w:rsidP="00303D25">
      <w:pPr>
        <w:spacing w:after="0" w:line="360" w:lineRule="auto"/>
        <w:ind w:firstLine="709"/>
        <w:jc w:val="both"/>
        <w:rPr>
          <w:rFonts w:ascii="Times New Roman" w:hAnsi="Times New Roman" w:cs="Times New Roman"/>
          <w:sz w:val="24"/>
          <w:szCs w:val="24"/>
        </w:rPr>
      </w:pPr>
      <w:r w:rsidRPr="00303D25">
        <w:rPr>
          <w:rFonts w:ascii="Times New Roman" w:hAnsi="Times New Roman" w:cs="Times New Roman"/>
          <w:sz w:val="24"/>
          <w:szCs w:val="24"/>
        </w:rPr>
        <w:lastRenderedPageBreak/>
        <w:t>Метод определения жесткости воды:</w:t>
      </w:r>
    </w:p>
    <w:p w:rsidR="00482A4C" w:rsidRDefault="00303D25" w:rsidP="00303D25">
      <w:pPr>
        <w:spacing w:after="0" w:line="360" w:lineRule="auto"/>
        <w:ind w:firstLine="709"/>
        <w:jc w:val="both"/>
        <w:rPr>
          <w:rFonts w:ascii="Times New Roman" w:hAnsi="Times New Roman" w:cs="Times New Roman"/>
          <w:sz w:val="24"/>
          <w:szCs w:val="24"/>
        </w:rPr>
      </w:pPr>
      <w:r w:rsidRPr="00303D25">
        <w:rPr>
          <w:rFonts w:ascii="Times New Roman" w:hAnsi="Times New Roman" w:cs="Times New Roman"/>
          <w:sz w:val="24"/>
          <w:szCs w:val="24"/>
        </w:rPr>
        <w:t xml:space="preserve">К 100 мл пробы добавляют 5 мл капель аммиачно-буферного раствора, 5-7 капель индикатора (хром темно-синий) и титруют из микробюретки 0.1 Н раствором </w:t>
      </w:r>
      <w:proofErr w:type="spellStart"/>
      <w:r w:rsidRPr="00303D25">
        <w:rPr>
          <w:rFonts w:ascii="Times New Roman" w:hAnsi="Times New Roman" w:cs="Times New Roman"/>
          <w:sz w:val="24"/>
          <w:szCs w:val="24"/>
        </w:rPr>
        <w:t>Трилона</w:t>
      </w:r>
      <w:proofErr w:type="spellEnd"/>
      <w:r w:rsidRPr="00303D25">
        <w:rPr>
          <w:rFonts w:ascii="Times New Roman" w:hAnsi="Times New Roman" w:cs="Times New Roman"/>
          <w:sz w:val="24"/>
          <w:szCs w:val="24"/>
        </w:rPr>
        <w:t>-</w:t>
      </w:r>
      <w:r>
        <w:rPr>
          <w:rFonts w:ascii="Times New Roman" w:hAnsi="Times New Roman" w:cs="Times New Roman"/>
          <w:sz w:val="24"/>
          <w:szCs w:val="24"/>
        </w:rPr>
        <w:t>Б до изменения цвета раствора (</w:t>
      </w:r>
      <w:r w:rsidRPr="00303D25">
        <w:rPr>
          <w:rFonts w:ascii="Times New Roman" w:hAnsi="Times New Roman" w:cs="Times New Roman"/>
          <w:sz w:val="24"/>
          <w:szCs w:val="24"/>
        </w:rPr>
        <w:t>от я</w:t>
      </w:r>
      <w:r>
        <w:rPr>
          <w:rFonts w:ascii="Times New Roman" w:hAnsi="Times New Roman" w:cs="Times New Roman"/>
          <w:sz w:val="24"/>
          <w:szCs w:val="24"/>
        </w:rPr>
        <w:t>рко сиреневого до сине-голубого</w:t>
      </w:r>
      <w:r w:rsidRPr="00303D25">
        <w:rPr>
          <w:rFonts w:ascii="Times New Roman" w:hAnsi="Times New Roman" w:cs="Times New Roman"/>
          <w:sz w:val="24"/>
          <w:szCs w:val="24"/>
        </w:rPr>
        <w:t>).</w:t>
      </w:r>
    </w:p>
    <w:p w:rsidR="00303D25" w:rsidRDefault="00303D25" w:rsidP="00303D25">
      <w:pPr>
        <w:spacing w:after="0" w:line="360" w:lineRule="auto"/>
        <w:ind w:firstLine="709"/>
        <w:jc w:val="both"/>
        <w:rPr>
          <w:rFonts w:ascii="Times New Roman" w:hAnsi="Times New Roman" w:cs="Times New Roman"/>
          <w:sz w:val="24"/>
          <w:szCs w:val="24"/>
        </w:rPr>
      </w:pPr>
    </w:p>
    <w:p w:rsidR="00303D25" w:rsidRPr="00303D25" w:rsidRDefault="00303D25" w:rsidP="0049658F">
      <w:pPr>
        <w:spacing w:after="0" w:line="360" w:lineRule="auto"/>
        <w:jc w:val="both"/>
        <w:rPr>
          <w:rFonts w:ascii="Times New Roman" w:hAnsi="Times New Roman" w:cs="Times New Roman"/>
          <w:sz w:val="24"/>
          <w:szCs w:val="24"/>
        </w:rPr>
      </w:pPr>
    </w:p>
    <w:p w:rsidR="004B3541" w:rsidRDefault="00482A4C" w:rsidP="002A229E">
      <w:pPr>
        <w:pStyle w:val="a3"/>
        <w:numPr>
          <w:ilvl w:val="1"/>
          <w:numId w:val="1"/>
        </w:numPr>
        <w:spacing w:after="0" w:line="360" w:lineRule="auto"/>
        <w:jc w:val="both"/>
        <w:rPr>
          <w:rFonts w:ascii="Times New Roman" w:hAnsi="Times New Roman" w:cs="Times New Roman"/>
          <w:sz w:val="24"/>
          <w:szCs w:val="24"/>
          <w:u w:val="single"/>
        </w:rPr>
      </w:pPr>
      <w:r w:rsidRPr="002A229E">
        <w:rPr>
          <w:rFonts w:ascii="Times New Roman" w:hAnsi="Times New Roman" w:cs="Times New Roman"/>
          <w:sz w:val="24"/>
          <w:szCs w:val="24"/>
          <w:u w:val="single"/>
        </w:rPr>
        <w:t>Щелочность питьевой воды</w:t>
      </w:r>
      <w:r w:rsidR="002A229E">
        <w:rPr>
          <w:rFonts w:ascii="Times New Roman" w:hAnsi="Times New Roman" w:cs="Times New Roman"/>
          <w:sz w:val="24"/>
          <w:szCs w:val="24"/>
          <w:u w:val="single"/>
        </w:rPr>
        <w:t>.</w:t>
      </w:r>
    </w:p>
    <w:p w:rsidR="002A229E" w:rsidRPr="002A229E" w:rsidRDefault="002A229E" w:rsidP="002A229E">
      <w:pPr>
        <w:pStyle w:val="a3"/>
        <w:spacing w:after="0" w:line="360" w:lineRule="auto"/>
        <w:ind w:left="1069"/>
        <w:jc w:val="both"/>
        <w:rPr>
          <w:rFonts w:ascii="Times New Roman" w:hAnsi="Times New Roman" w:cs="Times New Roman"/>
          <w:sz w:val="24"/>
          <w:szCs w:val="24"/>
          <w:u w:val="single"/>
        </w:rPr>
      </w:pPr>
    </w:p>
    <w:p w:rsidR="00482A4C" w:rsidRPr="002A229E" w:rsidRDefault="0049658F" w:rsidP="002A229E">
      <w:pPr>
        <w:pStyle w:val="a8"/>
        <w:spacing w:before="0" w:beforeAutospacing="0" w:after="0" w:afterAutospacing="0" w:line="360" w:lineRule="auto"/>
        <w:ind w:firstLine="709"/>
        <w:jc w:val="both"/>
        <w:textAlignment w:val="baseline"/>
      </w:pPr>
      <w:r>
        <w:t>Ч</w:t>
      </w:r>
      <w:r w:rsidR="00482A4C" w:rsidRPr="002A229E">
        <w:t>то же</w:t>
      </w:r>
      <w:r>
        <w:t xml:space="preserve"> такое «щёлочность воды»?</w:t>
      </w:r>
      <w:r w:rsidR="00482A4C" w:rsidRPr="002A229E">
        <w:t xml:space="preserve"> Справочная литература предлагает такое определение щёлочности: это общее число содержащихся в воде гидроксильных ионов, а также анионов слабых кислот. Щёлочность воды может быть гидратная, карбонатная, бикарбонатная, в зависимости от наличия в ней определённых веществ. Также следует разграничить понятие «щёлочность воды» и её водородный показатель (</w:t>
      </w:r>
      <w:proofErr w:type="spellStart"/>
      <w:r w:rsidR="00482A4C" w:rsidRPr="002A229E">
        <w:t>pH</w:t>
      </w:r>
      <w:proofErr w:type="spellEnd"/>
      <w:r w:rsidR="00482A4C" w:rsidRPr="002A229E">
        <w:t xml:space="preserve">). Он показывает концентрацию в воде свободных ионов водорода. Если </w:t>
      </w:r>
      <w:proofErr w:type="spellStart"/>
      <w:r w:rsidR="00482A4C" w:rsidRPr="002A229E">
        <w:t>pH</w:t>
      </w:r>
      <w:proofErr w:type="spellEnd"/>
      <w:r w:rsidR="00482A4C" w:rsidRPr="002A229E">
        <w:t xml:space="preserve"> низкий </w:t>
      </w:r>
      <w:proofErr w:type="gramStart"/>
      <w:r w:rsidR="00482A4C" w:rsidRPr="002A229E">
        <w:t>(&lt; 7</w:t>
      </w:r>
      <w:proofErr w:type="gramEnd"/>
      <w:r w:rsidR="00482A4C" w:rsidRPr="002A229E">
        <w:t xml:space="preserve">), то мы говорим о кислой среде, если высокий (&gt;7) – о щелочной. Взаимосвязь </w:t>
      </w:r>
      <w:proofErr w:type="spellStart"/>
      <w:r w:rsidR="00482A4C" w:rsidRPr="002A229E">
        <w:t>pH</w:t>
      </w:r>
      <w:proofErr w:type="spellEnd"/>
      <w:r w:rsidR="00482A4C" w:rsidRPr="002A229E">
        <w:t xml:space="preserve"> и щёлочности </w:t>
      </w:r>
      <w:proofErr w:type="spellStart"/>
      <w:r w:rsidR="00482A4C" w:rsidRPr="002A229E">
        <w:t>прямопропорциональна</w:t>
      </w:r>
      <w:proofErr w:type="spellEnd"/>
      <w:r w:rsidR="00482A4C" w:rsidRPr="002A229E">
        <w:t xml:space="preserve">: чем больше щёлочность воды, тем выше показатель </w:t>
      </w:r>
      <w:proofErr w:type="spellStart"/>
      <w:r w:rsidR="00482A4C" w:rsidRPr="002A229E">
        <w:t>pH</w:t>
      </w:r>
      <w:proofErr w:type="spellEnd"/>
      <w:r w:rsidR="00482A4C" w:rsidRPr="002A229E">
        <w:t xml:space="preserve">. Щёлочность измеряется в </w:t>
      </w:r>
      <w:proofErr w:type="spellStart"/>
      <w:r w:rsidR="00482A4C" w:rsidRPr="002A229E">
        <w:t>ммоль</w:t>
      </w:r>
      <w:proofErr w:type="spellEnd"/>
      <w:r w:rsidR="00482A4C" w:rsidRPr="002A229E">
        <w:t>/дм3, а рН – просто число единиц.</w:t>
      </w:r>
    </w:p>
    <w:p w:rsidR="00482A4C" w:rsidRPr="002A229E" w:rsidRDefault="00482A4C" w:rsidP="002A229E">
      <w:pPr>
        <w:pStyle w:val="a8"/>
        <w:spacing w:before="0" w:beforeAutospacing="0" w:after="0" w:afterAutospacing="0" w:line="360" w:lineRule="auto"/>
        <w:ind w:firstLine="709"/>
        <w:jc w:val="both"/>
        <w:textAlignment w:val="baseline"/>
      </w:pPr>
      <w:r w:rsidRPr="002A229E">
        <w:t xml:space="preserve">Согласно Государственным санитарным нормам, оптимальный показатель </w:t>
      </w:r>
      <w:proofErr w:type="spellStart"/>
      <w:r w:rsidRPr="002A229E">
        <w:t>pH</w:t>
      </w:r>
      <w:proofErr w:type="spellEnd"/>
      <w:r w:rsidRPr="002A229E">
        <w:t xml:space="preserve"> для питьевой воды от 6,5 до 8,5 единиц. Это совпадает с требованиями, применяющимися для контроля качества питьевой воды в США. Нормативы ЕС в этом </w:t>
      </w:r>
      <w:proofErr w:type="gramStart"/>
      <w:r w:rsidRPr="002A229E">
        <w:t>вопросе  отличаются</w:t>
      </w:r>
      <w:proofErr w:type="gramEnd"/>
      <w:r w:rsidRPr="002A229E">
        <w:t xml:space="preserve"> несущественно (от 6,5 до 9,5). Показатель дистиллированной воды – 7 единиц. Это условно нейтральная вода. Показатели </w:t>
      </w:r>
      <w:proofErr w:type="spellStart"/>
      <w:r w:rsidRPr="002A229E">
        <w:t>pH</w:t>
      </w:r>
      <w:proofErr w:type="spellEnd"/>
      <w:r w:rsidRPr="002A229E">
        <w:t> питьевой воды строго контролируются во всех странах.</w:t>
      </w:r>
    </w:p>
    <w:p w:rsidR="00303D25" w:rsidRDefault="00482A4C" w:rsidP="00303D25">
      <w:pPr>
        <w:pStyle w:val="a8"/>
        <w:spacing w:before="0" w:beforeAutospacing="0" w:after="0" w:afterAutospacing="0" w:line="360" w:lineRule="auto"/>
        <w:ind w:firstLine="709"/>
        <w:jc w:val="both"/>
        <w:textAlignment w:val="baseline"/>
      </w:pPr>
      <w:r w:rsidRPr="002A229E">
        <w:t>Относительно расчёта щёлочности воды стоит отметить, что оптимальные нормы немного отличаются в зависимости от того, для каких нужд используется вода.</w:t>
      </w:r>
    </w:p>
    <w:p w:rsidR="00303D25" w:rsidRDefault="00303D25" w:rsidP="00303D25">
      <w:pPr>
        <w:pStyle w:val="a8"/>
        <w:spacing w:before="0" w:beforeAutospacing="0" w:after="0" w:afterAutospacing="0" w:line="360" w:lineRule="auto"/>
        <w:ind w:firstLine="709"/>
        <w:jc w:val="both"/>
        <w:textAlignment w:val="baseline"/>
      </w:pPr>
      <w:r>
        <w:t>Метод определения щелочности воды:</w:t>
      </w:r>
    </w:p>
    <w:p w:rsidR="00632588" w:rsidRPr="006222BC" w:rsidRDefault="00303D25" w:rsidP="006222BC">
      <w:pPr>
        <w:pStyle w:val="a8"/>
        <w:spacing w:before="0" w:beforeAutospacing="0" w:after="0" w:afterAutospacing="0" w:line="360" w:lineRule="auto"/>
        <w:ind w:firstLine="709"/>
        <w:jc w:val="both"/>
        <w:textAlignment w:val="baseline"/>
      </w:pPr>
      <w:r>
        <w:t>К 100 мл пробы добавляют 2-3 капли индикатора (</w:t>
      </w:r>
      <w:proofErr w:type="gramStart"/>
      <w:r>
        <w:t>метил-</w:t>
      </w:r>
      <w:proofErr w:type="spellStart"/>
      <w:r>
        <w:t>оранжа</w:t>
      </w:r>
      <w:proofErr w:type="spellEnd"/>
      <w:proofErr w:type="gramEnd"/>
      <w:r>
        <w:t xml:space="preserve">) и пикируют из микробюретки 0.1 Н раствором соляной кислоты до изменения цвета раствора (от желтого </w:t>
      </w:r>
    </w:p>
    <w:p w:rsidR="00632588" w:rsidRPr="00632588" w:rsidRDefault="00303D25" w:rsidP="00632588">
      <w:pPr>
        <w:pStyle w:val="a8"/>
        <w:spacing w:before="0" w:beforeAutospacing="0" w:after="0" w:afterAutospacing="0" w:line="360" w:lineRule="auto"/>
        <w:jc w:val="both"/>
        <w:textAlignment w:val="baseline"/>
        <w:rPr>
          <w:lang w:val="en-US"/>
        </w:rPr>
      </w:pPr>
      <w:r>
        <w:t>до оранжевого).</w:t>
      </w:r>
    </w:p>
    <w:p w:rsidR="006222BC" w:rsidRPr="002A229E" w:rsidRDefault="006222BC" w:rsidP="002A229E">
      <w:pPr>
        <w:pStyle w:val="a8"/>
        <w:spacing w:before="0" w:beforeAutospacing="0" w:after="0" w:afterAutospacing="0" w:line="360" w:lineRule="auto"/>
        <w:ind w:firstLine="709"/>
        <w:jc w:val="both"/>
        <w:textAlignment w:val="baseline"/>
      </w:pPr>
    </w:p>
    <w:p w:rsidR="002A229E" w:rsidRPr="002A229E" w:rsidRDefault="00444DA7" w:rsidP="002A229E">
      <w:pPr>
        <w:pStyle w:val="a3"/>
        <w:numPr>
          <w:ilvl w:val="1"/>
          <w:numId w:val="1"/>
        </w:numPr>
        <w:spacing w:after="0" w:line="360" w:lineRule="auto"/>
        <w:jc w:val="both"/>
        <w:rPr>
          <w:rFonts w:ascii="Times New Roman" w:hAnsi="Times New Roman" w:cs="Times New Roman"/>
          <w:sz w:val="24"/>
          <w:szCs w:val="24"/>
          <w:u w:val="single"/>
          <w:lang w:val="en-US"/>
        </w:rPr>
      </w:pPr>
      <w:r w:rsidRPr="002A229E">
        <w:rPr>
          <w:rFonts w:ascii="Times New Roman" w:hAnsi="Times New Roman" w:cs="Times New Roman"/>
          <w:sz w:val="24"/>
          <w:szCs w:val="24"/>
          <w:u w:val="single"/>
          <w:lang w:val="en-US"/>
        </w:rPr>
        <w:t>pH</w:t>
      </w:r>
      <w:r w:rsidR="002A229E" w:rsidRPr="002A229E">
        <w:rPr>
          <w:rFonts w:ascii="Times New Roman" w:hAnsi="Times New Roman" w:cs="Times New Roman"/>
          <w:sz w:val="24"/>
          <w:szCs w:val="24"/>
          <w:u w:val="single"/>
        </w:rPr>
        <w:t xml:space="preserve"> (водородный показатель)</w:t>
      </w:r>
    </w:p>
    <w:p w:rsidR="002A229E" w:rsidRPr="002A229E" w:rsidRDefault="002A229E" w:rsidP="002A229E">
      <w:pPr>
        <w:pStyle w:val="a3"/>
        <w:spacing w:after="0" w:line="360" w:lineRule="auto"/>
        <w:ind w:left="1069"/>
        <w:jc w:val="both"/>
        <w:rPr>
          <w:rFonts w:ascii="Times New Roman" w:hAnsi="Times New Roman" w:cs="Times New Roman"/>
          <w:sz w:val="24"/>
          <w:szCs w:val="24"/>
          <w:u w:val="single"/>
          <w:lang w:val="en-US"/>
        </w:rPr>
      </w:pPr>
    </w:p>
    <w:p w:rsidR="00444DA7" w:rsidRPr="003579D8" w:rsidRDefault="00444DA7" w:rsidP="002A229E">
      <w:pPr>
        <w:pStyle w:val="2"/>
        <w:shd w:val="clear" w:color="auto" w:fill="FFFFFF"/>
        <w:spacing w:before="0" w:line="360" w:lineRule="auto"/>
        <w:ind w:firstLine="709"/>
        <w:jc w:val="both"/>
        <w:rPr>
          <w:rFonts w:ascii="Times New Roman" w:hAnsi="Times New Roman" w:cs="Times New Roman"/>
          <w:b w:val="0"/>
          <w:i/>
          <w:color w:val="auto"/>
          <w:sz w:val="24"/>
          <w:szCs w:val="24"/>
        </w:rPr>
      </w:pPr>
      <w:r w:rsidRPr="003579D8">
        <w:rPr>
          <w:rFonts w:ascii="Times New Roman" w:hAnsi="Times New Roman" w:cs="Times New Roman"/>
          <w:b w:val="0"/>
          <w:i/>
          <w:color w:val="auto"/>
          <w:sz w:val="24"/>
          <w:szCs w:val="24"/>
        </w:rPr>
        <w:t xml:space="preserve">Что такое </w:t>
      </w:r>
      <w:proofErr w:type="spellStart"/>
      <w:r w:rsidRPr="003579D8">
        <w:rPr>
          <w:rFonts w:ascii="Times New Roman" w:hAnsi="Times New Roman" w:cs="Times New Roman"/>
          <w:b w:val="0"/>
          <w:i/>
          <w:color w:val="auto"/>
          <w:sz w:val="24"/>
          <w:szCs w:val="24"/>
        </w:rPr>
        <w:t>pH</w:t>
      </w:r>
      <w:proofErr w:type="spellEnd"/>
      <w:r w:rsidR="002A229E" w:rsidRPr="003579D8">
        <w:rPr>
          <w:rFonts w:ascii="Times New Roman" w:hAnsi="Times New Roman" w:cs="Times New Roman"/>
          <w:b w:val="0"/>
          <w:i/>
          <w:color w:val="auto"/>
          <w:sz w:val="24"/>
          <w:szCs w:val="24"/>
        </w:rPr>
        <w:t>?</w:t>
      </w:r>
    </w:p>
    <w:p w:rsidR="006222BC" w:rsidRDefault="006222BC" w:rsidP="006222BC">
      <w:pPr>
        <w:pStyle w:val="a8"/>
        <w:shd w:val="clear" w:color="auto" w:fill="FFFFFF"/>
        <w:spacing w:before="0" w:beforeAutospacing="0" w:after="0" w:afterAutospacing="0" w:line="360" w:lineRule="auto"/>
        <w:ind w:firstLine="709"/>
        <w:jc w:val="both"/>
      </w:pPr>
    </w:p>
    <w:p w:rsidR="006222BC" w:rsidRDefault="006222BC" w:rsidP="006222BC">
      <w:pPr>
        <w:pStyle w:val="a8"/>
        <w:shd w:val="clear" w:color="auto" w:fill="FFFFFF"/>
        <w:spacing w:before="0" w:beforeAutospacing="0" w:after="0" w:afterAutospacing="0" w:line="360" w:lineRule="auto"/>
        <w:ind w:firstLine="709"/>
        <w:jc w:val="right"/>
      </w:pPr>
      <w:r>
        <w:t>8</w:t>
      </w:r>
    </w:p>
    <w:p w:rsidR="00444DA7" w:rsidRDefault="00444DA7" w:rsidP="004B2D17">
      <w:pPr>
        <w:pStyle w:val="a8"/>
        <w:shd w:val="clear" w:color="auto" w:fill="FFFFFF"/>
        <w:spacing w:before="0" w:beforeAutospacing="0" w:after="0" w:afterAutospacing="0" w:line="360" w:lineRule="auto"/>
        <w:ind w:firstLine="709"/>
        <w:jc w:val="both"/>
      </w:pPr>
      <w:r w:rsidRPr="002A229E">
        <w:lastRenderedPageBreak/>
        <w:t>Сокращение из двух букв берет свое начало в латинском языке. Оно</w:t>
      </w:r>
      <w:r w:rsidR="006222BC">
        <w:t xml:space="preserve">            </w:t>
      </w:r>
      <w:r w:rsidRPr="002A229E">
        <w:t xml:space="preserve"> расшифровывается как «сила водорода» и означает меру активности заряженных частиц данного элемента. Чтобы рассчитать величину показателя </w:t>
      </w:r>
      <w:proofErr w:type="spellStart"/>
      <w:r w:rsidRPr="002A229E">
        <w:t>pH</w:t>
      </w:r>
      <w:proofErr w:type="spellEnd"/>
      <w:r w:rsidRPr="002A229E">
        <w:t xml:space="preserve">, измеряют концентрацию ионов водорода. Затем из полученного числа извлекается десятичный логарифм и умножается на (-1). Математическая формула выглядит так: </w:t>
      </w:r>
      <w:proofErr w:type="spellStart"/>
      <w:r w:rsidRPr="002A229E">
        <w:t>pH</w:t>
      </w:r>
      <w:proofErr w:type="spellEnd"/>
      <w:r w:rsidRPr="002A229E">
        <w:t xml:space="preserve"> = -</w:t>
      </w:r>
      <w:proofErr w:type="spellStart"/>
      <w:r w:rsidRPr="002A229E">
        <w:t>lg</w:t>
      </w:r>
      <w:proofErr w:type="spellEnd"/>
      <w:r w:rsidRPr="002A229E">
        <w:t>[H</w:t>
      </w:r>
      <w:r w:rsidRPr="002A229E">
        <w:rPr>
          <w:vertAlign w:val="superscript"/>
        </w:rPr>
        <w:t>+</w:t>
      </w:r>
      <w:proofErr w:type="gramStart"/>
      <w:r w:rsidRPr="002A229E">
        <w:t>].По</w:t>
      </w:r>
      <w:proofErr w:type="gramEnd"/>
      <w:r w:rsidRPr="002A229E">
        <w:t xml:space="preserve"> сути, водородный показатель — это соотношение в жидкости ионов H</w:t>
      </w:r>
      <w:r w:rsidRPr="002A229E">
        <w:rPr>
          <w:vertAlign w:val="superscript"/>
        </w:rPr>
        <w:t>+</w:t>
      </w:r>
      <w:r w:rsidRPr="002A229E">
        <w:t> и OH</w:t>
      </w:r>
      <w:r w:rsidRPr="002A229E">
        <w:rPr>
          <w:vertAlign w:val="superscript"/>
        </w:rPr>
        <w:t>—</w:t>
      </w:r>
      <w:r w:rsidRPr="002A229E">
        <w:t>, которые образуются при распаде молекул воды. </w:t>
      </w:r>
      <w:r w:rsidRPr="003579D8">
        <w:rPr>
          <w:rStyle w:val="ac"/>
          <w:b w:val="0"/>
          <w:i/>
        </w:rPr>
        <w:t xml:space="preserve">Идеальным называют соотношение 1:1, т.е. </w:t>
      </w:r>
      <w:proofErr w:type="spellStart"/>
      <w:r w:rsidRPr="003579D8">
        <w:rPr>
          <w:rStyle w:val="ac"/>
          <w:b w:val="0"/>
          <w:i/>
        </w:rPr>
        <w:t>pH</w:t>
      </w:r>
      <w:proofErr w:type="spellEnd"/>
      <w:r w:rsidRPr="003579D8">
        <w:rPr>
          <w:rStyle w:val="ac"/>
          <w:b w:val="0"/>
          <w:i/>
        </w:rPr>
        <w:t>=7. Таким значением обладает дистиллированная вода</w:t>
      </w:r>
      <w:r w:rsidRPr="002A229E">
        <w:rPr>
          <w:rStyle w:val="ac"/>
        </w:rPr>
        <w:t>.</w:t>
      </w:r>
      <w:r w:rsidR="002A229E">
        <w:rPr>
          <w:rStyle w:val="ac"/>
        </w:rPr>
        <w:t xml:space="preserve"> </w:t>
      </w:r>
      <w:r w:rsidRPr="002A229E">
        <w:t xml:space="preserve">Величина показателя напрямую связана с температурой воды и ее взаимодействием с воздухом. Если в закрытом сосуде </w:t>
      </w:r>
      <w:proofErr w:type="spellStart"/>
      <w:r w:rsidRPr="002A229E">
        <w:t>pH</w:t>
      </w:r>
      <w:proofErr w:type="spellEnd"/>
      <w:r w:rsidRPr="002A229E">
        <w:t xml:space="preserve"> будет равняться 7, то с попаданием в жидкости диоксида углерода значение опустится до 5,2.</w:t>
      </w:r>
      <w:r w:rsidR="003579D8">
        <w:t xml:space="preserve"> </w:t>
      </w:r>
      <w:r w:rsidRPr="002A229E">
        <w:t>На водородный показатель также влияют вещества, растворяющиеся в воде. Добавление одних веществ повышает кислотность, других – ее понижает. Это явление позволяет оценить чистоту жидкости, даже когда визуально она не имеет примесей.</w:t>
      </w:r>
    </w:p>
    <w:p w:rsidR="00303D25" w:rsidRDefault="00303D25" w:rsidP="003579D8">
      <w:pPr>
        <w:pStyle w:val="a8"/>
        <w:shd w:val="clear" w:color="auto" w:fill="FFFFFF"/>
        <w:spacing w:before="0" w:beforeAutospacing="0" w:after="0" w:afterAutospacing="0" w:line="360" w:lineRule="auto"/>
        <w:ind w:firstLine="709"/>
        <w:jc w:val="both"/>
      </w:pPr>
      <w:r>
        <w:t>Метод определения рН среды:</w:t>
      </w:r>
    </w:p>
    <w:p w:rsidR="00303D25" w:rsidRPr="002A229E" w:rsidRDefault="003579D8" w:rsidP="003579D8">
      <w:pPr>
        <w:pStyle w:val="a8"/>
        <w:shd w:val="clear" w:color="auto" w:fill="FFFFFF"/>
        <w:spacing w:before="0" w:beforeAutospacing="0" w:after="0" w:afterAutospacing="0" w:line="360" w:lineRule="auto"/>
        <w:ind w:firstLine="709"/>
        <w:jc w:val="both"/>
      </w:pPr>
      <w:r>
        <w:t xml:space="preserve">С </w:t>
      </w:r>
      <w:r w:rsidR="00303D25">
        <w:t>помощью индикаторной бумаги (лакмус)</w:t>
      </w:r>
      <w:r>
        <w:t xml:space="preserve">. </w:t>
      </w:r>
      <w:r w:rsidR="00303D25">
        <w:t>Полоску индикаторной бумаги обмакнуть в раствор пробы, затем положить на белую непромокаемую подложку. Быстро сравнить окраску полоски с эталонной шкалой. Шкала от 0 до 12.</w:t>
      </w:r>
    </w:p>
    <w:p w:rsidR="00444DA7" w:rsidRDefault="00444DA7"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6222BC" w:rsidRDefault="006222BC" w:rsidP="002A229E">
      <w:pPr>
        <w:spacing w:after="0" w:line="360" w:lineRule="auto"/>
        <w:ind w:firstLine="709"/>
        <w:jc w:val="both"/>
        <w:rPr>
          <w:rFonts w:ascii="Times New Roman" w:hAnsi="Times New Roman" w:cs="Times New Roman"/>
          <w:sz w:val="24"/>
          <w:szCs w:val="24"/>
        </w:rPr>
      </w:pPr>
    </w:p>
    <w:p w:rsidR="003579D8" w:rsidRPr="002A229E" w:rsidRDefault="006222BC" w:rsidP="006222BC">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9</w:t>
      </w:r>
    </w:p>
    <w:p w:rsidR="00C950FA" w:rsidRDefault="00C950FA" w:rsidP="00632588">
      <w:pPr>
        <w:pStyle w:val="a3"/>
        <w:numPr>
          <w:ilvl w:val="0"/>
          <w:numId w:val="1"/>
        </w:numPr>
        <w:spacing w:after="0" w:line="360" w:lineRule="auto"/>
        <w:jc w:val="center"/>
        <w:rPr>
          <w:rFonts w:ascii="Times New Roman" w:hAnsi="Times New Roman" w:cs="Times New Roman"/>
          <w:b/>
          <w:sz w:val="24"/>
          <w:szCs w:val="24"/>
        </w:rPr>
      </w:pPr>
      <w:r w:rsidRPr="00632588">
        <w:rPr>
          <w:rFonts w:ascii="Times New Roman" w:hAnsi="Times New Roman" w:cs="Times New Roman"/>
          <w:b/>
          <w:sz w:val="24"/>
          <w:szCs w:val="24"/>
        </w:rPr>
        <w:lastRenderedPageBreak/>
        <w:t>Нормы исследуемых показателей для питьевой воды</w:t>
      </w:r>
    </w:p>
    <w:p w:rsidR="006222BC" w:rsidRPr="00632588" w:rsidRDefault="006222BC" w:rsidP="006222BC">
      <w:pPr>
        <w:pStyle w:val="a3"/>
        <w:spacing w:after="0" w:line="360" w:lineRule="auto"/>
        <w:rPr>
          <w:rFonts w:ascii="Times New Roman" w:hAnsi="Times New Roman" w:cs="Times New Roman"/>
          <w:b/>
          <w:sz w:val="24"/>
          <w:szCs w:val="24"/>
        </w:rPr>
      </w:pPr>
    </w:p>
    <w:p w:rsidR="00632588" w:rsidRPr="006222BC" w:rsidRDefault="006222BC" w:rsidP="006222BC">
      <w:pPr>
        <w:spacing w:after="0" w:line="360" w:lineRule="auto"/>
        <w:rPr>
          <w:rFonts w:ascii="Times New Roman" w:hAnsi="Times New Roman" w:cs="Times New Roman"/>
          <w:b/>
          <w:sz w:val="24"/>
          <w:szCs w:val="24"/>
        </w:rPr>
      </w:pPr>
      <w:r w:rsidRPr="00C950FA">
        <w:rPr>
          <w:rFonts w:ascii="Times New Roman" w:hAnsi="Times New Roman" w:cs="Times New Roman"/>
          <w:noProof/>
          <w:sz w:val="24"/>
          <w:szCs w:val="24"/>
          <w:lang w:eastAsia="ru-RU"/>
        </w:rPr>
        <w:drawing>
          <wp:inline distT="0" distB="0" distL="0" distR="0" wp14:anchorId="552E95D3" wp14:editId="77369957">
            <wp:extent cx="5737796" cy="3851896"/>
            <wp:effectExtent l="19050" t="0" r="0" b="0"/>
            <wp:docPr id="31" name="Рисунок 31" descr="https://fips.edrid.ru/images/rid/7d/33/90/aba5d7cdf6f31f77e86dfa7360373a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fips.edrid.ru/images/rid/7d/33/90/aba5d7cdf6f31f77e86dfa7360373a31.jpg"/>
                    <pic:cNvPicPr>
                      <a:picLocks noChangeAspect="1" noChangeArrowheads="1"/>
                    </pic:cNvPicPr>
                  </pic:nvPicPr>
                  <pic:blipFill>
                    <a:blip r:embed="rId22" cstate="print"/>
                    <a:srcRect/>
                    <a:stretch>
                      <a:fillRect/>
                    </a:stretch>
                  </pic:blipFill>
                  <pic:spPr bwMode="auto">
                    <a:xfrm>
                      <a:off x="0" y="0"/>
                      <a:ext cx="5748201" cy="3858881"/>
                    </a:xfrm>
                    <a:prstGeom prst="rect">
                      <a:avLst/>
                    </a:prstGeom>
                    <a:noFill/>
                    <a:ln w="9525">
                      <a:noFill/>
                      <a:miter lim="800000"/>
                      <a:headEnd/>
                      <a:tailEnd/>
                    </a:ln>
                  </pic:spPr>
                </pic:pic>
              </a:graphicData>
            </a:graphic>
          </wp:inline>
        </w:drawing>
      </w:r>
    </w:p>
    <w:p w:rsidR="003579D8" w:rsidRPr="009B42DA" w:rsidRDefault="003579D8" w:rsidP="009B42DA">
      <w:pPr>
        <w:spacing w:after="0" w:line="360" w:lineRule="auto"/>
        <w:ind w:firstLine="709"/>
        <w:jc w:val="center"/>
        <w:rPr>
          <w:rFonts w:ascii="Times New Roman" w:hAnsi="Times New Roman" w:cs="Times New Roman"/>
          <w:b/>
          <w:sz w:val="24"/>
          <w:szCs w:val="24"/>
          <w:u w:val="single"/>
        </w:rPr>
      </w:pPr>
    </w:p>
    <w:p w:rsidR="003579D8" w:rsidRDefault="003579D8" w:rsidP="00C950FA">
      <w:pPr>
        <w:pStyle w:val="a3"/>
        <w:spacing w:after="0" w:line="360" w:lineRule="auto"/>
        <w:ind w:left="709"/>
        <w:rPr>
          <w:rFonts w:ascii="Times New Roman" w:hAnsi="Times New Roman" w:cs="Times New Roman"/>
          <w:b/>
          <w:sz w:val="24"/>
          <w:szCs w:val="24"/>
          <w:u w:val="single"/>
        </w:rPr>
      </w:pPr>
    </w:p>
    <w:p w:rsidR="00444DA7" w:rsidRPr="003579D8" w:rsidRDefault="00C950FA" w:rsidP="00C950FA">
      <w:pPr>
        <w:pStyle w:val="a3"/>
        <w:numPr>
          <w:ilvl w:val="0"/>
          <w:numId w:val="17"/>
        </w:numPr>
        <w:spacing w:after="0" w:line="360" w:lineRule="auto"/>
        <w:jc w:val="center"/>
        <w:rPr>
          <w:rFonts w:ascii="Times New Roman" w:hAnsi="Times New Roman" w:cs="Times New Roman"/>
          <w:b/>
          <w:sz w:val="24"/>
          <w:szCs w:val="24"/>
        </w:rPr>
      </w:pPr>
      <w:r w:rsidRPr="003579D8">
        <w:rPr>
          <w:rFonts w:ascii="Times New Roman" w:hAnsi="Times New Roman" w:cs="Times New Roman"/>
          <w:b/>
          <w:sz w:val="24"/>
          <w:szCs w:val="24"/>
        </w:rPr>
        <w:t>Результаты исследования</w:t>
      </w:r>
    </w:p>
    <w:p w:rsidR="00444DA7" w:rsidRPr="00C950FA" w:rsidRDefault="00444DA7" w:rsidP="00C950FA">
      <w:pPr>
        <w:pStyle w:val="a3"/>
        <w:spacing w:after="0" w:line="360" w:lineRule="auto"/>
        <w:ind w:left="0" w:firstLine="709"/>
        <w:rPr>
          <w:rFonts w:ascii="Times New Roman" w:hAnsi="Times New Roman" w:cs="Times New Roman"/>
          <w:b/>
          <w:sz w:val="24"/>
          <w:szCs w:val="24"/>
          <w:u w:val="single"/>
        </w:rPr>
      </w:pPr>
    </w:p>
    <w:tbl>
      <w:tblPr>
        <w:tblStyle w:val="ad"/>
        <w:tblW w:w="0" w:type="auto"/>
        <w:tblInd w:w="780" w:type="dxa"/>
        <w:tblLook w:val="04A0" w:firstRow="1" w:lastRow="0" w:firstColumn="1" w:lastColumn="0" w:noHBand="0" w:noVBand="1"/>
      </w:tblPr>
      <w:tblGrid>
        <w:gridCol w:w="2258"/>
        <w:gridCol w:w="2256"/>
        <w:gridCol w:w="2313"/>
        <w:gridCol w:w="1963"/>
      </w:tblGrid>
      <w:tr w:rsidR="005513EB" w:rsidRPr="00C950FA" w:rsidTr="00444DA7">
        <w:tc>
          <w:tcPr>
            <w:tcW w:w="2392" w:type="dxa"/>
          </w:tcPr>
          <w:p w:rsidR="00444DA7" w:rsidRPr="00C950FA" w:rsidRDefault="000D2ADD" w:rsidP="00C950FA">
            <w:pPr>
              <w:pStyle w:val="a3"/>
              <w:ind w:left="0"/>
              <w:rPr>
                <w:rFonts w:ascii="Times New Roman" w:hAnsi="Times New Roman" w:cs="Times New Roman"/>
                <w:b/>
                <w:sz w:val="24"/>
                <w:szCs w:val="24"/>
              </w:rPr>
            </w:pPr>
            <w:r>
              <w:rPr>
                <w:rFonts w:ascii="Times New Roman" w:hAnsi="Times New Roman" w:cs="Times New Roman"/>
                <w:b/>
                <w:sz w:val="24"/>
                <w:szCs w:val="24"/>
              </w:rPr>
              <w:t>Объект исследования</w:t>
            </w:r>
          </w:p>
        </w:tc>
        <w:tc>
          <w:tcPr>
            <w:tcW w:w="2393" w:type="dxa"/>
          </w:tcPr>
          <w:p w:rsidR="00C950FA" w:rsidRDefault="00C950FA" w:rsidP="00C950FA">
            <w:pPr>
              <w:pStyle w:val="a3"/>
              <w:ind w:left="0"/>
              <w:rPr>
                <w:rFonts w:ascii="Times New Roman" w:hAnsi="Times New Roman" w:cs="Times New Roman"/>
                <w:b/>
                <w:sz w:val="24"/>
                <w:szCs w:val="24"/>
              </w:rPr>
            </w:pPr>
            <w:r>
              <w:rPr>
                <w:rFonts w:ascii="Times New Roman" w:hAnsi="Times New Roman" w:cs="Times New Roman"/>
                <w:b/>
                <w:sz w:val="24"/>
                <w:szCs w:val="24"/>
              </w:rPr>
              <w:t>ЖЕСТКОСТЬ</w:t>
            </w:r>
          </w:p>
          <w:p w:rsidR="00444DA7" w:rsidRPr="00C950FA" w:rsidRDefault="00444DA7"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мг-</w:t>
            </w:r>
            <w:proofErr w:type="spellStart"/>
            <w:r w:rsidRPr="00C950FA">
              <w:rPr>
                <w:rFonts w:ascii="Times New Roman" w:hAnsi="Times New Roman" w:cs="Times New Roman"/>
                <w:b/>
                <w:sz w:val="24"/>
                <w:szCs w:val="24"/>
              </w:rPr>
              <w:t>экв</w:t>
            </w:r>
            <w:proofErr w:type="spellEnd"/>
            <w:r w:rsidRPr="00C950FA">
              <w:rPr>
                <w:rFonts w:ascii="Times New Roman" w:hAnsi="Times New Roman" w:cs="Times New Roman"/>
                <w:b/>
                <w:sz w:val="24"/>
                <w:szCs w:val="24"/>
              </w:rPr>
              <w:t>/кг</w:t>
            </w:r>
          </w:p>
        </w:tc>
        <w:tc>
          <w:tcPr>
            <w:tcW w:w="2393" w:type="dxa"/>
          </w:tcPr>
          <w:p w:rsidR="00444DA7" w:rsidRPr="00C950FA" w:rsidRDefault="00444DA7"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ЩЕЛОЧНОСТЬ</w:t>
            </w:r>
          </w:p>
          <w:p w:rsidR="00444DA7" w:rsidRPr="00C950FA" w:rsidRDefault="00C950FA" w:rsidP="00C950FA">
            <w:pPr>
              <w:pStyle w:val="a3"/>
              <w:ind w:left="0"/>
              <w:rPr>
                <w:rFonts w:ascii="Times New Roman" w:hAnsi="Times New Roman" w:cs="Times New Roman"/>
                <w:b/>
                <w:sz w:val="24"/>
                <w:szCs w:val="24"/>
              </w:rPr>
            </w:pPr>
            <w:r>
              <w:rPr>
                <w:rFonts w:ascii="Times New Roman" w:hAnsi="Times New Roman" w:cs="Times New Roman"/>
                <w:b/>
                <w:sz w:val="24"/>
                <w:szCs w:val="24"/>
              </w:rPr>
              <w:t>м</w:t>
            </w:r>
            <w:r w:rsidR="00444DA7" w:rsidRPr="00C950FA">
              <w:rPr>
                <w:rFonts w:ascii="Times New Roman" w:hAnsi="Times New Roman" w:cs="Times New Roman"/>
                <w:b/>
                <w:sz w:val="24"/>
                <w:szCs w:val="24"/>
              </w:rPr>
              <w:t>г-</w:t>
            </w:r>
            <w:proofErr w:type="spellStart"/>
            <w:r w:rsidR="00444DA7" w:rsidRPr="00C950FA">
              <w:rPr>
                <w:rFonts w:ascii="Times New Roman" w:hAnsi="Times New Roman" w:cs="Times New Roman"/>
                <w:b/>
                <w:sz w:val="24"/>
                <w:szCs w:val="24"/>
              </w:rPr>
              <w:t>экв</w:t>
            </w:r>
            <w:proofErr w:type="spellEnd"/>
            <w:r w:rsidR="00444DA7" w:rsidRPr="00C950FA">
              <w:rPr>
                <w:rFonts w:ascii="Times New Roman" w:hAnsi="Times New Roman" w:cs="Times New Roman"/>
                <w:b/>
                <w:sz w:val="24"/>
                <w:szCs w:val="24"/>
              </w:rPr>
              <w:t>/кг</w:t>
            </w:r>
          </w:p>
        </w:tc>
        <w:tc>
          <w:tcPr>
            <w:tcW w:w="2393" w:type="dxa"/>
          </w:tcPr>
          <w:p w:rsidR="00444DA7" w:rsidRPr="00C950FA" w:rsidRDefault="00444DA7"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рН</w:t>
            </w:r>
          </w:p>
        </w:tc>
      </w:tr>
      <w:tr w:rsidR="005513EB" w:rsidRPr="00C950FA" w:rsidTr="00444DA7">
        <w:tc>
          <w:tcPr>
            <w:tcW w:w="2392" w:type="dxa"/>
          </w:tcPr>
          <w:p w:rsidR="00444DA7" w:rsidRPr="000D2ADD" w:rsidRDefault="000D2ADD" w:rsidP="00C950FA">
            <w:pPr>
              <w:pStyle w:val="a3"/>
              <w:ind w:left="0"/>
              <w:rPr>
                <w:rFonts w:ascii="Times New Roman" w:hAnsi="Times New Roman" w:cs="Times New Roman"/>
                <w:b/>
                <w:i/>
                <w:sz w:val="24"/>
                <w:szCs w:val="24"/>
              </w:rPr>
            </w:pPr>
            <w:r>
              <w:rPr>
                <w:rFonts w:ascii="Times New Roman" w:hAnsi="Times New Roman" w:cs="Times New Roman"/>
                <w:b/>
                <w:i/>
                <w:sz w:val="24"/>
                <w:szCs w:val="24"/>
              </w:rPr>
              <w:t>МКОУ «</w:t>
            </w:r>
            <w:proofErr w:type="spellStart"/>
            <w:r>
              <w:rPr>
                <w:rFonts w:ascii="Times New Roman" w:hAnsi="Times New Roman" w:cs="Times New Roman"/>
                <w:b/>
                <w:i/>
                <w:sz w:val="24"/>
                <w:szCs w:val="24"/>
              </w:rPr>
              <w:t>Кондровская</w:t>
            </w:r>
            <w:proofErr w:type="spellEnd"/>
            <w:r>
              <w:rPr>
                <w:rFonts w:ascii="Times New Roman" w:hAnsi="Times New Roman" w:cs="Times New Roman"/>
                <w:b/>
                <w:i/>
                <w:sz w:val="24"/>
                <w:szCs w:val="24"/>
              </w:rPr>
              <w:t xml:space="preserve"> СОШ №3»</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3.4</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2.0</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7.0</w:t>
            </w:r>
          </w:p>
        </w:tc>
      </w:tr>
      <w:tr w:rsidR="005513EB" w:rsidRPr="00C950FA" w:rsidTr="00444DA7">
        <w:tc>
          <w:tcPr>
            <w:tcW w:w="2392" w:type="dxa"/>
          </w:tcPr>
          <w:p w:rsidR="00444DA7" w:rsidRPr="003579D8" w:rsidRDefault="00162DA6" w:rsidP="00C950FA">
            <w:pPr>
              <w:pStyle w:val="a3"/>
              <w:ind w:left="0"/>
              <w:rPr>
                <w:rFonts w:ascii="Times New Roman" w:hAnsi="Times New Roman" w:cs="Times New Roman"/>
                <w:b/>
                <w:i/>
                <w:sz w:val="24"/>
                <w:szCs w:val="24"/>
              </w:rPr>
            </w:pPr>
            <w:r>
              <w:rPr>
                <w:rFonts w:ascii="Times New Roman" w:hAnsi="Times New Roman" w:cs="Times New Roman"/>
                <w:b/>
                <w:i/>
                <w:sz w:val="24"/>
                <w:szCs w:val="24"/>
              </w:rPr>
              <w:t>Центральная районная больница ул. Ленина 86</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3.5</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1.9</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7.0</w:t>
            </w:r>
          </w:p>
        </w:tc>
      </w:tr>
      <w:tr w:rsidR="005513EB" w:rsidRPr="00C950FA" w:rsidTr="00444DA7">
        <w:tc>
          <w:tcPr>
            <w:tcW w:w="2392" w:type="dxa"/>
          </w:tcPr>
          <w:p w:rsidR="00444DA7" w:rsidRPr="003579D8" w:rsidRDefault="00720F11" w:rsidP="00C950FA">
            <w:pPr>
              <w:pStyle w:val="a3"/>
              <w:ind w:left="0"/>
              <w:rPr>
                <w:rFonts w:ascii="Times New Roman" w:hAnsi="Times New Roman" w:cs="Times New Roman"/>
                <w:b/>
                <w:i/>
                <w:sz w:val="24"/>
                <w:szCs w:val="24"/>
              </w:rPr>
            </w:pPr>
            <w:r w:rsidRPr="003579D8">
              <w:rPr>
                <w:rFonts w:ascii="Times New Roman" w:hAnsi="Times New Roman" w:cs="Times New Roman"/>
                <w:b/>
                <w:i/>
                <w:sz w:val="24"/>
                <w:szCs w:val="24"/>
              </w:rPr>
              <w:t>Жилой дом</w:t>
            </w:r>
            <w:r w:rsidR="00162DA6">
              <w:rPr>
                <w:rFonts w:ascii="Times New Roman" w:hAnsi="Times New Roman" w:cs="Times New Roman"/>
                <w:b/>
                <w:i/>
                <w:sz w:val="24"/>
                <w:szCs w:val="24"/>
              </w:rPr>
              <w:t xml:space="preserve"> по адресу ул. </w:t>
            </w:r>
            <w:r w:rsidR="000D2ADD">
              <w:rPr>
                <w:rFonts w:ascii="Times New Roman" w:hAnsi="Times New Roman" w:cs="Times New Roman"/>
                <w:b/>
                <w:i/>
                <w:sz w:val="24"/>
                <w:szCs w:val="24"/>
              </w:rPr>
              <w:t>Лермонтова дом 4</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4.2</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1.8</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7.0</w:t>
            </w:r>
          </w:p>
        </w:tc>
      </w:tr>
      <w:tr w:rsidR="005513EB" w:rsidRPr="00C950FA" w:rsidTr="00444DA7">
        <w:tc>
          <w:tcPr>
            <w:tcW w:w="2392" w:type="dxa"/>
          </w:tcPr>
          <w:p w:rsidR="00444DA7" w:rsidRPr="003579D8" w:rsidRDefault="00162DA6" w:rsidP="009B42DA">
            <w:pPr>
              <w:pStyle w:val="a3"/>
              <w:ind w:left="0"/>
              <w:rPr>
                <w:rFonts w:ascii="Times New Roman" w:hAnsi="Times New Roman" w:cs="Times New Roman"/>
                <w:b/>
                <w:i/>
                <w:sz w:val="24"/>
                <w:szCs w:val="24"/>
              </w:rPr>
            </w:pPr>
            <w:r>
              <w:rPr>
                <w:rFonts w:ascii="Times New Roman" w:hAnsi="Times New Roman" w:cs="Times New Roman"/>
                <w:b/>
                <w:i/>
                <w:sz w:val="24"/>
                <w:szCs w:val="24"/>
              </w:rPr>
              <w:t>Городской Дом Спорта</w:t>
            </w:r>
            <w:r w:rsidR="005513EB">
              <w:rPr>
                <w:rFonts w:ascii="Times New Roman" w:hAnsi="Times New Roman" w:cs="Times New Roman"/>
                <w:b/>
                <w:i/>
                <w:sz w:val="24"/>
                <w:szCs w:val="24"/>
              </w:rPr>
              <w:t xml:space="preserve"> ул. Кутузова 1</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4.0</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2.0</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7.0</w:t>
            </w:r>
          </w:p>
        </w:tc>
      </w:tr>
      <w:tr w:rsidR="005513EB" w:rsidRPr="00C950FA" w:rsidTr="00444DA7">
        <w:tc>
          <w:tcPr>
            <w:tcW w:w="2392" w:type="dxa"/>
          </w:tcPr>
          <w:p w:rsidR="00444DA7" w:rsidRPr="003579D8" w:rsidRDefault="00720F11" w:rsidP="00C950FA">
            <w:pPr>
              <w:pStyle w:val="a3"/>
              <w:ind w:left="0"/>
              <w:rPr>
                <w:rFonts w:ascii="Times New Roman" w:hAnsi="Times New Roman" w:cs="Times New Roman"/>
                <w:b/>
                <w:i/>
                <w:sz w:val="24"/>
                <w:szCs w:val="24"/>
              </w:rPr>
            </w:pPr>
            <w:r w:rsidRPr="003579D8">
              <w:rPr>
                <w:rFonts w:ascii="Times New Roman" w:hAnsi="Times New Roman" w:cs="Times New Roman"/>
                <w:b/>
                <w:i/>
                <w:sz w:val="24"/>
                <w:szCs w:val="24"/>
              </w:rPr>
              <w:t>Детский сад</w:t>
            </w:r>
            <w:r w:rsidR="005513EB">
              <w:rPr>
                <w:rFonts w:ascii="Times New Roman" w:hAnsi="Times New Roman" w:cs="Times New Roman"/>
                <w:b/>
                <w:i/>
                <w:sz w:val="24"/>
                <w:szCs w:val="24"/>
              </w:rPr>
              <w:t xml:space="preserve"> ул. Орджоникидзе 16</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3.5</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1.8</w:t>
            </w:r>
          </w:p>
        </w:tc>
        <w:tc>
          <w:tcPr>
            <w:tcW w:w="2393" w:type="dxa"/>
          </w:tcPr>
          <w:p w:rsidR="00444DA7" w:rsidRPr="00C950FA" w:rsidRDefault="00720F11" w:rsidP="00C950FA">
            <w:pPr>
              <w:pStyle w:val="a3"/>
              <w:ind w:left="0"/>
              <w:rPr>
                <w:rFonts w:ascii="Times New Roman" w:hAnsi="Times New Roman" w:cs="Times New Roman"/>
                <w:b/>
                <w:sz w:val="24"/>
                <w:szCs w:val="24"/>
              </w:rPr>
            </w:pPr>
            <w:r w:rsidRPr="00C950FA">
              <w:rPr>
                <w:rFonts w:ascii="Times New Roman" w:hAnsi="Times New Roman" w:cs="Times New Roman"/>
                <w:b/>
                <w:sz w:val="24"/>
                <w:szCs w:val="24"/>
              </w:rPr>
              <w:t>7.0</w:t>
            </w:r>
          </w:p>
        </w:tc>
      </w:tr>
    </w:tbl>
    <w:p w:rsidR="00444DA7" w:rsidRDefault="00444DA7" w:rsidP="00C950FA">
      <w:pPr>
        <w:pStyle w:val="a3"/>
        <w:spacing w:after="0" w:line="240" w:lineRule="auto"/>
        <w:ind w:left="0"/>
        <w:rPr>
          <w:rFonts w:ascii="Times New Roman" w:hAnsi="Times New Roman" w:cs="Times New Roman"/>
          <w:b/>
          <w:sz w:val="24"/>
          <w:szCs w:val="24"/>
        </w:rPr>
      </w:pPr>
    </w:p>
    <w:p w:rsidR="00303D25" w:rsidRDefault="00303D25" w:rsidP="00C950FA">
      <w:pPr>
        <w:pStyle w:val="a3"/>
        <w:spacing w:after="0" w:line="240" w:lineRule="auto"/>
        <w:ind w:left="0"/>
        <w:rPr>
          <w:rFonts w:ascii="Times New Roman" w:hAnsi="Times New Roman" w:cs="Times New Roman"/>
          <w:b/>
          <w:sz w:val="24"/>
          <w:szCs w:val="24"/>
        </w:rPr>
      </w:pPr>
    </w:p>
    <w:p w:rsidR="00303D25" w:rsidRPr="004B2D17" w:rsidRDefault="006222BC" w:rsidP="004B2D17">
      <w:pPr>
        <w:pStyle w:val="a3"/>
        <w:spacing w:after="0" w:line="240" w:lineRule="auto"/>
        <w:ind w:left="0"/>
        <w:jc w:val="right"/>
        <w:rPr>
          <w:rFonts w:ascii="Times New Roman" w:hAnsi="Times New Roman" w:cs="Times New Roman"/>
          <w:sz w:val="24"/>
          <w:szCs w:val="24"/>
        </w:rPr>
      </w:pPr>
      <w:r w:rsidRPr="006222BC">
        <w:rPr>
          <w:rFonts w:ascii="Times New Roman" w:hAnsi="Times New Roman" w:cs="Times New Roman"/>
          <w:sz w:val="24"/>
          <w:szCs w:val="24"/>
        </w:rPr>
        <w:t>10</w:t>
      </w:r>
    </w:p>
    <w:p w:rsidR="00303D25" w:rsidRPr="003579D8" w:rsidRDefault="00303D25" w:rsidP="00303D25">
      <w:pPr>
        <w:pStyle w:val="a3"/>
        <w:numPr>
          <w:ilvl w:val="0"/>
          <w:numId w:val="17"/>
        </w:numPr>
        <w:spacing w:after="0" w:line="240" w:lineRule="auto"/>
        <w:jc w:val="center"/>
        <w:rPr>
          <w:rFonts w:ascii="Times New Roman" w:hAnsi="Times New Roman" w:cs="Times New Roman"/>
          <w:b/>
          <w:sz w:val="24"/>
          <w:szCs w:val="24"/>
        </w:rPr>
      </w:pPr>
      <w:r w:rsidRPr="003579D8">
        <w:rPr>
          <w:rFonts w:ascii="Times New Roman" w:hAnsi="Times New Roman" w:cs="Times New Roman"/>
          <w:b/>
          <w:sz w:val="24"/>
          <w:szCs w:val="24"/>
        </w:rPr>
        <w:lastRenderedPageBreak/>
        <w:t>Выводы</w:t>
      </w:r>
    </w:p>
    <w:p w:rsidR="00303D25" w:rsidRPr="00303D25" w:rsidRDefault="00303D25" w:rsidP="00303D25">
      <w:pPr>
        <w:pStyle w:val="a3"/>
        <w:spacing w:after="0" w:line="240" w:lineRule="auto"/>
        <w:ind w:left="1069"/>
        <w:rPr>
          <w:rFonts w:ascii="Times New Roman" w:hAnsi="Times New Roman" w:cs="Times New Roman"/>
          <w:b/>
          <w:sz w:val="24"/>
          <w:szCs w:val="24"/>
        </w:rPr>
      </w:pPr>
      <w:r w:rsidRPr="00303D25">
        <w:rPr>
          <w:rFonts w:ascii="Times New Roman" w:hAnsi="Times New Roman" w:cs="Times New Roman"/>
          <w:b/>
          <w:sz w:val="24"/>
          <w:szCs w:val="24"/>
        </w:rPr>
        <w:t xml:space="preserve"> </w:t>
      </w:r>
    </w:p>
    <w:p w:rsidR="00632588" w:rsidRPr="006222BC" w:rsidRDefault="00303D25" w:rsidP="006222BC">
      <w:pPr>
        <w:pStyle w:val="a3"/>
        <w:numPr>
          <w:ilvl w:val="0"/>
          <w:numId w:val="18"/>
        </w:numPr>
        <w:spacing w:after="0" w:line="240" w:lineRule="auto"/>
        <w:rPr>
          <w:rFonts w:ascii="Times New Roman" w:hAnsi="Times New Roman" w:cs="Times New Roman"/>
          <w:sz w:val="24"/>
          <w:szCs w:val="24"/>
        </w:rPr>
      </w:pPr>
      <w:r w:rsidRPr="00303D25">
        <w:rPr>
          <w:rFonts w:ascii="Times New Roman" w:hAnsi="Times New Roman" w:cs="Times New Roman"/>
          <w:sz w:val="24"/>
          <w:szCs w:val="24"/>
        </w:rPr>
        <w:t>В</w:t>
      </w:r>
      <w:r w:rsidR="00720F11" w:rsidRPr="00303D25">
        <w:rPr>
          <w:rFonts w:ascii="Times New Roman" w:hAnsi="Times New Roman" w:cs="Times New Roman"/>
          <w:sz w:val="24"/>
          <w:szCs w:val="24"/>
        </w:rPr>
        <w:t>ода соответствует норме показателей и разрешен</w:t>
      </w:r>
      <w:r>
        <w:rPr>
          <w:rFonts w:ascii="Times New Roman" w:hAnsi="Times New Roman" w:cs="Times New Roman"/>
          <w:sz w:val="24"/>
          <w:szCs w:val="24"/>
        </w:rPr>
        <w:t>а к использованию и потреблению;</w:t>
      </w:r>
    </w:p>
    <w:p w:rsidR="007837E1" w:rsidRPr="00303D25" w:rsidRDefault="007837E1" w:rsidP="00303D25">
      <w:pPr>
        <w:pStyle w:val="a3"/>
        <w:numPr>
          <w:ilvl w:val="0"/>
          <w:numId w:val="18"/>
        </w:numPr>
        <w:spacing w:after="0" w:line="360" w:lineRule="auto"/>
        <w:rPr>
          <w:rFonts w:ascii="Times New Roman" w:hAnsi="Times New Roman" w:cs="Times New Roman"/>
          <w:b/>
          <w:sz w:val="24"/>
          <w:szCs w:val="24"/>
          <w:u w:val="single"/>
        </w:rPr>
      </w:pPr>
      <w:r w:rsidRPr="00303D25">
        <w:rPr>
          <w:rFonts w:ascii="Times New Roman" w:hAnsi="Times New Roman" w:cs="Times New Roman"/>
          <w:sz w:val="24"/>
          <w:szCs w:val="24"/>
          <w:shd w:val="clear" w:color="auto" w:fill="FFFFFF"/>
        </w:rPr>
        <w:t>В своей работе мы показали большую значимость и важность воды в жизни, изучили основные компоненты загря</w:t>
      </w:r>
      <w:r w:rsidR="00303D25">
        <w:rPr>
          <w:rFonts w:ascii="Times New Roman" w:hAnsi="Times New Roman" w:cs="Times New Roman"/>
          <w:sz w:val="24"/>
          <w:szCs w:val="24"/>
          <w:shd w:val="clear" w:color="auto" w:fill="FFFFFF"/>
        </w:rPr>
        <w:t>знения воды, способы ее очистки.</w:t>
      </w:r>
    </w:p>
    <w:p w:rsidR="00720F11" w:rsidRDefault="00720F11" w:rsidP="00720F11">
      <w:pPr>
        <w:rPr>
          <w:b/>
          <w:u w:val="single"/>
        </w:rPr>
      </w:pPr>
    </w:p>
    <w:p w:rsidR="00303D25" w:rsidRDefault="00303D25" w:rsidP="00720F11">
      <w:pPr>
        <w:rPr>
          <w:b/>
          <w:u w:val="single"/>
        </w:rPr>
      </w:pPr>
    </w:p>
    <w:p w:rsidR="00303D25" w:rsidRDefault="00303D25" w:rsidP="00303D25">
      <w:pPr>
        <w:pStyle w:val="a3"/>
        <w:numPr>
          <w:ilvl w:val="0"/>
          <w:numId w:val="17"/>
        </w:numPr>
        <w:jc w:val="center"/>
        <w:rPr>
          <w:rFonts w:ascii="Times New Roman" w:hAnsi="Times New Roman" w:cs="Times New Roman"/>
          <w:b/>
          <w:sz w:val="24"/>
          <w:szCs w:val="24"/>
        </w:rPr>
      </w:pPr>
      <w:r w:rsidRPr="003579D8">
        <w:rPr>
          <w:rFonts w:ascii="Times New Roman" w:hAnsi="Times New Roman" w:cs="Times New Roman"/>
          <w:b/>
          <w:sz w:val="24"/>
          <w:szCs w:val="24"/>
        </w:rPr>
        <w:t>Список использованной литературы</w:t>
      </w:r>
    </w:p>
    <w:p w:rsidR="006222BC" w:rsidRDefault="006222BC" w:rsidP="006222BC">
      <w:pPr>
        <w:pStyle w:val="a3"/>
        <w:ind w:left="1069"/>
        <w:rPr>
          <w:rFonts w:ascii="Times New Roman" w:hAnsi="Times New Roman" w:cs="Times New Roman"/>
          <w:b/>
          <w:sz w:val="24"/>
          <w:szCs w:val="24"/>
        </w:rPr>
      </w:pPr>
    </w:p>
    <w:p w:rsidR="003579D8" w:rsidRPr="006222BC" w:rsidRDefault="00E46556" w:rsidP="006222BC">
      <w:pPr>
        <w:pStyle w:val="a3"/>
        <w:numPr>
          <w:ilvl w:val="0"/>
          <w:numId w:val="19"/>
        </w:numPr>
        <w:spacing w:after="0" w:line="360" w:lineRule="auto"/>
        <w:ind w:left="0" w:firstLine="357"/>
        <w:rPr>
          <w:rFonts w:ascii="Times New Roman" w:hAnsi="Times New Roman" w:cs="Times New Roman"/>
          <w:sz w:val="24"/>
          <w:szCs w:val="24"/>
        </w:rPr>
      </w:pPr>
      <w:hyperlink r:id="rId23" w:history="1">
        <w:r w:rsidR="005513EB" w:rsidRPr="006222BC">
          <w:rPr>
            <w:rStyle w:val="a9"/>
            <w:rFonts w:ascii="Times New Roman" w:eastAsia="Times New Roman" w:hAnsi="Times New Roman" w:cs="Times New Roman"/>
            <w:i/>
            <w:color w:val="auto"/>
            <w:sz w:val="24"/>
            <w:szCs w:val="24"/>
            <w:u w:val="none"/>
            <w:lang w:eastAsia="ru-RU"/>
          </w:rPr>
          <w:t>https://kaluga.bezformata.com/</w:t>
        </w:r>
      </w:hyperlink>
      <w:r w:rsidR="006222BC" w:rsidRPr="006222BC">
        <w:rPr>
          <w:rFonts w:ascii="Times New Roman" w:hAnsi="Times New Roman" w:cs="Times New Roman"/>
          <w:sz w:val="24"/>
          <w:szCs w:val="24"/>
        </w:rPr>
        <w:t xml:space="preserve"> </w:t>
      </w:r>
    </w:p>
    <w:p w:rsidR="005513EB" w:rsidRPr="006222BC" w:rsidRDefault="00E46556" w:rsidP="006222BC">
      <w:pPr>
        <w:pStyle w:val="a3"/>
        <w:numPr>
          <w:ilvl w:val="0"/>
          <w:numId w:val="19"/>
        </w:numPr>
        <w:spacing w:after="0" w:line="360" w:lineRule="auto"/>
        <w:ind w:left="0" w:firstLine="357"/>
        <w:rPr>
          <w:rFonts w:ascii="Times New Roman" w:hAnsi="Times New Roman" w:cs="Times New Roman"/>
          <w:sz w:val="24"/>
          <w:szCs w:val="24"/>
        </w:rPr>
      </w:pPr>
      <w:hyperlink r:id="rId24" w:history="1">
        <w:r w:rsidR="005513EB" w:rsidRPr="006222BC">
          <w:rPr>
            <w:rStyle w:val="a9"/>
            <w:rFonts w:ascii="Times New Roman" w:hAnsi="Times New Roman" w:cs="Times New Roman"/>
            <w:color w:val="auto"/>
            <w:sz w:val="24"/>
            <w:szCs w:val="24"/>
            <w:u w:val="none"/>
          </w:rPr>
          <w:t>https://laboratoria.by/stati/vidy-zagr</w:t>
        </w:r>
      </w:hyperlink>
    </w:p>
    <w:p w:rsidR="005513EB" w:rsidRPr="006222BC" w:rsidRDefault="00E46556" w:rsidP="006222BC">
      <w:pPr>
        <w:pStyle w:val="a3"/>
        <w:numPr>
          <w:ilvl w:val="0"/>
          <w:numId w:val="19"/>
        </w:numPr>
        <w:spacing w:after="0" w:line="360" w:lineRule="auto"/>
        <w:ind w:left="0" w:firstLine="357"/>
        <w:rPr>
          <w:rFonts w:ascii="Times New Roman" w:hAnsi="Times New Roman" w:cs="Times New Roman"/>
          <w:sz w:val="24"/>
          <w:szCs w:val="24"/>
        </w:rPr>
      </w:pPr>
      <w:hyperlink r:id="rId25" w:history="1">
        <w:r w:rsidR="005513EB" w:rsidRPr="006222BC">
          <w:rPr>
            <w:rStyle w:val="a9"/>
            <w:rFonts w:ascii="Times New Roman" w:hAnsi="Times New Roman" w:cs="Times New Roman"/>
            <w:color w:val="auto"/>
            <w:sz w:val="24"/>
            <w:szCs w:val="24"/>
            <w:u w:val="none"/>
            <w:bdr w:val="none" w:sz="0" w:space="0" w:color="auto" w:frame="1"/>
            <w:shd w:val="clear" w:color="auto" w:fill="FFFFFF"/>
          </w:rPr>
          <w:t>http://global-aqua.ru/stati/principy-ochistki-vody.html</w:t>
        </w:r>
      </w:hyperlink>
    </w:p>
    <w:p w:rsidR="005513EB" w:rsidRPr="006222BC" w:rsidRDefault="005513EB" w:rsidP="006222BC">
      <w:pPr>
        <w:pStyle w:val="a3"/>
        <w:numPr>
          <w:ilvl w:val="0"/>
          <w:numId w:val="19"/>
        </w:numPr>
        <w:spacing w:after="0" w:line="360" w:lineRule="auto"/>
        <w:ind w:left="0" w:firstLine="357"/>
        <w:rPr>
          <w:rFonts w:ascii="Times New Roman" w:hAnsi="Times New Roman" w:cs="Times New Roman"/>
          <w:sz w:val="24"/>
          <w:szCs w:val="24"/>
        </w:rPr>
      </w:pPr>
      <w:r w:rsidRPr="006222BC">
        <w:rPr>
          <w:rFonts w:ascii="Times New Roman" w:hAnsi="Times New Roman" w:cs="Times New Roman"/>
          <w:sz w:val="24"/>
          <w:szCs w:val="24"/>
        </w:rPr>
        <w:t>wi</w:t>
      </w:r>
      <w:r w:rsidR="006222BC">
        <w:rPr>
          <w:rFonts w:ascii="Times New Roman" w:hAnsi="Times New Roman" w:cs="Times New Roman"/>
          <w:sz w:val="24"/>
          <w:szCs w:val="24"/>
        </w:rPr>
        <w:t>kipedia.org/</w:t>
      </w:r>
      <w:proofErr w:type="spellStart"/>
      <w:r w:rsidR="006222BC">
        <w:rPr>
          <w:rFonts w:ascii="Times New Roman" w:hAnsi="Times New Roman" w:cs="Times New Roman"/>
          <w:sz w:val="24"/>
          <w:szCs w:val="24"/>
        </w:rPr>
        <w:t>wiki</w:t>
      </w:r>
      <w:proofErr w:type="spellEnd"/>
      <w:r w:rsidR="006222BC">
        <w:rPr>
          <w:rFonts w:ascii="Times New Roman" w:hAnsi="Times New Roman" w:cs="Times New Roman"/>
          <w:sz w:val="24"/>
          <w:szCs w:val="24"/>
        </w:rPr>
        <w:t>/</w:t>
      </w:r>
      <w:proofErr w:type="spellStart"/>
      <w:r w:rsidR="006222BC">
        <w:rPr>
          <w:rFonts w:ascii="Times New Roman" w:hAnsi="Times New Roman" w:cs="Times New Roman"/>
          <w:sz w:val="24"/>
          <w:szCs w:val="24"/>
        </w:rPr>
        <w:t>Жёсткость_воды</w:t>
      </w:r>
      <w:proofErr w:type="spellEnd"/>
    </w:p>
    <w:p w:rsidR="00303D25" w:rsidRPr="00632588" w:rsidRDefault="00303D25" w:rsidP="00303D25">
      <w:pPr>
        <w:jc w:val="center"/>
        <w:rPr>
          <w:rFonts w:ascii="Times New Roman" w:hAnsi="Times New Roman" w:cs="Times New Roman"/>
          <w:sz w:val="24"/>
          <w:szCs w:val="24"/>
          <w:lang w:val="en-US"/>
        </w:rPr>
      </w:pPr>
    </w:p>
    <w:p w:rsidR="00303D25" w:rsidRDefault="00303D25"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32588" w:rsidRDefault="00632588" w:rsidP="00303D25">
      <w:pPr>
        <w:rPr>
          <w:rFonts w:ascii="Times New Roman" w:hAnsi="Times New Roman" w:cs="Times New Roman"/>
          <w:sz w:val="24"/>
          <w:szCs w:val="24"/>
          <w:lang w:val="en-US"/>
        </w:rPr>
      </w:pPr>
    </w:p>
    <w:p w:rsidR="006222BC" w:rsidRDefault="006222BC" w:rsidP="00303D25">
      <w:pPr>
        <w:rPr>
          <w:rFonts w:ascii="Times New Roman" w:hAnsi="Times New Roman" w:cs="Times New Roman"/>
          <w:sz w:val="24"/>
          <w:szCs w:val="24"/>
          <w:lang w:val="en-US"/>
        </w:rPr>
      </w:pPr>
    </w:p>
    <w:p w:rsidR="00632588" w:rsidRPr="00632588" w:rsidRDefault="00632588" w:rsidP="00632588">
      <w:pPr>
        <w:jc w:val="right"/>
        <w:rPr>
          <w:rFonts w:ascii="Times New Roman" w:hAnsi="Times New Roman" w:cs="Times New Roman"/>
          <w:sz w:val="24"/>
          <w:szCs w:val="24"/>
          <w:lang w:val="en-US"/>
        </w:rPr>
      </w:pPr>
      <w:r>
        <w:rPr>
          <w:rFonts w:ascii="Times New Roman" w:hAnsi="Times New Roman" w:cs="Times New Roman"/>
          <w:sz w:val="24"/>
          <w:szCs w:val="24"/>
          <w:lang w:val="en-US"/>
        </w:rPr>
        <w:t>11</w:t>
      </w:r>
    </w:p>
    <w:sectPr w:rsidR="00632588" w:rsidRPr="00632588" w:rsidSect="004B2D17">
      <w:footerReference w:type="default" r:id="rId26"/>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556" w:rsidRDefault="00E46556" w:rsidP="00BF11B4">
      <w:pPr>
        <w:spacing w:after="0" w:line="240" w:lineRule="auto"/>
      </w:pPr>
      <w:r>
        <w:separator/>
      </w:r>
    </w:p>
  </w:endnote>
  <w:endnote w:type="continuationSeparator" w:id="0">
    <w:p w:rsidR="00E46556" w:rsidRDefault="00E46556" w:rsidP="00BF1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2D17" w:rsidRDefault="004B2D17">
    <w:pPr>
      <w:pStyle w:val="a6"/>
      <w:jc w:val="right"/>
    </w:pPr>
  </w:p>
  <w:p w:rsidR="004B2D17" w:rsidRDefault="004B2D1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556" w:rsidRDefault="00E46556" w:rsidP="00BF11B4">
      <w:pPr>
        <w:spacing w:after="0" w:line="240" w:lineRule="auto"/>
      </w:pPr>
      <w:r>
        <w:separator/>
      </w:r>
    </w:p>
  </w:footnote>
  <w:footnote w:type="continuationSeparator" w:id="0">
    <w:p w:rsidR="00E46556" w:rsidRDefault="00E46556" w:rsidP="00BF11B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80F87"/>
    <w:multiLevelType w:val="multilevel"/>
    <w:tmpl w:val="B6AA31E2"/>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15825599"/>
    <w:multiLevelType w:val="hybridMultilevel"/>
    <w:tmpl w:val="CFBE5986"/>
    <w:lvl w:ilvl="0" w:tplc="BFE2D728">
      <w:start w:val="6"/>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07212D"/>
    <w:multiLevelType w:val="multilevel"/>
    <w:tmpl w:val="C908DF20"/>
    <w:lvl w:ilvl="0">
      <w:start w:val="1"/>
      <w:numFmt w:val="decimal"/>
      <w:lvlText w:val="%1"/>
      <w:lvlJc w:val="left"/>
      <w:pPr>
        <w:ind w:left="375" w:hanging="375"/>
      </w:pPr>
      <w:rPr>
        <w:rFonts w:hint="default"/>
      </w:rPr>
    </w:lvl>
    <w:lvl w:ilvl="1">
      <w:start w:val="3"/>
      <w:numFmt w:val="decimal"/>
      <w:lvlText w:val="%1.%2"/>
      <w:lvlJc w:val="left"/>
      <w:pPr>
        <w:ind w:left="375" w:hanging="375"/>
      </w:pPr>
      <w:rPr>
        <w:rFonts w:hint="default"/>
        <w:u w:val="single"/>
      </w:rPr>
    </w:lvl>
    <w:lvl w:ilvl="2">
      <w:start w:val="1"/>
      <w:numFmt w:val="decimal"/>
      <w:lvlText w:val="%1.%2.%3"/>
      <w:lvlJc w:val="left"/>
      <w:pPr>
        <w:ind w:left="2910" w:hanging="720"/>
      </w:pPr>
      <w:rPr>
        <w:rFonts w:hint="default"/>
      </w:rPr>
    </w:lvl>
    <w:lvl w:ilvl="3">
      <w:start w:val="1"/>
      <w:numFmt w:val="decimal"/>
      <w:lvlText w:val="%1.%2.%3.%4"/>
      <w:lvlJc w:val="left"/>
      <w:pPr>
        <w:ind w:left="4365" w:hanging="1080"/>
      </w:pPr>
      <w:rPr>
        <w:rFonts w:hint="default"/>
      </w:rPr>
    </w:lvl>
    <w:lvl w:ilvl="4">
      <w:start w:val="1"/>
      <w:numFmt w:val="decimal"/>
      <w:lvlText w:val="%1.%2.%3.%4.%5"/>
      <w:lvlJc w:val="left"/>
      <w:pPr>
        <w:ind w:left="5460" w:hanging="1080"/>
      </w:pPr>
      <w:rPr>
        <w:rFonts w:hint="default"/>
      </w:rPr>
    </w:lvl>
    <w:lvl w:ilvl="5">
      <w:start w:val="1"/>
      <w:numFmt w:val="decimal"/>
      <w:lvlText w:val="%1.%2.%3.%4.%5.%6"/>
      <w:lvlJc w:val="left"/>
      <w:pPr>
        <w:ind w:left="6915" w:hanging="1440"/>
      </w:pPr>
      <w:rPr>
        <w:rFonts w:hint="default"/>
      </w:rPr>
    </w:lvl>
    <w:lvl w:ilvl="6">
      <w:start w:val="1"/>
      <w:numFmt w:val="decimal"/>
      <w:lvlText w:val="%1.%2.%3.%4.%5.%6.%7"/>
      <w:lvlJc w:val="left"/>
      <w:pPr>
        <w:ind w:left="8010" w:hanging="1440"/>
      </w:pPr>
      <w:rPr>
        <w:rFonts w:hint="default"/>
      </w:rPr>
    </w:lvl>
    <w:lvl w:ilvl="7">
      <w:start w:val="1"/>
      <w:numFmt w:val="decimal"/>
      <w:lvlText w:val="%1.%2.%3.%4.%5.%6.%7.%8"/>
      <w:lvlJc w:val="left"/>
      <w:pPr>
        <w:ind w:left="9465" w:hanging="1800"/>
      </w:pPr>
      <w:rPr>
        <w:rFonts w:hint="default"/>
      </w:rPr>
    </w:lvl>
    <w:lvl w:ilvl="8">
      <w:start w:val="1"/>
      <w:numFmt w:val="decimal"/>
      <w:lvlText w:val="%1.%2.%3.%4.%5.%6.%7.%8.%9"/>
      <w:lvlJc w:val="left"/>
      <w:pPr>
        <w:ind w:left="10920" w:hanging="2160"/>
      </w:pPr>
      <w:rPr>
        <w:rFonts w:hint="default"/>
      </w:rPr>
    </w:lvl>
  </w:abstractNum>
  <w:abstractNum w:abstractNumId="3">
    <w:nsid w:val="200920CD"/>
    <w:multiLevelType w:val="hybridMultilevel"/>
    <w:tmpl w:val="428C79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455C62"/>
    <w:multiLevelType w:val="hybridMultilevel"/>
    <w:tmpl w:val="D616B2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C40831"/>
    <w:multiLevelType w:val="hybridMultilevel"/>
    <w:tmpl w:val="F850ACF4"/>
    <w:lvl w:ilvl="0" w:tplc="9CC01834">
      <w:start w:val="1"/>
      <w:numFmt w:val="decimal"/>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2F1046C0"/>
    <w:multiLevelType w:val="hybridMultilevel"/>
    <w:tmpl w:val="1EDC2142"/>
    <w:lvl w:ilvl="0" w:tplc="77A465C8">
      <w:start w:val="1"/>
      <w:numFmt w:val="decimal"/>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7">
    <w:nsid w:val="38C04C1B"/>
    <w:multiLevelType w:val="hybridMultilevel"/>
    <w:tmpl w:val="3E92F24C"/>
    <w:lvl w:ilvl="0" w:tplc="B6FA2AE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8">
    <w:nsid w:val="3ADC54F9"/>
    <w:multiLevelType w:val="hybridMultilevel"/>
    <w:tmpl w:val="BE1CC0A2"/>
    <w:lvl w:ilvl="0" w:tplc="9F48032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51B43F9A"/>
    <w:multiLevelType w:val="multilevel"/>
    <w:tmpl w:val="EAB60394"/>
    <w:lvl w:ilvl="0">
      <w:start w:val="1"/>
      <w:numFmt w:val="decimal"/>
      <w:lvlText w:val="%1."/>
      <w:lvlJc w:val="left"/>
      <w:pPr>
        <w:ind w:left="720" w:hanging="360"/>
      </w:pPr>
      <w:rPr>
        <w:rFonts w:hint="default"/>
      </w:rPr>
    </w:lvl>
    <w:lvl w:ilvl="1">
      <w:start w:val="1"/>
      <w:numFmt w:val="decimal"/>
      <w:isLgl/>
      <w:lvlText w:val="%1.%2"/>
      <w:lvlJc w:val="left"/>
      <w:pPr>
        <w:ind w:left="1352" w:hanging="360"/>
      </w:pPr>
      <w:rPr>
        <w:rFonts w:hint="default"/>
      </w:rPr>
    </w:lvl>
    <w:lvl w:ilvl="2">
      <w:start w:val="1"/>
      <w:numFmt w:val="decimal"/>
      <w:isLgl/>
      <w:lvlText w:val="%1.%2.%3"/>
      <w:lvlJc w:val="left"/>
      <w:pPr>
        <w:ind w:left="2344" w:hanging="720"/>
      </w:pPr>
      <w:rPr>
        <w:rFonts w:hint="default"/>
      </w:rPr>
    </w:lvl>
    <w:lvl w:ilvl="3">
      <w:start w:val="1"/>
      <w:numFmt w:val="decimal"/>
      <w:isLgl/>
      <w:lvlText w:val="%1.%2.%3.%4"/>
      <w:lvlJc w:val="left"/>
      <w:pPr>
        <w:ind w:left="2976" w:hanging="720"/>
      </w:pPr>
      <w:rPr>
        <w:rFonts w:hint="default"/>
      </w:rPr>
    </w:lvl>
    <w:lvl w:ilvl="4">
      <w:start w:val="1"/>
      <w:numFmt w:val="decimal"/>
      <w:isLgl/>
      <w:lvlText w:val="%1.%2.%3.%4.%5"/>
      <w:lvlJc w:val="left"/>
      <w:pPr>
        <w:ind w:left="3968" w:hanging="1080"/>
      </w:pPr>
      <w:rPr>
        <w:rFonts w:hint="default"/>
      </w:rPr>
    </w:lvl>
    <w:lvl w:ilvl="5">
      <w:start w:val="1"/>
      <w:numFmt w:val="decimal"/>
      <w:isLgl/>
      <w:lvlText w:val="%1.%2.%3.%4.%5.%6"/>
      <w:lvlJc w:val="left"/>
      <w:pPr>
        <w:ind w:left="4600" w:hanging="1080"/>
      </w:pPr>
      <w:rPr>
        <w:rFonts w:hint="default"/>
      </w:rPr>
    </w:lvl>
    <w:lvl w:ilvl="6">
      <w:start w:val="1"/>
      <w:numFmt w:val="decimal"/>
      <w:isLgl/>
      <w:lvlText w:val="%1.%2.%3.%4.%5.%6.%7"/>
      <w:lvlJc w:val="left"/>
      <w:pPr>
        <w:ind w:left="5592" w:hanging="1440"/>
      </w:pPr>
      <w:rPr>
        <w:rFonts w:hint="default"/>
      </w:rPr>
    </w:lvl>
    <w:lvl w:ilvl="7">
      <w:start w:val="1"/>
      <w:numFmt w:val="decimal"/>
      <w:isLgl/>
      <w:lvlText w:val="%1.%2.%3.%4.%5.%6.%7.%8"/>
      <w:lvlJc w:val="left"/>
      <w:pPr>
        <w:ind w:left="6224" w:hanging="1440"/>
      </w:pPr>
      <w:rPr>
        <w:rFonts w:hint="default"/>
      </w:rPr>
    </w:lvl>
    <w:lvl w:ilvl="8">
      <w:start w:val="1"/>
      <w:numFmt w:val="decimal"/>
      <w:isLgl/>
      <w:lvlText w:val="%1.%2.%3.%4.%5.%6.%7.%8.%9"/>
      <w:lvlJc w:val="left"/>
      <w:pPr>
        <w:ind w:left="7216" w:hanging="1800"/>
      </w:pPr>
      <w:rPr>
        <w:rFonts w:hint="default"/>
      </w:rPr>
    </w:lvl>
  </w:abstractNum>
  <w:abstractNum w:abstractNumId="10">
    <w:nsid w:val="53397293"/>
    <w:multiLevelType w:val="multilevel"/>
    <w:tmpl w:val="787E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6596726"/>
    <w:multiLevelType w:val="multilevel"/>
    <w:tmpl w:val="B8EE18CE"/>
    <w:lvl w:ilvl="0">
      <w:start w:val="1"/>
      <w:numFmt w:val="decimal"/>
      <w:lvlText w:val="%1"/>
      <w:lvlJc w:val="left"/>
      <w:pPr>
        <w:ind w:left="375" w:hanging="375"/>
      </w:pPr>
      <w:rPr>
        <w:rFonts w:hint="default"/>
      </w:rPr>
    </w:lvl>
    <w:lvl w:ilvl="1">
      <w:start w:val="1"/>
      <w:numFmt w:val="decimal"/>
      <w:lvlText w:val="%1.%2"/>
      <w:lvlJc w:val="left"/>
      <w:pPr>
        <w:ind w:left="1367" w:hanging="375"/>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2">
    <w:nsid w:val="5D33340E"/>
    <w:multiLevelType w:val="hybridMultilevel"/>
    <w:tmpl w:val="AFDC40B4"/>
    <w:lvl w:ilvl="0" w:tplc="A426DAC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2A93422"/>
    <w:multiLevelType w:val="multilevel"/>
    <w:tmpl w:val="F1C47AF2"/>
    <w:lvl w:ilvl="0">
      <w:start w:val="1"/>
      <w:numFmt w:val="decimal"/>
      <w:lvlText w:val="%1."/>
      <w:lvlJc w:val="left"/>
      <w:pPr>
        <w:ind w:left="720" w:hanging="360"/>
      </w:pPr>
      <w:rPr>
        <w:rFonts w:hint="default"/>
      </w:rPr>
    </w:lvl>
    <w:lvl w:ilvl="1">
      <w:start w:val="2"/>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4">
    <w:nsid w:val="64F606BF"/>
    <w:multiLevelType w:val="hybridMultilevel"/>
    <w:tmpl w:val="F60009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78118EF"/>
    <w:multiLevelType w:val="multilevel"/>
    <w:tmpl w:val="6F6C0C2A"/>
    <w:lvl w:ilvl="0">
      <w:start w:val="3"/>
      <w:numFmt w:val="decimal"/>
      <w:lvlText w:val="%1"/>
      <w:lvlJc w:val="left"/>
      <w:pPr>
        <w:ind w:left="360" w:hanging="360"/>
      </w:pPr>
      <w:rPr>
        <w:rFonts w:hint="default"/>
      </w:rPr>
    </w:lvl>
    <w:lvl w:ilvl="1">
      <w:start w:val="3"/>
      <w:numFmt w:val="decimal"/>
      <w:lvlText w:val="%1.%2"/>
      <w:lvlJc w:val="left"/>
      <w:pPr>
        <w:ind w:left="1712" w:hanging="360"/>
      </w:pPr>
      <w:rPr>
        <w:rFonts w:hint="default"/>
      </w:rPr>
    </w:lvl>
    <w:lvl w:ilvl="2">
      <w:start w:val="1"/>
      <w:numFmt w:val="decimal"/>
      <w:lvlText w:val="%1.%2.%3"/>
      <w:lvlJc w:val="left"/>
      <w:pPr>
        <w:ind w:left="3424" w:hanging="720"/>
      </w:pPr>
      <w:rPr>
        <w:rFonts w:hint="default"/>
      </w:rPr>
    </w:lvl>
    <w:lvl w:ilvl="3">
      <w:start w:val="1"/>
      <w:numFmt w:val="decimal"/>
      <w:lvlText w:val="%1.%2.%3.%4"/>
      <w:lvlJc w:val="left"/>
      <w:pPr>
        <w:ind w:left="4776" w:hanging="720"/>
      </w:pPr>
      <w:rPr>
        <w:rFonts w:hint="default"/>
      </w:rPr>
    </w:lvl>
    <w:lvl w:ilvl="4">
      <w:start w:val="1"/>
      <w:numFmt w:val="decimal"/>
      <w:lvlText w:val="%1.%2.%3.%4.%5"/>
      <w:lvlJc w:val="left"/>
      <w:pPr>
        <w:ind w:left="6488" w:hanging="1080"/>
      </w:pPr>
      <w:rPr>
        <w:rFonts w:hint="default"/>
      </w:rPr>
    </w:lvl>
    <w:lvl w:ilvl="5">
      <w:start w:val="1"/>
      <w:numFmt w:val="decimal"/>
      <w:lvlText w:val="%1.%2.%3.%4.%5.%6"/>
      <w:lvlJc w:val="left"/>
      <w:pPr>
        <w:ind w:left="7840" w:hanging="1080"/>
      </w:pPr>
      <w:rPr>
        <w:rFonts w:hint="default"/>
      </w:rPr>
    </w:lvl>
    <w:lvl w:ilvl="6">
      <w:start w:val="1"/>
      <w:numFmt w:val="decimal"/>
      <w:lvlText w:val="%1.%2.%3.%4.%5.%6.%7"/>
      <w:lvlJc w:val="left"/>
      <w:pPr>
        <w:ind w:left="9552" w:hanging="1440"/>
      </w:pPr>
      <w:rPr>
        <w:rFonts w:hint="default"/>
      </w:rPr>
    </w:lvl>
    <w:lvl w:ilvl="7">
      <w:start w:val="1"/>
      <w:numFmt w:val="decimal"/>
      <w:lvlText w:val="%1.%2.%3.%4.%5.%6.%7.%8"/>
      <w:lvlJc w:val="left"/>
      <w:pPr>
        <w:ind w:left="10904" w:hanging="1440"/>
      </w:pPr>
      <w:rPr>
        <w:rFonts w:hint="default"/>
      </w:rPr>
    </w:lvl>
    <w:lvl w:ilvl="8">
      <w:start w:val="1"/>
      <w:numFmt w:val="decimal"/>
      <w:lvlText w:val="%1.%2.%3.%4.%5.%6.%7.%8.%9"/>
      <w:lvlJc w:val="left"/>
      <w:pPr>
        <w:ind w:left="12616" w:hanging="1800"/>
      </w:pPr>
      <w:rPr>
        <w:rFonts w:hint="default"/>
      </w:rPr>
    </w:lvl>
  </w:abstractNum>
  <w:abstractNum w:abstractNumId="16">
    <w:nsid w:val="6886215E"/>
    <w:multiLevelType w:val="hybridMultilevel"/>
    <w:tmpl w:val="D018A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8E6043C"/>
    <w:multiLevelType w:val="multilevel"/>
    <w:tmpl w:val="46825C84"/>
    <w:lvl w:ilvl="0">
      <w:start w:val="1"/>
      <w:numFmt w:val="decimal"/>
      <w:lvlText w:val="%1"/>
      <w:lvlJc w:val="left"/>
      <w:pPr>
        <w:ind w:left="375" w:hanging="375"/>
      </w:pPr>
      <w:rPr>
        <w:rFonts w:hint="default"/>
      </w:rPr>
    </w:lvl>
    <w:lvl w:ilvl="1">
      <w:start w:val="3"/>
      <w:numFmt w:val="decimal"/>
      <w:lvlText w:val="%1.%2"/>
      <w:lvlJc w:val="left"/>
      <w:pPr>
        <w:ind w:left="1470" w:hanging="375"/>
      </w:pPr>
      <w:rPr>
        <w:rFonts w:hint="default"/>
      </w:rPr>
    </w:lvl>
    <w:lvl w:ilvl="2">
      <w:start w:val="1"/>
      <w:numFmt w:val="decimal"/>
      <w:lvlText w:val="%1.%2.%3"/>
      <w:lvlJc w:val="left"/>
      <w:pPr>
        <w:ind w:left="2910" w:hanging="720"/>
      </w:pPr>
      <w:rPr>
        <w:rFonts w:hint="default"/>
      </w:rPr>
    </w:lvl>
    <w:lvl w:ilvl="3">
      <w:start w:val="1"/>
      <w:numFmt w:val="decimal"/>
      <w:lvlText w:val="%1.%2.%3.%4"/>
      <w:lvlJc w:val="left"/>
      <w:pPr>
        <w:ind w:left="4365" w:hanging="1080"/>
      </w:pPr>
      <w:rPr>
        <w:rFonts w:hint="default"/>
      </w:rPr>
    </w:lvl>
    <w:lvl w:ilvl="4">
      <w:start w:val="1"/>
      <w:numFmt w:val="decimal"/>
      <w:lvlText w:val="%1.%2.%3.%4.%5"/>
      <w:lvlJc w:val="left"/>
      <w:pPr>
        <w:ind w:left="5460" w:hanging="1080"/>
      </w:pPr>
      <w:rPr>
        <w:rFonts w:hint="default"/>
      </w:rPr>
    </w:lvl>
    <w:lvl w:ilvl="5">
      <w:start w:val="1"/>
      <w:numFmt w:val="decimal"/>
      <w:lvlText w:val="%1.%2.%3.%4.%5.%6"/>
      <w:lvlJc w:val="left"/>
      <w:pPr>
        <w:ind w:left="6915" w:hanging="1440"/>
      </w:pPr>
      <w:rPr>
        <w:rFonts w:hint="default"/>
      </w:rPr>
    </w:lvl>
    <w:lvl w:ilvl="6">
      <w:start w:val="1"/>
      <w:numFmt w:val="decimal"/>
      <w:lvlText w:val="%1.%2.%3.%4.%5.%6.%7"/>
      <w:lvlJc w:val="left"/>
      <w:pPr>
        <w:ind w:left="8010" w:hanging="1440"/>
      </w:pPr>
      <w:rPr>
        <w:rFonts w:hint="default"/>
      </w:rPr>
    </w:lvl>
    <w:lvl w:ilvl="7">
      <w:start w:val="1"/>
      <w:numFmt w:val="decimal"/>
      <w:lvlText w:val="%1.%2.%3.%4.%5.%6.%7.%8"/>
      <w:lvlJc w:val="left"/>
      <w:pPr>
        <w:ind w:left="9465" w:hanging="1800"/>
      </w:pPr>
      <w:rPr>
        <w:rFonts w:hint="default"/>
      </w:rPr>
    </w:lvl>
    <w:lvl w:ilvl="8">
      <w:start w:val="1"/>
      <w:numFmt w:val="decimal"/>
      <w:lvlText w:val="%1.%2.%3.%4.%5.%6.%7.%8.%9"/>
      <w:lvlJc w:val="left"/>
      <w:pPr>
        <w:ind w:left="10920" w:hanging="2160"/>
      </w:pPr>
      <w:rPr>
        <w:rFonts w:hint="default"/>
      </w:rPr>
    </w:lvl>
  </w:abstractNum>
  <w:abstractNum w:abstractNumId="18">
    <w:nsid w:val="749712B3"/>
    <w:multiLevelType w:val="hybridMultilevel"/>
    <w:tmpl w:val="AD2632F4"/>
    <w:lvl w:ilvl="0" w:tplc="55B214C2">
      <w:start w:val="1"/>
      <w:numFmt w:val="decimal"/>
      <w:lvlText w:val="%1."/>
      <w:lvlJc w:val="left"/>
      <w:pPr>
        <w:ind w:left="1875" w:hanging="360"/>
      </w:pPr>
      <w:rPr>
        <w:rFonts w:hint="default"/>
      </w:rPr>
    </w:lvl>
    <w:lvl w:ilvl="1" w:tplc="04190019" w:tentative="1">
      <w:start w:val="1"/>
      <w:numFmt w:val="lowerLetter"/>
      <w:lvlText w:val="%2."/>
      <w:lvlJc w:val="left"/>
      <w:pPr>
        <w:ind w:left="2595" w:hanging="360"/>
      </w:pPr>
    </w:lvl>
    <w:lvl w:ilvl="2" w:tplc="0419001B" w:tentative="1">
      <w:start w:val="1"/>
      <w:numFmt w:val="lowerRoman"/>
      <w:lvlText w:val="%3."/>
      <w:lvlJc w:val="right"/>
      <w:pPr>
        <w:ind w:left="3315" w:hanging="180"/>
      </w:pPr>
    </w:lvl>
    <w:lvl w:ilvl="3" w:tplc="0419000F" w:tentative="1">
      <w:start w:val="1"/>
      <w:numFmt w:val="decimal"/>
      <w:lvlText w:val="%4."/>
      <w:lvlJc w:val="left"/>
      <w:pPr>
        <w:ind w:left="4035" w:hanging="360"/>
      </w:pPr>
    </w:lvl>
    <w:lvl w:ilvl="4" w:tplc="04190019" w:tentative="1">
      <w:start w:val="1"/>
      <w:numFmt w:val="lowerLetter"/>
      <w:lvlText w:val="%5."/>
      <w:lvlJc w:val="left"/>
      <w:pPr>
        <w:ind w:left="4755" w:hanging="360"/>
      </w:pPr>
    </w:lvl>
    <w:lvl w:ilvl="5" w:tplc="0419001B" w:tentative="1">
      <w:start w:val="1"/>
      <w:numFmt w:val="lowerRoman"/>
      <w:lvlText w:val="%6."/>
      <w:lvlJc w:val="right"/>
      <w:pPr>
        <w:ind w:left="5475" w:hanging="180"/>
      </w:pPr>
    </w:lvl>
    <w:lvl w:ilvl="6" w:tplc="0419000F" w:tentative="1">
      <w:start w:val="1"/>
      <w:numFmt w:val="decimal"/>
      <w:lvlText w:val="%7."/>
      <w:lvlJc w:val="left"/>
      <w:pPr>
        <w:ind w:left="6195" w:hanging="360"/>
      </w:pPr>
    </w:lvl>
    <w:lvl w:ilvl="7" w:tplc="04190019" w:tentative="1">
      <w:start w:val="1"/>
      <w:numFmt w:val="lowerLetter"/>
      <w:lvlText w:val="%8."/>
      <w:lvlJc w:val="left"/>
      <w:pPr>
        <w:ind w:left="6915" w:hanging="360"/>
      </w:pPr>
    </w:lvl>
    <w:lvl w:ilvl="8" w:tplc="0419001B" w:tentative="1">
      <w:start w:val="1"/>
      <w:numFmt w:val="lowerRoman"/>
      <w:lvlText w:val="%9."/>
      <w:lvlJc w:val="right"/>
      <w:pPr>
        <w:ind w:left="7635" w:hanging="180"/>
      </w:pPr>
    </w:lvl>
  </w:abstractNum>
  <w:num w:numId="1">
    <w:abstractNumId w:val="13"/>
  </w:num>
  <w:num w:numId="2">
    <w:abstractNumId w:val="0"/>
  </w:num>
  <w:num w:numId="3">
    <w:abstractNumId w:val="9"/>
  </w:num>
  <w:num w:numId="4">
    <w:abstractNumId w:val="3"/>
  </w:num>
  <w:num w:numId="5">
    <w:abstractNumId w:val="11"/>
  </w:num>
  <w:num w:numId="6">
    <w:abstractNumId w:val="10"/>
  </w:num>
  <w:num w:numId="7">
    <w:abstractNumId w:val="2"/>
  </w:num>
  <w:num w:numId="8">
    <w:abstractNumId w:val="17"/>
  </w:num>
  <w:num w:numId="9">
    <w:abstractNumId w:val="7"/>
  </w:num>
  <w:num w:numId="10">
    <w:abstractNumId w:val="4"/>
  </w:num>
  <w:num w:numId="11">
    <w:abstractNumId w:val="16"/>
  </w:num>
  <w:num w:numId="12">
    <w:abstractNumId w:val="5"/>
  </w:num>
  <w:num w:numId="13">
    <w:abstractNumId w:val="18"/>
  </w:num>
  <w:num w:numId="14">
    <w:abstractNumId w:val="6"/>
  </w:num>
  <w:num w:numId="15">
    <w:abstractNumId w:val="14"/>
  </w:num>
  <w:num w:numId="16">
    <w:abstractNumId w:val="15"/>
  </w:num>
  <w:num w:numId="17">
    <w:abstractNumId w:val="1"/>
  </w:num>
  <w:num w:numId="18">
    <w:abstractNumId w:val="1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C34D1"/>
    <w:rsid w:val="00001EB0"/>
    <w:rsid w:val="00006FA7"/>
    <w:rsid w:val="000430B7"/>
    <w:rsid w:val="000D2ADD"/>
    <w:rsid w:val="00146F09"/>
    <w:rsid w:val="00162DA6"/>
    <w:rsid w:val="001C4922"/>
    <w:rsid w:val="001F4FA5"/>
    <w:rsid w:val="00224965"/>
    <w:rsid w:val="00267FB9"/>
    <w:rsid w:val="002A229E"/>
    <w:rsid w:val="002A61B1"/>
    <w:rsid w:val="00303D25"/>
    <w:rsid w:val="003579D8"/>
    <w:rsid w:val="004308B8"/>
    <w:rsid w:val="00444DA7"/>
    <w:rsid w:val="00482A4C"/>
    <w:rsid w:val="0049658F"/>
    <w:rsid w:val="004B2D17"/>
    <w:rsid w:val="004B3541"/>
    <w:rsid w:val="004D4CEB"/>
    <w:rsid w:val="0053676A"/>
    <w:rsid w:val="005513EB"/>
    <w:rsid w:val="00555928"/>
    <w:rsid w:val="005A662F"/>
    <w:rsid w:val="006222BC"/>
    <w:rsid w:val="00632588"/>
    <w:rsid w:val="006C34D1"/>
    <w:rsid w:val="00720F11"/>
    <w:rsid w:val="007837E1"/>
    <w:rsid w:val="00807827"/>
    <w:rsid w:val="00817658"/>
    <w:rsid w:val="00822EB6"/>
    <w:rsid w:val="00940C96"/>
    <w:rsid w:val="0097143B"/>
    <w:rsid w:val="009B42DA"/>
    <w:rsid w:val="00BB48B7"/>
    <w:rsid w:val="00BF11B4"/>
    <w:rsid w:val="00C950FA"/>
    <w:rsid w:val="00DD5966"/>
    <w:rsid w:val="00DF71AB"/>
    <w:rsid w:val="00E430AF"/>
    <w:rsid w:val="00E46556"/>
    <w:rsid w:val="00E820E5"/>
    <w:rsid w:val="00F57287"/>
    <w:rsid w:val="00F76F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35A2C7-83BB-435A-8043-4C0F4A6C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7827"/>
  </w:style>
  <w:style w:type="paragraph" w:styleId="1">
    <w:name w:val="heading 1"/>
    <w:basedOn w:val="a"/>
    <w:next w:val="a"/>
    <w:link w:val="10"/>
    <w:uiPriority w:val="9"/>
    <w:qFormat/>
    <w:rsid w:val="00482A4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44D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BB48B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BB48B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143B"/>
    <w:pPr>
      <w:ind w:left="720"/>
      <w:contextualSpacing/>
    </w:pPr>
  </w:style>
  <w:style w:type="paragraph" w:styleId="a4">
    <w:name w:val="header"/>
    <w:basedOn w:val="a"/>
    <w:link w:val="a5"/>
    <w:uiPriority w:val="99"/>
    <w:unhideWhenUsed/>
    <w:rsid w:val="00BF11B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BF11B4"/>
  </w:style>
  <w:style w:type="paragraph" w:styleId="a6">
    <w:name w:val="footer"/>
    <w:basedOn w:val="a"/>
    <w:link w:val="a7"/>
    <w:uiPriority w:val="99"/>
    <w:unhideWhenUsed/>
    <w:rsid w:val="00BF11B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F11B4"/>
  </w:style>
  <w:style w:type="paragraph" w:styleId="a8">
    <w:name w:val="Normal (Web)"/>
    <w:basedOn w:val="a"/>
    <w:uiPriority w:val="99"/>
    <w:unhideWhenUsed/>
    <w:rsid w:val="00BB48B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unhideWhenUsed/>
    <w:rsid w:val="00BB48B7"/>
    <w:rPr>
      <w:color w:val="0000FF" w:themeColor="hyperlink"/>
      <w:u w:val="single"/>
    </w:rPr>
  </w:style>
  <w:style w:type="character" w:customStyle="1" w:styleId="30">
    <w:name w:val="Заголовок 3 Знак"/>
    <w:basedOn w:val="a0"/>
    <w:link w:val="3"/>
    <w:uiPriority w:val="9"/>
    <w:rsid w:val="00BB48B7"/>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BB48B7"/>
    <w:rPr>
      <w:rFonts w:ascii="Times New Roman" w:eastAsia="Times New Roman" w:hAnsi="Times New Roman" w:cs="Times New Roman"/>
      <w:b/>
      <w:bCs/>
      <w:sz w:val="24"/>
      <w:szCs w:val="24"/>
      <w:lang w:eastAsia="ru-RU"/>
    </w:rPr>
  </w:style>
  <w:style w:type="character" w:customStyle="1" w:styleId="mw-headline">
    <w:name w:val="mw-headline"/>
    <w:basedOn w:val="a0"/>
    <w:rsid w:val="00BB48B7"/>
  </w:style>
  <w:style w:type="character" w:customStyle="1" w:styleId="mw-editsection">
    <w:name w:val="mw-editsection"/>
    <w:basedOn w:val="a0"/>
    <w:rsid w:val="00BB48B7"/>
  </w:style>
  <w:style w:type="character" w:customStyle="1" w:styleId="mw-editsection-bracket">
    <w:name w:val="mw-editsection-bracket"/>
    <w:basedOn w:val="a0"/>
    <w:rsid w:val="00BB48B7"/>
  </w:style>
  <w:style w:type="character" w:customStyle="1" w:styleId="mw-editsection-divider">
    <w:name w:val="mw-editsection-divider"/>
    <w:basedOn w:val="a0"/>
    <w:rsid w:val="00BB48B7"/>
  </w:style>
  <w:style w:type="paragraph" w:styleId="HTML">
    <w:name w:val="HTML Preformatted"/>
    <w:basedOn w:val="a"/>
    <w:link w:val="HTML0"/>
    <w:uiPriority w:val="99"/>
    <w:semiHidden/>
    <w:unhideWhenUsed/>
    <w:rsid w:val="00BB48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BB48B7"/>
    <w:rPr>
      <w:rFonts w:ascii="Courier New" w:eastAsia="Times New Roman" w:hAnsi="Courier New" w:cs="Courier New"/>
      <w:sz w:val="20"/>
      <w:szCs w:val="20"/>
      <w:lang w:eastAsia="ru-RU"/>
    </w:rPr>
  </w:style>
  <w:style w:type="character" w:customStyle="1" w:styleId="nowrap">
    <w:name w:val="nowrap"/>
    <w:basedOn w:val="a0"/>
    <w:rsid w:val="00BB48B7"/>
  </w:style>
  <w:style w:type="paragraph" w:styleId="aa">
    <w:name w:val="Balloon Text"/>
    <w:basedOn w:val="a"/>
    <w:link w:val="ab"/>
    <w:uiPriority w:val="99"/>
    <w:semiHidden/>
    <w:unhideWhenUsed/>
    <w:rsid w:val="00BB48B7"/>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B48B7"/>
    <w:rPr>
      <w:rFonts w:ascii="Tahoma" w:hAnsi="Tahoma" w:cs="Tahoma"/>
      <w:sz w:val="16"/>
      <w:szCs w:val="16"/>
    </w:rPr>
  </w:style>
  <w:style w:type="character" w:customStyle="1" w:styleId="fs24">
    <w:name w:val="fs24"/>
    <w:basedOn w:val="a0"/>
    <w:rsid w:val="004B3541"/>
  </w:style>
  <w:style w:type="character" w:customStyle="1" w:styleId="10">
    <w:name w:val="Заголовок 1 Знак"/>
    <w:basedOn w:val="a0"/>
    <w:link w:val="1"/>
    <w:uiPriority w:val="9"/>
    <w:rsid w:val="00482A4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444DA7"/>
    <w:rPr>
      <w:rFonts w:asciiTheme="majorHAnsi" w:eastAsiaTheme="majorEastAsia" w:hAnsiTheme="majorHAnsi" w:cstheme="majorBidi"/>
      <w:b/>
      <w:bCs/>
      <w:color w:val="4F81BD" w:themeColor="accent1"/>
      <w:sz w:val="26"/>
      <w:szCs w:val="26"/>
    </w:rPr>
  </w:style>
  <w:style w:type="character" w:styleId="ac">
    <w:name w:val="Strong"/>
    <w:basedOn w:val="a0"/>
    <w:uiPriority w:val="22"/>
    <w:qFormat/>
    <w:rsid w:val="00444DA7"/>
    <w:rPr>
      <w:b/>
      <w:bCs/>
    </w:rPr>
  </w:style>
  <w:style w:type="table" w:styleId="ad">
    <w:name w:val="Table Grid"/>
    <w:basedOn w:val="a1"/>
    <w:uiPriority w:val="59"/>
    <w:rsid w:val="00444D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2">
    <w:name w:val="c2"/>
    <w:basedOn w:val="a0"/>
    <w:rsid w:val="006222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244497">
      <w:bodyDiv w:val="1"/>
      <w:marLeft w:val="0"/>
      <w:marRight w:val="0"/>
      <w:marTop w:val="0"/>
      <w:marBottom w:val="0"/>
      <w:divBdr>
        <w:top w:val="none" w:sz="0" w:space="0" w:color="auto"/>
        <w:left w:val="none" w:sz="0" w:space="0" w:color="auto"/>
        <w:bottom w:val="none" w:sz="0" w:space="0" w:color="auto"/>
        <w:right w:val="none" w:sz="0" w:space="0" w:color="auto"/>
      </w:divBdr>
    </w:div>
    <w:div w:id="462038267">
      <w:bodyDiv w:val="1"/>
      <w:marLeft w:val="0"/>
      <w:marRight w:val="0"/>
      <w:marTop w:val="0"/>
      <w:marBottom w:val="0"/>
      <w:divBdr>
        <w:top w:val="none" w:sz="0" w:space="0" w:color="auto"/>
        <w:left w:val="none" w:sz="0" w:space="0" w:color="auto"/>
        <w:bottom w:val="none" w:sz="0" w:space="0" w:color="auto"/>
        <w:right w:val="none" w:sz="0" w:space="0" w:color="auto"/>
      </w:divBdr>
      <w:divsChild>
        <w:div w:id="1063600730">
          <w:marLeft w:val="273"/>
          <w:marRight w:val="0"/>
          <w:marTop w:val="91"/>
          <w:marBottom w:val="91"/>
          <w:divBdr>
            <w:top w:val="none" w:sz="0" w:space="0" w:color="auto"/>
            <w:left w:val="none" w:sz="0" w:space="0" w:color="auto"/>
            <w:bottom w:val="none" w:sz="0" w:space="0" w:color="auto"/>
            <w:right w:val="none" w:sz="0" w:space="0" w:color="auto"/>
          </w:divBdr>
          <w:divsChild>
            <w:div w:id="2045208605">
              <w:marLeft w:val="0"/>
              <w:marRight w:val="0"/>
              <w:marTop w:val="0"/>
              <w:marBottom w:val="0"/>
              <w:divBdr>
                <w:top w:val="none" w:sz="0" w:space="0" w:color="auto"/>
                <w:left w:val="none" w:sz="0" w:space="0" w:color="auto"/>
                <w:bottom w:val="none" w:sz="0" w:space="0" w:color="auto"/>
                <w:right w:val="none" w:sz="0" w:space="0" w:color="auto"/>
              </w:divBdr>
              <w:divsChild>
                <w:div w:id="1395086418">
                  <w:marLeft w:val="0"/>
                  <w:marRight w:val="0"/>
                  <w:marTop w:val="0"/>
                  <w:marBottom w:val="0"/>
                  <w:divBdr>
                    <w:top w:val="none" w:sz="0" w:space="0" w:color="auto"/>
                    <w:left w:val="none" w:sz="0" w:space="0" w:color="auto"/>
                    <w:bottom w:val="none" w:sz="0" w:space="0" w:color="auto"/>
                    <w:right w:val="none" w:sz="0" w:space="0" w:color="auto"/>
                  </w:divBdr>
                  <w:divsChild>
                    <w:div w:id="10901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759731">
      <w:bodyDiv w:val="1"/>
      <w:marLeft w:val="0"/>
      <w:marRight w:val="0"/>
      <w:marTop w:val="0"/>
      <w:marBottom w:val="0"/>
      <w:divBdr>
        <w:top w:val="none" w:sz="0" w:space="0" w:color="auto"/>
        <w:left w:val="none" w:sz="0" w:space="0" w:color="auto"/>
        <w:bottom w:val="none" w:sz="0" w:space="0" w:color="auto"/>
        <w:right w:val="none" w:sz="0" w:space="0" w:color="auto"/>
      </w:divBdr>
    </w:div>
    <w:div w:id="859197652">
      <w:bodyDiv w:val="1"/>
      <w:marLeft w:val="0"/>
      <w:marRight w:val="0"/>
      <w:marTop w:val="0"/>
      <w:marBottom w:val="0"/>
      <w:divBdr>
        <w:top w:val="none" w:sz="0" w:space="0" w:color="auto"/>
        <w:left w:val="none" w:sz="0" w:space="0" w:color="auto"/>
        <w:bottom w:val="none" w:sz="0" w:space="0" w:color="auto"/>
        <w:right w:val="none" w:sz="0" w:space="0" w:color="auto"/>
      </w:divBdr>
      <w:divsChild>
        <w:div w:id="198863737">
          <w:marLeft w:val="0"/>
          <w:marRight w:val="0"/>
          <w:marTop w:val="547"/>
          <w:marBottom w:val="0"/>
          <w:divBdr>
            <w:top w:val="none" w:sz="0" w:space="0" w:color="auto"/>
            <w:left w:val="none" w:sz="0" w:space="0" w:color="auto"/>
            <w:bottom w:val="none" w:sz="0" w:space="0" w:color="auto"/>
            <w:right w:val="none" w:sz="0" w:space="0" w:color="auto"/>
          </w:divBdr>
          <w:divsChild>
            <w:div w:id="154540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12737">
      <w:bodyDiv w:val="1"/>
      <w:marLeft w:val="0"/>
      <w:marRight w:val="0"/>
      <w:marTop w:val="0"/>
      <w:marBottom w:val="0"/>
      <w:divBdr>
        <w:top w:val="none" w:sz="0" w:space="0" w:color="auto"/>
        <w:left w:val="none" w:sz="0" w:space="0" w:color="auto"/>
        <w:bottom w:val="none" w:sz="0" w:space="0" w:color="auto"/>
        <w:right w:val="none" w:sz="0" w:space="0" w:color="auto"/>
      </w:divBdr>
      <w:divsChild>
        <w:div w:id="1250430655">
          <w:blockQuote w:val="1"/>
          <w:marLeft w:val="-1680"/>
          <w:marRight w:val="0"/>
          <w:marTop w:val="840"/>
          <w:marBottom w:val="840"/>
          <w:divBdr>
            <w:top w:val="none" w:sz="0" w:space="24" w:color="5A80B1"/>
            <w:left w:val="none" w:sz="0" w:space="0" w:color="auto"/>
            <w:bottom w:val="none" w:sz="0" w:space="24" w:color="5A80B1"/>
            <w:right w:val="none" w:sz="0" w:space="31" w:color="5A80B1"/>
          </w:divBdr>
        </w:div>
      </w:divsChild>
    </w:div>
    <w:div w:id="1392269114">
      <w:bodyDiv w:val="1"/>
      <w:marLeft w:val="0"/>
      <w:marRight w:val="0"/>
      <w:marTop w:val="0"/>
      <w:marBottom w:val="0"/>
      <w:divBdr>
        <w:top w:val="none" w:sz="0" w:space="0" w:color="auto"/>
        <w:left w:val="none" w:sz="0" w:space="0" w:color="auto"/>
        <w:bottom w:val="none" w:sz="0" w:space="0" w:color="auto"/>
        <w:right w:val="none" w:sz="0" w:space="0" w:color="auto"/>
      </w:divBdr>
      <w:divsChild>
        <w:div w:id="670647025">
          <w:marLeft w:val="336"/>
          <w:marRight w:val="0"/>
          <w:marTop w:val="120"/>
          <w:marBottom w:val="312"/>
          <w:divBdr>
            <w:top w:val="none" w:sz="0" w:space="0" w:color="auto"/>
            <w:left w:val="none" w:sz="0" w:space="0" w:color="auto"/>
            <w:bottom w:val="none" w:sz="0" w:space="0" w:color="auto"/>
            <w:right w:val="none" w:sz="0" w:space="0" w:color="auto"/>
          </w:divBdr>
          <w:divsChild>
            <w:div w:id="1571649579">
              <w:marLeft w:val="0"/>
              <w:marRight w:val="0"/>
              <w:marTop w:val="0"/>
              <w:marBottom w:val="0"/>
              <w:divBdr>
                <w:top w:val="single" w:sz="6" w:space="3" w:color="C8CCD1"/>
                <w:left w:val="single" w:sz="6" w:space="3" w:color="C8CCD1"/>
                <w:bottom w:val="single" w:sz="6" w:space="3" w:color="C8CCD1"/>
                <w:right w:val="single" w:sz="6" w:space="3" w:color="C8CCD1"/>
              </w:divBdr>
            </w:div>
          </w:divsChild>
        </w:div>
        <w:div w:id="1491941835">
          <w:marLeft w:val="336"/>
          <w:marRight w:val="0"/>
          <w:marTop w:val="120"/>
          <w:marBottom w:val="312"/>
          <w:divBdr>
            <w:top w:val="none" w:sz="0" w:space="0" w:color="auto"/>
            <w:left w:val="none" w:sz="0" w:space="0" w:color="auto"/>
            <w:bottom w:val="none" w:sz="0" w:space="0" w:color="auto"/>
            <w:right w:val="none" w:sz="0" w:space="0" w:color="auto"/>
          </w:divBdr>
          <w:divsChild>
            <w:div w:id="1105006358">
              <w:marLeft w:val="0"/>
              <w:marRight w:val="0"/>
              <w:marTop w:val="0"/>
              <w:marBottom w:val="0"/>
              <w:divBdr>
                <w:top w:val="single" w:sz="6" w:space="3" w:color="C8CCD1"/>
                <w:left w:val="single" w:sz="6" w:space="3" w:color="C8CCD1"/>
                <w:bottom w:val="single" w:sz="6" w:space="3" w:color="C8CCD1"/>
                <w:right w:val="single" w:sz="6" w:space="3" w:color="C8CCD1"/>
              </w:divBdr>
            </w:div>
          </w:divsChild>
        </w:div>
        <w:div w:id="883374286">
          <w:marLeft w:val="0"/>
          <w:marRight w:val="0"/>
          <w:marTop w:val="0"/>
          <w:marBottom w:val="0"/>
          <w:divBdr>
            <w:top w:val="none" w:sz="0" w:space="0" w:color="auto"/>
            <w:left w:val="none" w:sz="0" w:space="0" w:color="auto"/>
            <w:bottom w:val="none" w:sz="0" w:space="0" w:color="auto"/>
            <w:right w:val="none" w:sz="0" w:space="0" w:color="auto"/>
          </w:divBdr>
        </w:div>
        <w:div w:id="559092959">
          <w:marLeft w:val="0"/>
          <w:marRight w:val="336"/>
          <w:marTop w:val="120"/>
          <w:marBottom w:val="312"/>
          <w:divBdr>
            <w:top w:val="none" w:sz="0" w:space="0" w:color="auto"/>
            <w:left w:val="none" w:sz="0" w:space="0" w:color="auto"/>
            <w:bottom w:val="none" w:sz="0" w:space="0" w:color="auto"/>
            <w:right w:val="none" w:sz="0" w:space="0" w:color="auto"/>
          </w:divBdr>
          <w:divsChild>
            <w:div w:id="1595479693">
              <w:marLeft w:val="0"/>
              <w:marRight w:val="0"/>
              <w:marTop w:val="0"/>
              <w:marBottom w:val="0"/>
              <w:divBdr>
                <w:top w:val="single" w:sz="6" w:space="3" w:color="C8CCD1"/>
                <w:left w:val="single" w:sz="6" w:space="3" w:color="C8CCD1"/>
                <w:bottom w:val="single" w:sz="6" w:space="3" w:color="C8CCD1"/>
                <w:right w:val="single" w:sz="6" w:space="3" w:color="C8CCD1"/>
              </w:divBdr>
            </w:div>
          </w:divsChild>
        </w:div>
        <w:div w:id="985159895">
          <w:marLeft w:val="0"/>
          <w:marRight w:val="0"/>
          <w:marTop w:val="0"/>
          <w:marBottom w:val="0"/>
          <w:divBdr>
            <w:top w:val="none" w:sz="0" w:space="0" w:color="auto"/>
            <w:left w:val="none" w:sz="0" w:space="0" w:color="auto"/>
            <w:bottom w:val="none" w:sz="0" w:space="0" w:color="auto"/>
            <w:right w:val="none" w:sz="0" w:space="0" w:color="auto"/>
          </w:divBdr>
        </w:div>
        <w:div w:id="1631009051">
          <w:marLeft w:val="0"/>
          <w:marRight w:val="0"/>
          <w:marTop w:val="0"/>
          <w:marBottom w:val="0"/>
          <w:divBdr>
            <w:top w:val="none" w:sz="0" w:space="0" w:color="auto"/>
            <w:left w:val="none" w:sz="0" w:space="0" w:color="auto"/>
            <w:bottom w:val="none" w:sz="0" w:space="0" w:color="auto"/>
            <w:right w:val="none" w:sz="0" w:space="0" w:color="auto"/>
          </w:divBdr>
        </w:div>
        <w:div w:id="1196385793">
          <w:marLeft w:val="0"/>
          <w:marRight w:val="0"/>
          <w:marTop w:val="0"/>
          <w:marBottom w:val="0"/>
          <w:divBdr>
            <w:top w:val="none" w:sz="0" w:space="0" w:color="auto"/>
            <w:left w:val="none" w:sz="0" w:space="0" w:color="auto"/>
            <w:bottom w:val="none" w:sz="0" w:space="0" w:color="auto"/>
            <w:right w:val="none" w:sz="0" w:space="0" w:color="auto"/>
          </w:divBdr>
        </w:div>
      </w:divsChild>
    </w:div>
    <w:div w:id="144075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atoria.by/stati/vidy-zagr" TargetMode="External"/><Relationship Id="rId13" Type="http://schemas.openxmlformats.org/officeDocument/2006/relationships/hyperlink" Target="https://ru.wikipedia.org/wiki/%D0%9A%D0%B0%D0%BB%D1%8C%D1%86%D0%B8%D0%B9" TargetMode="External"/><Relationship Id="rId18" Type="http://schemas.openxmlformats.org/officeDocument/2006/relationships/hyperlink" Target="https://ru.wikipedia.org/wiki/%D0%9A%D0%B8%D1%81%D0%BB%D0%BE%D1%82%D0%B0"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ru.wikipedia.org/wiki/%D0%A0%D0%BE%D0%B4%D0%BD%D0%B8%D0%BA" TargetMode="External"/><Relationship Id="rId7" Type="http://schemas.openxmlformats.org/officeDocument/2006/relationships/hyperlink" Target="https://kaluga.bezformata.com/listnews/ekologicheskaya-katastrofa-v-kondrovo/73223773/" TargetMode="External"/><Relationship Id="rId12" Type="http://schemas.openxmlformats.org/officeDocument/2006/relationships/hyperlink" Target="https://ru.wikipedia.org/wiki/%D0%93%D0%B8%D0%B4%D1%80%D0%BE%D0%BA%D0%B0%D1%80%D0%B1%D0%BE%D0%BD%D0%B0%D1%82%D1%8B" TargetMode="External"/><Relationship Id="rId17" Type="http://schemas.openxmlformats.org/officeDocument/2006/relationships/hyperlink" Target="https://ru.wikipedia.org/wiki/%D0%9A%D0%BE%D1%80%D1%80%D0%BE%D0%B7%D0%B8%D1%8F" TargetMode="External"/><Relationship Id="rId25" Type="http://schemas.openxmlformats.org/officeDocument/2006/relationships/hyperlink" Target="http://global-aqua.ru/stati/principy-ochistki-vody.html" TargetMode="External"/><Relationship Id="rId2" Type="http://schemas.openxmlformats.org/officeDocument/2006/relationships/styles" Target="styles.xml"/><Relationship Id="rId16" Type="http://schemas.openxmlformats.org/officeDocument/2006/relationships/hyperlink" Target="https://ru.wikipedia.org/wiki/%D0%9D%D0%B0%D0%BA%D0%B8%D0%BF%D1%8C" TargetMode="External"/><Relationship Id="rId20" Type="http://schemas.openxmlformats.org/officeDocument/2006/relationships/hyperlink" Target="https://ru.wikipedia.org/wiki/%D0%92%D0%B8%D0%BA%D0%B8%D0%BF%D0%B5%D0%B4%D0%B8%D1%8F:%D0%A1%D1%81%D1%8B%D0%BB%D0%BA%D0%B8_%D0%BD%D0%B0_%D0%B8%D1%81%D1%82%D0%BE%D1%87%D0%BD%D0%B8%D0%BA%D0%B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u.wikipedia.org/wiki/%D0%9A%D0%B0%D1%82%D0%B8%D0%BE%D0%BD" TargetMode="External"/><Relationship Id="rId24" Type="http://schemas.openxmlformats.org/officeDocument/2006/relationships/hyperlink" Target="https://laboratoria.by/stati/vidy-zagr" TargetMode="External"/><Relationship Id="rId5" Type="http://schemas.openxmlformats.org/officeDocument/2006/relationships/footnotes" Target="footnotes.xml"/><Relationship Id="rId15" Type="http://schemas.openxmlformats.org/officeDocument/2006/relationships/hyperlink" Target="https://ru.wikipedia.org/wiki/%D0%9C%D1%8B%D0%BB%D0%BE" TargetMode="External"/><Relationship Id="rId23" Type="http://schemas.openxmlformats.org/officeDocument/2006/relationships/hyperlink" Target="https://kaluga.bezformata.com/listnews/ekologicheskaya-katastrofa-v-kondrovo/73223773/" TargetMode="External"/><Relationship Id="rId28" Type="http://schemas.openxmlformats.org/officeDocument/2006/relationships/theme" Target="theme/theme1.xml"/><Relationship Id="rId10" Type="http://schemas.openxmlformats.org/officeDocument/2006/relationships/hyperlink" Target="https://ru.wikipedia.org/wiki/%D0%A1%D0%BE%D1%80%D0%B1%D1%86%D0%B8%D1%8F" TargetMode="External"/><Relationship Id="rId19" Type="http://schemas.openxmlformats.org/officeDocument/2006/relationships/hyperlink" Target="https://ru.wikipedia.org/wiki/%D0%A9%D1%91%D0%BB%D0%BE%D1%87%D1%8C" TargetMode="External"/><Relationship Id="rId4" Type="http://schemas.openxmlformats.org/officeDocument/2006/relationships/webSettings" Target="webSettings.xml"/><Relationship Id="rId9" Type="http://schemas.openxmlformats.org/officeDocument/2006/relationships/hyperlink" Target="http://global-aqua.ru/stati/principy-ochistki-vody.html" TargetMode="External"/><Relationship Id="rId14" Type="http://schemas.openxmlformats.org/officeDocument/2006/relationships/hyperlink" Target="https://ru.wikipedia.org/wiki/%D0%9C%D0%B0%D0%B3%D0%BD%D0%B8%D0%B9" TargetMode="External"/><Relationship Id="rId22" Type="http://schemas.openxmlformats.org/officeDocument/2006/relationships/image" Target="media/image1.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544</TotalTime>
  <Pages>1</Pages>
  <Words>2515</Words>
  <Characters>14339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Домашний</cp:lastModifiedBy>
  <cp:revision>23</cp:revision>
  <dcterms:created xsi:type="dcterms:W3CDTF">2021-04-06T13:47:00Z</dcterms:created>
  <dcterms:modified xsi:type="dcterms:W3CDTF">2021-04-25T16:48:00Z</dcterms:modified>
</cp:coreProperties>
</file>