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Book Antiqua" w:hAnsi="Book Antiqua" w:cs="Book Antiqua" w:eastAsia="Book Antiqua"/>
          <w:color w:val="auto"/>
          <w:spacing w:val="0"/>
          <w:position w:val="0"/>
          <w:sz w:val="22"/>
          <w:shd w:fill="auto" w:val="clear"/>
        </w:rPr>
      </w:pPr>
      <w:r>
        <w:rPr>
          <w:rFonts w:ascii="Book Antiqua" w:hAnsi="Book Antiqua" w:cs="Book Antiqua" w:eastAsia="Book Antiqua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Book Antiqua" w:hAnsi="Book Antiqua" w:cs="Book Antiqua" w:eastAsia="Book Antiqua"/>
          <w:color w:val="auto"/>
          <w:spacing w:val="0"/>
          <w:position w:val="0"/>
          <w:sz w:val="22"/>
          <w:shd w:fill="auto" w:val="clear"/>
        </w:rPr>
        <w:t xml:space="preserve">ФОНД ОБРАЗОВАТЕЛЬНОЙ И НАУЧНОЙ ДЕЯТЕЛЬНОСТИ 21 ВЕКА</w:t>
      </w:r>
      <w:r>
        <w:rPr>
          <w:rFonts w:ascii="Book Antiqua" w:hAnsi="Book Antiqua" w:cs="Book Antiqua" w:eastAsia="Book Antiqua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center"/>
        <w:rPr>
          <w:rFonts w:ascii="Book Antiqua" w:hAnsi="Book Antiqua" w:cs="Book Antiqua" w:eastAsia="Book Antiqua"/>
          <w:color w:val="auto"/>
          <w:spacing w:val="0"/>
          <w:position w:val="0"/>
          <w:sz w:val="28"/>
          <w:shd w:fill="auto" w:val="clear"/>
        </w:rPr>
      </w:pPr>
      <w:r>
        <w:rPr>
          <w:rFonts w:ascii="Book Antiqua" w:hAnsi="Book Antiqua" w:cs="Book Antiqua" w:eastAsia="Book Antiqua"/>
          <w:b/>
          <w:color w:val="auto"/>
          <w:spacing w:val="0"/>
          <w:position w:val="0"/>
          <w:sz w:val="32"/>
          <w:shd w:fill="auto" w:val="clear"/>
        </w:rPr>
        <w:t xml:space="preserve">Всероссийский конкурс </w:t>
      </w:r>
      <w:r>
        <w:rPr>
          <w:rFonts w:ascii="Book Antiqua" w:hAnsi="Book Antiqua" w:cs="Book Antiqua" w:eastAsia="Book Antiqua"/>
          <w:b/>
          <w:color w:val="auto"/>
          <w:spacing w:val="0"/>
          <w:position w:val="0"/>
          <w:sz w:val="32"/>
          <w:shd w:fill="auto" w:val="clear"/>
        </w:rPr>
        <w:t xml:space="preserve">«</w:t>
      </w:r>
      <w:r>
        <w:rPr>
          <w:rFonts w:ascii="Book Antiqua" w:hAnsi="Book Antiqua" w:cs="Book Antiqua" w:eastAsia="Book Antiqua"/>
          <w:b/>
          <w:color w:val="auto"/>
          <w:spacing w:val="0"/>
          <w:position w:val="0"/>
          <w:sz w:val="32"/>
          <w:shd w:fill="auto" w:val="clear"/>
        </w:rPr>
        <w:t xml:space="preserve">ЛУЧШИЙ САЙТ ПЕДАГОГА - 2021</w:t>
      </w:r>
      <w:r>
        <w:rPr>
          <w:rFonts w:ascii="Book Antiqua" w:hAnsi="Book Antiqua" w:cs="Book Antiqua" w:eastAsia="Book Antiqua"/>
          <w:b/>
          <w:color w:val="auto"/>
          <w:spacing w:val="0"/>
          <w:position w:val="0"/>
          <w:sz w:val="3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Book Antiqua" w:hAnsi="Book Antiqua" w:cs="Book Antiqua" w:eastAsia="Book Antiqua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Book Antiqua" w:hAnsi="Book Antiqua" w:cs="Book Antiqua" w:eastAsia="Book Antiqua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b/>
          <w:color w:val="auto"/>
          <w:spacing w:val="0"/>
          <w:position w:val="0"/>
          <w:sz w:val="28"/>
          <w:shd w:fill="auto" w:val="clear"/>
        </w:rPr>
        <w:t xml:space="preserve">Садовская Елена Евгеньевна</w:t>
      </w:r>
    </w:p>
    <w:p>
      <w:pPr>
        <w:spacing w:before="0" w:after="160" w:line="259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Book Antiqua" w:hAnsi="Book Antiqua" w:cs="Book Antiqua" w:eastAsia="Book Antiqua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i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Book Antiqua" w:hAnsi="Book Antiqua" w:cs="Book Antiqua" w:eastAsia="Book Antiqua"/>
          <w:i/>
          <w:color w:val="auto"/>
          <w:spacing w:val="0"/>
          <w:position w:val="0"/>
          <w:sz w:val="24"/>
          <w:shd w:fill="auto" w:val="clear"/>
        </w:rPr>
        <w:t xml:space="preserve">Духовная жизнь ребёнка полноценна лишь тогда, когда он живёт в мире сказок, музыки, фантазии, творчества...</w:t>
      </w:r>
      <w:r>
        <w:rPr>
          <w:rFonts w:ascii="Book Antiqua" w:hAnsi="Book Antiqua" w:cs="Book Antiqua" w:eastAsia="Book Antiqua"/>
          <w:i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right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 В.А.Сухомлинский</w:t>
      </w: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Сайт на образовательном портале </w:t>
      </w: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Инфоурок</w:t>
      </w: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будет полезен как родителям (законным представителям) воспитанников, так и коллегам. </w:t>
      </w: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b/>
          <w:color w:val="auto"/>
          <w:spacing w:val="0"/>
          <w:position w:val="0"/>
          <w:sz w:val="24"/>
          <w:shd w:fill="auto" w:val="clear"/>
        </w:rPr>
        <w:t xml:space="preserve">Адрес</w:t>
      </w: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: </w:t>
      </w:r>
      <w:hyperlink xmlns:r="http://schemas.openxmlformats.org/officeDocument/2006/relationships" r:id="docRId0">
        <w:r>
          <w:rPr>
            <w:rFonts w:ascii="Book Antiqua" w:hAnsi="Book Antiqua" w:cs="Book Antiqua" w:eastAsia="Book Antiqua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https://infourok.ru/user/sadovskaya-elena-evgenevna</w:t>
        </w:r>
      </w:hyperlink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Место жительства: </w:t>
      </w: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Республика Карелия, Россия</w:t>
      </w: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Место работы:</w:t>
      </w:r>
      <w:r>
        <w:rPr>
          <w:rFonts w:ascii="Book Antiqua" w:hAnsi="Book Antiqua" w:cs="Book Antiqua" w:eastAsia="Book Antiqua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b/>
          <w:color w:val="auto"/>
          <w:spacing w:val="0"/>
          <w:position w:val="0"/>
          <w:sz w:val="24"/>
          <w:shd w:fill="auto" w:val="clear"/>
        </w:rPr>
        <w:t xml:space="preserve">Муниципальное казенное дошкольное образовательное учреждение - детский сад № 3 п. Надвоицы Республика Карелия</w:t>
      </w: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Должность: </w:t>
      </w: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b/>
          <w:color w:val="auto"/>
          <w:spacing w:val="0"/>
          <w:position w:val="0"/>
          <w:sz w:val="24"/>
          <w:shd w:fill="auto" w:val="clear"/>
        </w:rPr>
        <w:t xml:space="preserve">Воспитатель ДОУ</w:t>
      </w: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Квалификационная категория: </w:t>
      </w: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Первая квалификационная категория</w:t>
      </w: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Дополнительная нагрузка: </w:t>
      </w: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Первая квалификационная категория</w:t>
      </w:r>
    </w:p>
    <w:p>
      <w:pPr>
        <w:spacing w:before="0" w:after="0" w:line="240"/>
        <w:ind w:right="0" w:left="0" w:firstLine="0"/>
        <w:jc w:val="both"/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   </w:t>
      </w:r>
      <w:r>
        <w:rPr>
          <w:rFonts w:ascii="Book Antiqua" w:hAnsi="Book Antiqua" w:cs="Book Antiqua" w:eastAsia="Book Antiqua"/>
          <w:color w:val="auto"/>
          <w:spacing w:val="0"/>
          <w:position w:val="0"/>
          <w:sz w:val="24"/>
          <w:shd w:fill="auto" w:val="clear"/>
        </w:rPr>
        <w:t xml:space="preserve">Стаж работы – 21 лет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infourok.ru/user/sadovskaya-elena-evgenevna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