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874" w:rsidRPr="004F44E7" w:rsidRDefault="00873874" w:rsidP="0087387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разработка воспитательного мероприятия</w:t>
      </w:r>
    </w:p>
    <w:p w:rsidR="00873874" w:rsidRPr="004F44E7" w:rsidRDefault="00873874" w:rsidP="0087387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«Подари улыбку»</w:t>
      </w:r>
      <w:r w:rsidR="004F44E7"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</w:t>
      </w:r>
      <w:r w:rsidR="008F62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конкурс</w:t>
      </w:r>
      <w:bookmarkStart w:id="0" w:name="_GoBack"/>
      <w:bookmarkEnd w:id="0"/>
      <w:r w:rsidR="004F44E7"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лучшие методические разработки воспитательных мероприятий.</w:t>
      </w:r>
    </w:p>
    <w:p w:rsidR="00873874" w:rsidRPr="004F44E7" w:rsidRDefault="00873874" w:rsidP="0087387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874" w:rsidRPr="004F44E7" w:rsidRDefault="00873874" w:rsidP="0087387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4E7" w:rsidRPr="004F44E7" w:rsidRDefault="004F44E7" w:rsidP="004F44E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Тематическое направление:</w:t>
      </w: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духовно-нравственное.</w:t>
      </w:r>
    </w:p>
    <w:p w:rsidR="00E3626A" w:rsidRPr="004F44E7" w:rsidRDefault="00E3626A" w:rsidP="004F44E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4E7" w:rsidRPr="004F44E7" w:rsidRDefault="004F44E7" w:rsidP="004F44E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«Подари улыбку»</w:t>
      </w:r>
    </w:p>
    <w:p w:rsidR="00873874" w:rsidRPr="004F44E7" w:rsidRDefault="00873874" w:rsidP="0087387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4E7" w:rsidRPr="004F44E7" w:rsidRDefault="004F44E7" w:rsidP="00873874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4E7" w:rsidRPr="004F44E7" w:rsidRDefault="004F44E7" w:rsidP="00873874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4E7" w:rsidRPr="004F44E7" w:rsidRDefault="004F44E7" w:rsidP="00873874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4E7" w:rsidRPr="004F44E7" w:rsidRDefault="004F44E7" w:rsidP="00873874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4E7" w:rsidRPr="004F44E7" w:rsidRDefault="004F44E7" w:rsidP="00873874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4E7" w:rsidRDefault="004F44E7" w:rsidP="00873874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4E7" w:rsidRPr="004F44E7" w:rsidRDefault="004F44E7" w:rsidP="00873874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4E7" w:rsidRPr="004F44E7" w:rsidRDefault="004F44E7" w:rsidP="004F44E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Хаджиева Аминат С-М.,</w:t>
      </w:r>
    </w:p>
    <w:p w:rsidR="00873874" w:rsidRPr="004F44E7" w:rsidRDefault="00873874" w:rsidP="004F44E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</w:t>
      </w:r>
      <w:r w:rsidR="004F44E7"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начальных классов</w:t>
      </w:r>
    </w:p>
    <w:p w:rsidR="004F44E7" w:rsidRPr="004F44E7" w:rsidRDefault="004F44E7" w:rsidP="00873874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«ООШ с.Новый-Шарой»</w:t>
      </w:r>
    </w:p>
    <w:p w:rsidR="003F78C7" w:rsidRPr="004F44E7" w:rsidRDefault="003F78C7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44E7" w:rsidRPr="004F44E7" w:rsidRDefault="004F44E7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44E7" w:rsidRDefault="004F44E7" w:rsidP="004F44E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44E7" w:rsidRDefault="004F44E7" w:rsidP="004F44E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44E7" w:rsidRDefault="004F44E7" w:rsidP="004F44E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44E7" w:rsidRDefault="004F44E7" w:rsidP="004F44E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44E7" w:rsidRDefault="004F44E7" w:rsidP="004F44E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44E7" w:rsidRDefault="004F44E7" w:rsidP="004F44E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44E7" w:rsidRDefault="004F44E7" w:rsidP="004F44E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44E7" w:rsidRDefault="004F44E7" w:rsidP="004F44E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44E7" w:rsidRDefault="004F44E7" w:rsidP="004F44E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44E7" w:rsidRPr="004F44E7" w:rsidRDefault="004F44E7" w:rsidP="004F44E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2021 год</w:t>
      </w: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Актуальность: </w:t>
      </w: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общепризнанным является факт возрождения и совершенствования духовно-нравственного воспитания, как неотъемлемой части целостного образовательного процесса, являясь одним из ведущих направлений системы образования. Духовно-нравственное воспитание сегодня обусловливает возможность сохранения, как самой личности человека, так и всего общества. </w:t>
      </w: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совместной деятельности люди вступают друг с другом в различные связи, подчиняются общественной дисциплине, следуют установившимся обычаям, традициям, нравам, привычкам, взаимно оценивают поступки, выступают с инициативой, подают пример, вступают в соревнование и т.д. Одним из регуляторов отношений является мораль (нравственность).</w:t>
      </w: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Духовно-нравственное воспитание предполагает становление отношений ребенка к Родине, обществу, коллективу, людям, к труду, своим обязанностям и к самому себе, и, соответственно, развитие качеств: патриотизма, толерантности, товарищества, активное отношение к действительности, глубокое уважение к людям.  </w:t>
      </w: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Уважение к старшему поколению, проявление заботы к нему является частью духовно-нравственного-воспитания. Именно на развитие данного качества направлено данное воспитательное мероприятие.</w:t>
      </w: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целью этого мероприятия является формирование заботливого отношения детей к окружающим людям, в частности к пожилым, которые в данное время максимально дистанцируются от других людей с целью сохранения здоровья. Им сейчас особенно не хватает заботы и внимания со стороны окружающих людей, теплых слов, поддержки. Всё это могут подарить им дети, не подвергая их здоровье опасности.</w:t>
      </w: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Целевая аудитория воспитательного мероприятия:</w:t>
      </w: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 класс (8-9 лет);</w:t>
      </w: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Роль и место воспитательного мероприятия в системе работы классного руководителя:</w:t>
      </w: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Воспитательная работа, тесно связанная с обучением, есть процесс целенаправленного, систематического формирования личности в целях подготовки ее к активному участию в производственной, культурной и общественной жизни. </w:t>
      </w: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Данное воспитательное мероприятие проводится в </w:t>
      </w: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форме</w:t>
      </w: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социального проекта, так как его конечным результатом становится социально значимый продукт и о “осязаем”. Таким образом дети приобретут </w:t>
      </w:r>
      <w:proofErr w:type="spellStart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компетентостные</w:t>
      </w:r>
      <w:proofErr w:type="spellEnd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умения, которые пригодятся им в жизни.</w:t>
      </w: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проведения данного воспитательного мероприятия выбрана </w:t>
      </w: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технология</w:t>
      </w: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КТД (коллективное творческое дело). Преимущество данной технологии в том, что данная деятельность вовлекает в обсуждение каждого, формирует умения ребят слушать друг друга, аргументировано высказываться и соотносить свое мнение с другими.</w:t>
      </w:r>
    </w:p>
    <w:p w:rsidR="00873874" w:rsidRPr="004F44E7" w:rsidRDefault="0087387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Теоретический аспект методической разработки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занятия-пр</w:t>
      </w:r>
      <w:r w:rsidR="003F78C7"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актикума «Подари улыб</w:t>
      </w:r>
      <w:r w:rsidR="000F654D"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</w:t>
      </w: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Информационно-коммуникативные технологии повышают качество нашей жизни. Но среди явных достоинств и преимуществ информатизации нашей жизни существуют и недостатки. Развитие техники, отсутствие свободного времени, постоянное взаимодействие с компьютером или через него послужили возникновению дефицита человеческого общения, т.к. никакая машина не заменит человеческих отношений.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малый опыт общения приводит к неумению общаться.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наше общение было успешным, надо уметь говорить с теми, кто симпатизирует нам, и с теми, кто c нами не согласен, участвовать в беседе в узком кругу друзей и выступать перед аудиторией.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Умения конструктивно взаимодействовать с людьми, находить подход к ним составляют основу жизненного успеха. Некоммуникабельный, угрюмый человек будет испытывать затруднения в общении: ему сложно устанавливать контакты с другими людьми, добиваться успехов в своей деятельности.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Неслучайно в Концепции модернизации российского образования в качестве одного из факторов, приобретающих особую важность, названы </w:t>
      </w:r>
      <w:proofErr w:type="spellStart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коммуникативность</w:t>
      </w:r>
      <w:proofErr w:type="spellEnd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способность к сотрудничеству.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Занятие-пр</w:t>
      </w:r>
      <w:r w:rsidR="000F654D"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актикум «</w:t>
      </w:r>
      <w:r w:rsidR="003F78C7"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Подари улыбку</w:t>
      </w: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формирует коммуникативную культуру учащихся, навыки общения, умения слушать, высказывать свою точку зрения, приходить к компромиссному решению, аргументировать и неагрессивно отстаивать свою позицию. Специально подобранные упражнения развивают умение видеть положительные черты своих товарищей, опи</w:t>
      </w:r>
      <w:r w:rsidR="000F654D"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сывать их</w:t>
      </w: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расширяют представления детей об основных эмоциях (радость, грусть, удивление, злость, страх); учат умению передавать эмоциональное состояние, используя выразительные средства (мимика, пантомима).</w:t>
      </w:r>
    </w:p>
    <w:p w:rsidR="00E52104" w:rsidRPr="004F44E7" w:rsidRDefault="00E52104" w:rsidP="000F654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Владение искусством общения важны для полноценн</w:t>
      </w:r>
      <w:r w:rsidR="000F654D"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развития личности.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</w:t>
      </w:r>
      <w:r w:rsidR="004C511E"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ема: Подари улыбку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Создание у ребят позитивного коммуникативного опыта: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взаимопонимания, доверия, поведения в проблемных ситуациях,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получение ими в модельной форме определённого социального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Педагогическая технология тренинга общения.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Принципы личностно-ориентированного и гуманистического подхода.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мероприятия: интерактивные игры.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Этапы: 1. Разминка.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Игры.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Итоговая рефлексия.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организации: информационный блок, беседа, упражнения, игры,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тестирование.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Аннотация: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Воспитательное мероприятие поможет получить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определённые результаты: позитивный социальный опыт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 - опыт взаимодействия, общения, совместной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деятельности. Посредством тренинга формируется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коммуникативная компетентность ученика. Выбранная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тренинга общения соответствует технологии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концепции воспитания в школе. В своей работе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руководствуется следующими принципами: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психологической безопасности;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равноправного участия;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принцип самопознания;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добровольного участия.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ориентированы на личность каждого ученика,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учитываются индивидуальные особенности каждого ребёнка.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Непосредственное участие учителя в элементах тренинга,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партнёрские отношения осуществляют гуманистический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Коллажи, улыбающееся солнце, листки </w:t>
      </w:r>
      <w:proofErr w:type="gramStart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настроения ,клей</w:t>
      </w:r>
      <w:proofErr w:type="gramEnd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музыка, зеркала, шарики, тема.</w:t>
      </w:r>
    </w:p>
    <w:p w:rsidR="00E52104" w:rsidRPr="004F44E7" w:rsidRDefault="00E52104" w:rsidP="008738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2104" w:rsidRPr="004F44E7" w:rsidRDefault="003F78C7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Тема: Подари улыбку</w:t>
      </w:r>
      <w:r w:rsidR="00E52104"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Создание у ребят позитивного коммуникативного опыта: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взаимопонимания, доверия, поведения в проблемных ситуациях,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получение ими в модельной форме определённого социального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Педагогическая технология тренинга общения.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Принципы личностно-ориентированного и гуманистического подхода.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мероприятия: интерактивные игры.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Этапы: 1. Разминка.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Игры.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Итоговая рефлексия.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организации: информационный блок, беседа, упражнения, игры,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тестирование.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Аннотация: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Воспитательное мероприятие поможет получить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определённые результаты: позитивный социальный опыт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 - опыт взаимодействия, общения, совместной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деятельности. Посредством тренинга формируется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коммуникативная компетентность ученика. Выбранная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тренинга общения соответствует технологии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концепции воспитания в школе. В своей работе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руководствуется следующими принципами: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психологической безопасности;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равноправного участия;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самопознания;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добровольного участия.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ориентированы на личность каждого ученика,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учитываются индивидуальные особенности каждого ребёнка.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Непосредственное участие учителя в элементах тренинга,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партнёрские отношения осуществляют гуманистический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Коллажи, улыбающееся солнце, листки </w:t>
      </w:r>
      <w:proofErr w:type="gramStart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настроения ,клей</w:t>
      </w:r>
      <w:proofErr w:type="gramEnd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музыка, зеркала, шарики, тема.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Введение в тему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сидят в круге на стульях)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наше занятие называ</w:t>
      </w:r>
      <w:r w:rsidR="004C511E"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 «Подари улыбку</w:t>
      </w: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Сегодня мы постараемся: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-научиться правильно общаться друг с другом,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-дружить,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-передавать хорошее настроение разными способами,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-видеть различные проявления любви,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-развивать чувство юмора,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 в результате готовить вас к самостоятельной счастливой жизни в будущем.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Разминка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Вводятся элементарные правила поведения в группе: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Поднимай руку, если хочешь спросить;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Умей слушать (будь внимательным);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унижай других (не кривляйся, не смейся над ошибками других)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«давайте поздороваемся» (участвует и учитель)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(дети встали в большой </w:t>
      </w:r>
      <w:proofErr w:type="gramStart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 )</w:t>
      </w:r>
      <w:proofErr w:type="gramEnd"/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Создаёт психологически непринуждённую атмосферу. В начале упражнения говорится о разных формах приветствия, реально существующих и шуточных. Детям предлагается поздороваться плечом, спиной, рукой, носом, щекой, выдумать свой собственный способ приветствия.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«Мимическая гимнастика» (с зеркалом)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предлагается выполнить ряд упражнений для мимических мышц лица: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сморщить лоб,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-поднять брови (удивиться).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-Расслабиться. Сохранить лоб гладким в течение одной минуты.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-Сдвинуть брови, нахмуриться (рассердиться).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-Расслабиться.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-Расширить глаза, открыть рот, руки сжать в кулак, всё тело напряжено (испугаться),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-расслабиться. Улыбнуться. Подмигнуть (развеселиться)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-показать гостям их улыбку в зеркале и улыбнуться им.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Основная часть. Интерактивные игры.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сидят)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учителя с детьми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вы любите улыбаться?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-Когда вы улыбаетесь?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такое улыбка?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Улыбка - это мимика лица, губ, глаз, показывающая расположение к смеху, выражающая приветствие, удовольствие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-Какой бывает улыбка?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Улыбка бывает доброй, весёлой, а иногда насмешливой и злой. Старайтесь, чтобы ваша улыбка всегда была вызвана лишь позитивными эмоциями (радостью, надеждой, верой, счастьем, удивлением, </w:t>
      </w:r>
      <w:proofErr w:type="gramStart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интересом)и</w:t>
      </w:r>
      <w:proofErr w:type="gramEnd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радовала людей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-Способна ли улыбка воздействовать на окружающих? Как?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Улыбайтесь, когда разговариваете по телефону, здороваясь с незнакомыми и знакомыми людьми, дома, в школе, на улице, чаще улыбайтесь учителям, воспитателям, друзьям. Улыбка - символ доброжелательного поведения.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«Продолжи фразу»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я смотрю смешной мультик...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я улыбаюсь, люди...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готов помочь, когда человек обращается ко мне ...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мне улыбаются, </w:t>
      </w:r>
      <w:proofErr w:type="gramStart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я...</w:t>
      </w:r>
      <w:proofErr w:type="gramEnd"/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со мной разговаривают доброжелательно, я ...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мне грустно...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учитель улыбается мне...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 заметили, что выполняли это упражнение, улыбаясь?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Улыбка - это ключ к душе каждого человека, к пониманию друг друга. Поэтому она помогает нам во многих ситуациях.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поможет скорее всего сейчас.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«Тактильный образ»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разбиваются на пары. Один встает вперёд, другой за ним. 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Стоящий сзади рисует на спине партнёра цифру, партнёр определяет, какую. Затем дети меняются местами.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игры: несколько пар говорят о результатах.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угадал?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чувствовал?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ты хотел, чтобы партнёр угадал?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«Комплименты»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садятся в круг)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 хорошо сейчас чувствовали друг друга.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знаете ли вы, что такое комплимент?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небольшое преувеличение хорошего качества, которое человек хочет в себе видеть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-Можно говорить о внешности или о внутренних качествах.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-Будем учиться говорить комплименты. Начинать будем со слов «Мне нравится в тебе...»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Опустите голову и, по команде подняв её, поймайте глазами чей-то взгляд и встаньте с этим человеком в пару.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-Пример учителя и психолога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-Старайтесь, чтобы комплименты были разными.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-Какой комплимент ты получил? А ты?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почувствовали, получив комплимент? Понравился ли он?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-Комплимент может говорить и один человек многим. Например, я хочу сказать комплимент девочкам: девочки, вы мне очень нравитесь, потому что вы открыты, умеете спокойно общаться, умеете сочувствовать. И всегда аккуратно одеты и причёсаны.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-Комплимент может говорить не только один человек, а целая группа людей.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-Разделитесь на девочек и мальчиков. Каждая группа посовещайтесь и выберите комплимент для одного человека. Пусть мальчики подберут комплимент для какого-то гостя, а девочки - для другого гостя. Договоритесь, кто будет произносить его.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-Комплимент гостей нам всем.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«Сороконожка»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(взять 3 человека)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- развитие навыков взаимодействия со сверстниками, воспитание чувства ответственности за другого человека.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-Первый участник выбирает того человека, кому он полностью доверяет и встаёт за ним, положив руки ему на талию и закрыв глаза. Получившаяся маленькая сороконожка начинает двигаться. Участник, стоящий первым, выбирает в свою очередь того, кому доверяет он, и встаёт за ним, закрывая глаза.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Когда «сороконожка» вырастет, учитель предлагает ей различные задания: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присесть, встать,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попрыгать на одной левой ноге,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шагнуть 2 шага вперёд,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перешагнуть через камень (через платки),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обойти слева стул,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 шаг влево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 2 шага назад - спиной.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ощущали себя вместе?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Продолжение беседы учителя с детьми. Тест.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1)-</w:t>
      </w:r>
      <w:proofErr w:type="gramEnd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часто общению мешает то обстоятельство, что один человек обладает чувством юмора, любит шутить и подшучивать, а другой, напротив, этим чувством не обладает и поэтому обижается.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-Не каждый человек знает, хорошо ли у него развито чувство юмора. Чтобы узнать это наверняка, ответьте на вопросы </w:t>
      </w:r>
      <w:proofErr w:type="gramStart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теста .</w:t>
      </w:r>
      <w:proofErr w:type="gramEnd"/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-Если ваш ответ «Да», загибайте палец.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Тест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Смеётесь ли вы наедине с собой, когда читаете или смотрите по телевизору что-нибудь смешное?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Умеете ли вы с юмором выходить из неприятных ситуаций?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вы смеётесь над шутками своих друзей?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Рассказываете ли вы вашим сверстники анекдоты, весёлые истории?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Можете ли вы посмеяться над собой?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ответили «Да» 3 и более раз, то у вас с чувством юмора всё в порядке, а если меньше, то есть над чем подумать. Попытайтесь изменить себя и посмотреть на свою жизнь и жизнь окружающих с весёлой стороны.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="003F78C7"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даже человек, обладающий хорошо развитым чувством юмора, может обидеться на шутку.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-Когда это происходит?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происходит тогда, когда шутка злая, неумная, высмеивающая недостатки человека. Таких шуток надо избегать.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Народная мудрость гласит: «Шутку любишь над Фомой, полюби и над собой».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3)</w:t>
      </w:r>
      <w:r w:rsidR="003F78C7"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-Можно ли у себя развить чувство юмора?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для этого нужно?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</w:t>
      </w:r>
      <w:r w:rsidR="003F78C7"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-Инсценировка стихотворения «Это что?» Игоря Иртеньева</w:t>
      </w: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-Это что растёт у вас между глаз? Извините за вопрос.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-Это нос.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 давно он там растёт?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-Где-то с </w:t>
      </w:r>
      <w:proofErr w:type="gramStart"/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год..</w:t>
      </w:r>
      <w:proofErr w:type="gramEnd"/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что было до него?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Ничего.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 мешает ли он вам по утрам?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-Утром - нет, вот ночью - да, иногда.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-Может вам его того, обратиться бы к врачу?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 хочу! Он, гляди, и сам пройдёт. Через год.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пока пускай растёт взад-вперёд.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Чтобы развить чувство юмора: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Во-первых, научитесь в любой, даже самой трудной, ситуации видеть смешную сторону.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Во-вторых, важно также с достаточной долей юмора и иронии относиться к себе самому. Это не только свидетельствует о наличии чувства юмора, но и служит хорошей защитой.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-Я рада вашему веселью и улыбкам. Но наше занятие подходит к концу. В течение всего занятия нас своей улыбкой согревало солнышко, изображённое на плакате. Давайте подарим ему свои улыбки.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 на «листках настроения» свои улыбки и прикрепите их вокруг солнышка.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-Посмотрите, ребята, как весело отвечает солнце на ваши улыбки. Я хочу, чтобы такие улыбки оставались на ваших лицах всегда и согревали окружающих своим теплом.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Улыбкой дверь отворите в пути, улыбку нельзя удержать взаперти.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Улыбка-цветок расцветёт на устах. Улыбка прогонит и злобу, и страх.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Улыбка, как дождик весёлый, как мяч, его не догонишь - отправится вскачь,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Улыбка, как сон, и она, как мечта. Улыбка поутру по-детски чиста.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IV. Рефлексия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«Как ты себя чувствуешь?»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выполняется по кругу. Каждый внимательно смотрит на соседа слева и пытается догадаться, как тот себя чувствует, рассказывает об этом, указывая на причины. Ребёнок слушает, соглашается со сказанным или нет, дополняет.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V. Итог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сегодня на занятии мы с вами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поделились друг с другом улыбками - и радостней сделалась жизнь,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поделились сердцами - и поняли, что нас принимают и ценят другие,</w:t>
      </w:r>
    </w:p>
    <w:p w:rsidR="00E52104" w:rsidRPr="004F44E7" w:rsidRDefault="00E52104" w:rsidP="00E5210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 вам и всем гостям улыбаться, любить, творить и быть добрыми.</w:t>
      </w:r>
    </w:p>
    <w:p w:rsidR="00CA664C" w:rsidRPr="004F44E7" w:rsidRDefault="00CA664C">
      <w:pPr>
        <w:rPr>
          <w:rFonts w:ascii="Times New Roman" w:hAnsi="Times New Roman" w:cs="Times New Roman"/>
          <w:sz w:val="28"/>
          <w:szCs w:val="28"/>
        </w:rPr>
      </w:pPr>
    </w:p>
    <w:sectPr w:rsidR="00CA664C" w:rsidRPr="004F44E7" w:rsidSect="00E36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84327"/>
    <w:multiLevelType w:val="multilevel"/>
    <w:tmpl w:val="C4A8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34618"/>
    <w:multiLevelType w:val="multilevel"/>
    <w:tmpl w:val="9FF05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EB7AD5"/>
    <w:multiLevelType w:val="multilevel"/>
    <w:tmpl w:val="03E83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984BB2"/>
    <w:multiLevelType w:val="multilevel"/>
    <w:tmpl w:val="7C0E8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874"/>
    <w:rsid w:val="000F654D"/>
    <w:rsid w:val="002A75CC"/>
    <w:rsid w:val="003F78C7"/>
    <w:rsid w:val="004C511E"/>
    <w:rsid w:val="004F44E7"/>
    <w:rsid w:val="00873874"/>
    <w:rsid w:val="008F6256"/>
    <w:rsid w:val="00CA664C"/>
    <w:rsid w:val="00E3626A"/>
    <w:rsid w:val="00E5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BBAB5-566A-4823-BB94-E60D66AE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3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0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1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6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2276</Words>
  <Characters>12978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ASER</cp:lastModifiedBy>
  <cp:revision>13</cp:revision>
  <dcterms:created xsi:type="dcterms:W3CDTF">2021-06-11T12:00:00Z</dcterms:created>
  <dcterms:modified xsi:type="dcterms:W3CDTF">2021-06-30T09:37:00Z</dcterms:modified>
</cp:coreProperties>
</file>