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C6E" w:rsidRPr="000A2C6E" w:rsidRDefault="000A2C6E" w:rsidP="000A2C6E">
      <w:pPr>
        <w:pStyle w:val="a3"/>
        <w:shd w:val="clear" w:color="auto" w:fill="F9F8EF"/>
        <w:spacing w:before="45" w:beforeAutospacing="0" w:after="45" w:afterAutospacing="0"/>
        <w:rPr>
          <w:rFonts w:ascii="Arial" w:hAnsi="Arial" w:cs="Arial"/>
          <w:color w:val="212529"/>
        </w:rPr>
      </w:pPr>
      <w:r w:rsidRPr="000A2C6E">
        <w:rPr>
          <w:rStyle w:val="a4"/>
          <w:rFonts w:ascii="Georgia" w:hAnsi="Georgia" w:cs="Arial"/>
          <w:color w:val="A52A2A"/>
          <w:sz w:val="42"/>
          <w:szCs w:val="42"/>
        </w:rPr>
        <w:t>От того, кто будет воспитывать ребёнка, зависит его будущее, его мировоззрение, вся его жизнь. Воспитатель детского сада - это состояние души.  Он дарит детям тепло своего сердца. Работа воспитателя - не просто труд. Это, прежде всего, способность к отречению, умение отдать всего себя, без остатка, видеть в этом свет.</w:t>
      </w:r>
    </w:p>
    <w:p w:rsidR="000A2C6E" w:rsidRPr="000A2C6E" w:rsidRDefault="000A2C6E" w:rsidP="000A2C6E">
      <w:pPr>
        <w:pStyle w:val="a3"/>
        <w:shd w:val="clear" w:color="auto" w:fill="F9F8EF"/>
        <w:spacing w:before="45" w:beforeAutospacing="0" w:after="45" w:afterAutospacing="0"/>
        <w:rPr>
          <w:rFonts w:ascii="Arial" w:hAnsi="Arial" w:cs="Arial"/>
          <w:color w:val="212529"/>
        </w:rPr>
      </w:pPr>
      <w:r w:rsidRPr="000A2C6E">
        <w:rPr>
          <w:rFonts w:ascii="Arial" w:hAnsi="Arial" w:cs="Arial"/>
          <w:color w:val="212529"/>
        </w:rPr>
        <w:t> </w:t>
      </w:r>
    </w:p>
    <w:p w:rsidR="000A2C6E" w:rsidRDefault="000A2C6E" w:rsidP="000A2C6E">
      <w:pPr>
        <w:pStyle w:val="a3"/>
        <w:shd w:val="clear" w:color="auto" w:fill="F9F8EF"/>
        <w:spacing w:before="45" w:beforeAutospacing="0" w:after="45" w:afterAutospacing="0"/>
        <w:rPr>
          <w:rStyle w:val="a4"/>
          <w:rFonts w:ascii="Georgia" w:hAnsi="Georgia" w:cs="Arial"/>
          <w:color w:val="800080"/>
          <w:sz w:val="42"/>
          <w:szCs w:val="42"/>
        </w:rPr>
      </w:pPr>
      <w:r w:rsidRPr="000A2C6E">
        <w:rPr>
          <w:rStyle w:val="a4"/>
          <w:rFonts w:ascii="Georgia" w:hAnsi="Georgia" w:cs="Arial"/>
          <w:color w:val="800080"/>
          <w:sz w:val="42"/>
          <w:szCs w:val="42"/>
        </w:rPr>
        <w:t xml:space="preserve">              Воспитание детей - наука более древняя, чем может показаться на первый взгляд. Прививанию добродетелей </w:t>
      </w:r>
      <w:bookmarkStart w:id="0" w:name="_GoBack"/>
      <w:bookmarkEnd w:id="0"/>
      <w:r w:rsidRPr="000A2C6E">
        <w:rPr>
          <w:rStyle w:val="a4"/>
          <w:rFonts w:ascii="Georgia" w:hAnsi="Georgia" w:cs="Arial"/>
          <w:color w:val="800080"/>
          <w:sz w:val="42"/>
          <w:szCs w:val="42"/>
        </w:rPr>
        <w:t>уделялось особое внимание ещё в древние времена. О воспитании говорили античные философы, создавая афоризмы, которые в ту пору и являлись «педагогическим» пособием и передавались из уст в уста.</w:t>
      </w:r>
    </w:p>
    <w:p w:rsidR="000A2C6E" w:rsidRDefault="000A2C6E" w:rsidP="000A2C6E">
      <w:pPr>
        <w:pStyle w:val="a3"/>
        <w:shd w:val="clear" w:color="auto" w:fill="F9F8EF"/>
        <w:spacing w:before="45" w:beforeAutospacing="0" w:after="45" w:afterAutospacing="0"/>
        <w:rPr>
          <w:rStyle w:val="a4"/>
          <w:rFonts w:ascii="Georgia" w:hAnsi="Georgia" w:cs="Arial"/>
          <w:color w:val="800080"/>
          <w:sz w:val="42"/>
          <w:szCs w:val="42"/>
        </w:rPr>
      </w:pPr>
    </w:p>
    <w:p w:rsidR="000A2C6E" w:rsidRPr="000A2C6E" w:rsidRDefault="000A2C6E" w:rsidP="000A2C6E">
      <w:pPr>
        <w:pStyle w:val="a3"/>
        <w:shd w:val="clear" w:color="auto" w:fill="F9F8EF"/>
        <w:spacing w:before="45" w:beforeAutospacing="0" w:after="45" w:afterAutospacing="0"/>
        <w:rPr>
          <w:sz w:val="44"/>
          <w:szCs w:val="44"/>
        </w:rPr>
      </w:pPr>
      <w:hyperlink r:id="rId4" w:history="1">
        <w:r w:rsidRPr="000A2C6E">
          <w:rPr>
            <w:rStyle w:val="a5"/>
            <w:rFonts w:ascii="Tahoma" w:hAnsi="Tahoma" w:cs="Tahoma"/>
            <w:color w:val="007AD0"/>
            <w:sz w:val="44"/>
            <w:szCs w:val="44"/>
            <w:shd w:val="clear" w:color="auto" w:fill="FFFFFF"/>
          </w:rPr>
          <w:t>https://nsportal.ru/elena-mihaylovna-a</w:t>
        </w:r>
      </w:hyperlink>
    </w:p>
    <w:p w:rsidR="000A2C6E" w:rsidRDefault="000A2C6E" w:rsidP="000A2C6E">
      <w:pPr>
        <w:pStyle w:val="a3"/>
        <w:shd w:val="clear" w:color="auto" w:fill="F9F8EF"/>
        <w:spacing w:before="45" w:beforeAutospacing="0" w:after="45" w:afterAutospacing="0"/>
        <w:rPr>
          <w:rFonts w:ascii="Arial" w:hAnsi="Arial" w:cs="Arial"/>
          <w:color w:val="212529"/>
        </w:rPr>
      </w:pPr>
    </w:p>
    <w:p w:rsidR="00C06941" w:rsidRDefault="00C06941"/>
    <w:sectPr w:rsidR="00C0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F0"/>
    <w:rsid w:val="000A2C6E"/>
    <w:rsid w:val="00C06941"/>
    <w:rsid w:val="00D1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CD60C-39F4-430F-A301-76FEE603E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A2C6E"/>
    <w:rPr>
      <w:i/>
      <w:iCs/>
    </w:rPr>
  </w:style>
  <w:style w:type="character" w:styleId="a5">
    <w:name w:val="Hyperlink"/>
    <w:basedOn w:val="a0"/>
    <w:uiPriority w:val="99"/>
    <w:semiHidden/>
    <w:unhideWhenUsed/>
    <w:rsid w:val="000A2C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6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lena-mihaylovna-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2021-06-28T04:26:00Z</dcterms:created>
  <dcterms:modified xsi:type="dcterms:W3CDTF">2021-06-28T04:27:00Z</dcterms:modified>
</cp:coreProperties>
</file>