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E91" w:rsidRDefault="00170E91" w:rsidP="00170E9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Структурное подразделение «Центр дополнительного образования»</w:t>
      </w:r>
    </w:p>
    <w:p w:rsidR="00170E91" w:rsidRDefault="00170E91" w:rsidP="00170E9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170E91" w:rsidRDefault="00170E91" w:rsidP="00170E9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Шипицынская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</w:t>
      </w:r>
    </w:p>
    <w:p w:rsidR="00170E91" w:rsidRDefault="00170E91" w:rsidP="00170E91">
      <w:pPr>
        <w:jc w:val="center"/>
      </w:pPr>
    </w:p>
    <w:p w:rsidR="00170E91" w:rsidRDefault="00170E91" w:rsidP="00170E91">
      <w:pPr>
        <w:jc w:val="center"/>
      </w:pPr>
    </w:p>
    <w:p w:rsidR="00170E91" w:rsidRDefault="00170E91" w:rsidP="00170E91"/>
    <w:tbl>
      <w:tblPr>
        <w:tblW w:w="0" w:type="auto"/>
        <w:tblLook w:val="00A0"/>
      </w:tblPr>
      <w:tblGrid>
        <w:gridCol w:w="3190"/>
        <w:gridCol w:w="3190"/>
        <w:gridCol w:w="3191"/>
      </w:tblGrid>
      <w:tr w:rsidR="00170E91" w:rsidTr="00170E91">
        <w:tc>
          <w:tcPr>
            <w:tcW w:w="3190" w:type="dxa"/>
            <w:hideMark/>
          </w:tcPr>
          <w:p w:rsidR="00170E91" w:rsidRDefault="00170E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Рекомендовано:</w:t>
            </w:r>
          </w:p>
          <w:p w:rsidR="00170E91" w:rsidRDefault="00170E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Методическим советом</w:t>
            </w:r>
          </w:p>
          <w:p w:rsidR="00170E91" w:rsidRDefault="00170E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1</w:t>
            </w:r>
          </w:p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«26» августа 2020г.</w:t>
            </w:r>
          </w:p>
        </w:tc>
        <w:tc>
          <w:tcPr>
            <w:tcW w:w="3190" w:type="dxa"/>
            <w:hideMark/>
          </w:tcPr>
          <w:p w:rsidR="00170E91" w:rsidRDefault="00170E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:rsidR="00170E91" w:rsidRDefault="00170E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170E91" w:rsidRDefault="00170E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Шашмурина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«27» августа 2020г.</w:t>
            </w:r>
          </w:p>
        </w:tc>
        <w:tc>
          <w:tcPr>
            <w:tcW w:w="3191" w:type="dxa"/>
            <w:hideMark/>
          </w:tcPr>
          <w:p w:rsidR="00170E91" w:rsidRDefault="00170E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170E91" w:rsidRDefault="00170E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170E91" w:rsidRDefault="00170E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Е.В.Селякова</w:t>
            </w:r>
            <w:proofErr w:type="spellEnd"/>
          </w:p>
          <w:p w:rsidR="00170E91" w:rsidRDefault="00170E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№ </w:t>
            </w:r>
          </w:p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«28» августа 2020г.</w:t>
            </w:r>
          </w:p>
        </w:tc>
      </w:tr>
    </w:tbl>
    <w:p w:rsidR="00170E91" w:rsidRDefault="00170E91" w:rsidP="00170E91"/>
    <w:p w:rsidR="00170E91" w:rsidRDefault="00170E91" w:rsidP="00170E91">
      <w:pPr>
        <w:jc w:val="center"/>
      </w:pPr>
    </w:p>
    <w:p w:rsidR="00170E91" w:rsidRDefault="00170E91" w:rsidP="00170E91"/>
    <w:p w:rsidR="00170E91" w:rsidRDefault="00170E91" w:rsidP="00170E91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caps/>
        </w:rPr>
      </w:pPr>
      <w:r>
        <w:rPr>
          <w:rFonts w:ascii="TimesNewRomanPS-BoldMT" w:hAnsi="TimesNewRomanPS-BoldMT" w:cs="TimesNewRomanPS-BoldMT"/>
          <w:b/>
        </w:rPr>
        <w:t>ДОПОЛНИТЕЛЬНАЯ ОБЩЕОБРАЗОВАТЕЛЬНАЯ</w:t>
      </w:r>
    </w:p>
    <w:p w:rsidR="00170E91" w:rsidRDefault="00170E91" w:rsidP="00170E91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</w:rPr>
      </w:pPr>
      <w:r>
        <w:rPr>
          <w:rFonts w:ascii="TimesNewRomanPS-BoldMT" w:hAnsi="TimesNewRomanPS-BoldMT" w:cs="TimesNewRomanPS-BoldMT"/>
          <w:b/>
        </w:rPr>
        <w:t>ОБЩЕРАЗВИВАЮЩАЯ ПРОГРАММА</w:t>
      </w:r>
    </w:p>
    <w:p w:rsidR="00170E91" w:rsidRPr="00170E91" w:rsidRDefault="00170E91" w:rsidP="00170E9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«Умелые ручки»</w:t>
      </w:r>
      <w:bookmarkStart w:id="0" w:name="_GoBack"/>
      <w:bookmarkEnd w:id="0"/>
    </w:p>
    <w:p w:rsidR="00170E91" w:rsidRPr="00B32DEA" w:rsidRDefault="00B32DEA" w:rsidP="00B32DEA">
      <w:pPr>
        <w:tabs>
          <w:tab w:val="left" w:pos="3360"/>
        </w:tabs>
        <w:autoSpaceDE w:val="0"/>
        <w:autoSpaceDN w:val="0"/>
        <w:adjustRightInd w:val="0"/>
        <w:rPr>
          <w:rFonts w:ascii="TimesNewRomanPS-BoldMT" w:hAnsi="TimesNewRomanPS-BoldMT" w:cs="TimesNewRomanPS-BoldMT"/>
          <w:sz w:val="24"/>
          <w:szCs w:val="24"/>
        </w:rPr>
      </w:pPr>
      <w:r>
        <w:rPr>
          <w:rFonts w:ascii="TimesNewRomanPS-BoldMT" w:hAnsi="TimesNewRomanPS-BoldMT" w:cs="TimesNewRomanPS-BoldMT"/>
          <w:b/>
        </w:rPr>
        <w:tab/>
      </w:r>
      <w:r w:rsidRPr="00B32DEA">
        <w:rPr>
          <w:rFonts w:ascii="TimesNewRomanPS-BoldMT" w:hAnsi="TimesNewRomanPS-BoldMT" w:cs="TimesNewRomanPS-BoldMT"/>
          <w:sz w:val="24"/>
          <w:szCs w:val="24"/>
        </w:rPr>
        <w:t>п</w:t>
      </w:r>
      <w:proofErr w:type="gramStart"/>
      <w:r w:rsidRPr="00B32DEA">
        <w:rPr>
          <w:rFonts w:ascii="TimesNewRomanPS-BoldMT" w:hAnsi="TimesNewRomanPS-BoldMT" w:cs="TimesNewRomanPS-BoldMT"/>
          <w:sz w:val="24"/>
          <w:szCs w:val="24"/>
        </w:rPr>
        <w:t>.У</w:t>
      </w:r>
      <w:proofErr w:type="gramEnd"/>
      <w:r w:rsidRPr="00B32DEA">
        <w:rPr>
          <w:rFonts w:ascii="TimesNewRomanPS-BoldMT" w:hAnsi="TimesNewRomanPS-BoldMT" w:cs="TimesNewRomanPS-BoldMT"/>
          <w:sz w:val="24"/>
          <w:szCs w:val="24"/>
        </w:rPr>
        <w:t>димский, 2020г</w:t>
      </w:r>
      <w:r>
        <w:rPr>
          <w:rFonts w:ascii="TimesNewRomanPS-BoldMT" w:hAnsi="TimesNewRomanPS-BoldMT" w:cs="TimesNewRomanPS-BoldMT"/>
        </w:rPr>
        <w:t>.</w:t>
      </w:r>
    </w:p>
    <w:tbl>
      <w:tblPr>
        <w:tblpPr w:leftFromText="180" w:rightFromText="180" w:bottomFromText="200" w:vertAnchor="text" w:horzAnchor="margin" w:tblpY="-41"/>
        <w:tblW w:w="0" w:type="auto"/>
        <w:tblLook w:val="00A0"/>
      </w:tblPr>
      <w:tblGrid>
        <w:gridCol w:w="4755"/>
        <w:gridCol w:w="4756"/>
      </w:tblGrid>
      <w:tr w:rsidR="00170E91" w:rsidTr="00170E91">
        <w:trPr>
          <w:trHeight w:val="2584"/>
        </w:trPr>
        <w:tc>
          <w:tcPr>
            <w:tcW w:w="4755" w:type="dxa"/>
          </w:tcPr>
          <w:p w:rsidR="00B32DEA" w:rsidRDefault="00B32DEA"/>
          <w:p w:rsidR="00B32DEA" w:rsidRPr="00B32DEA" w:rsidRDefault="00B32DEA" w:rsidP="00B32DEA"/>
          <w:p w:rsidR="00B32DEA" w:rsidRPr="00B32DEA" w:rsidRDefault="00B32DEA" w:rsidP="00B32DEA"/>
          <w:p w:rsidR="00B32DEA" w:rsidRPr="00B32DEA" w:rsidRDefault="00B32DEA" w:rsidP="00B32DEA"/>
          <w:p w:rsidR="00B32DEA" w:rsidRPr="00B32DEA" w:rsidRDefault="00B32DEA" w:rsidP="00B32DEA"/>
          <w:p w:rsidR="00170E91" w:rsidRPr="00B32DEA" w:rsidRDefault="00170E91" w:rsidP="00B32DEA">
            <w:pPr>
              <w:tabs>
                <w:tab w:val="left" w:pos="6780"/>
              </w:tabs>
              <w:jc w:val="center"/>
            </w:pPr>
          </w:p>
        </w:tc>
        <w:tc>
          <w:tcPr>
            <w:tcW w:w="4756" w:type="dxa"/>
          </w:tcPr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6-7 лет объединение «</w:t>
            </w:r>
            <w:r w:rsidR="00AE253C">
              <w:rPr>
                <w:rFonts w:ascii="Times New Roman" w:hAnsi="Times New Roman" w:cs="Times New Roman"/>
                <w:sz w:val="24"/>
                <w:szCs w:val="24"/>
              </w:rPr>
              <w:t>Умелые ручки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                                                                         </w:t>
            </w:r>
          </w:p>
          <w:p w:rsidR="00170E91" w:rsidRDefault="00AE2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напрвленность</w:t>
            </w:r>
            <w:proofErr w:type="spellEnd"/>
            <w:r w:rsidR="00170E91">
              <w:rPr>
                <w:rFonts w:ascii="Times New Roman" w:hAnsi="Times New Roman" w:cs="Times New Roman"/>
                <w:sz w:val="24"/>
                <w:szCs w:val="24"/>
              </w:rPr>
              <w:t xml:space="preserve">  направленность  </w:t>
            </w:r>
          </w:p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реализуется с 2020 года </w:t>
            </w:r>
          </w:p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Составитель:</w:t>
            </w:r>
          </w:p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Пахолкова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05B9">
              <w:rPr>
                <w:rFonts w:ascii="Times New Roman" w:hAnsi="Times New Roman" w:cs="Times New Roman"/>
                <w:sz w:val="24"/>
                <w:szCs w:val="24"/>
              </w:rPr>
              <w:t xml:space="preserve">Елена </w:t>
            </w:r>
            <w:r w:rsidR="00AE2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05B9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педагог дополнительного образования</w:t>
            </w:r>
          </w:p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bottomFromText="200" w:vertAnchor="text" w:horzAnchor="margin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"/>
        <w:gridCol w:w="7526"/>
        <w:gridCol w:w="1048"/>
      </w:tblGrid>
      <w:tr w:rsidR="00170E91" w:rsidTr="00170E91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Стр.</w:t>
            </w:r>
          </w:p>
        </w:tc>
      </w:tr>
      <w:tr w:rsidR="00170E91" w:rsidTr="00170E91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Титульный лист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E91" w:rsidTr="00170E91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E91" w:rsidTr="00170E91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Пояснительная записка 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E91" w:rsidTr="00170E91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tabs>
                <w:tab w:val="left" w:pos="570"/>
                <w:tab w:val="center" w:pos="5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Учебный план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E91" w:rsidTr="00170E91">
        <w:trPr>
          <w:trHeight w:val="271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Учебно-тематический план                                                      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E91" w:rsidTr="00170E91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программы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E91" w:rsidTr="00170E91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учебный график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E91" w:rsidTr="00170E91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Пояснительная записка</w:t>
      </w:r>
    </w:p>
    <w:p w:rsidR="00170E91" w:rsidRDefault="00170E91" w:rsidP="00170E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кружка «Умелые ручки» нацелена на общее развитие ребёнка и содержит задания различных видов с различными материалами. Кружковая работа проводится 1 раз в неделю во второй половине дня. </w:t>
      </w:r>
    </w:p>
    <w:p w:rsidR="00170E91" w:rsidRDefault="00170E91" w:rsidP="00170E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Выделяются   разделы:</w:t>
      </w:r>
    </w:p>
    <w:p w:rsidR="00170E91" w:rsidRDefault="00170E91" w:rsidP="00170E9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бумагой и картоном;</w:t>
      </w:r>
    </w:p>
    <w:p w:rsidR="00170E91" w:rsidRDefault="00170E91" w:rsidP="00170E9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тканью;</w:t>
      </w:r>
    </w:p>
    <w:p w:rsidR="00170E91" w:rsidRDefault="00170E91" w:rsidP="00170E9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Лепка;</w:t>
      </w:r>
    </w:p>
    <w:p w:rsidR="00170E91" w:rsidRDefault="00170E91" w:rsidP="00170E9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бисером;</w:t>
      </w:r>
    </w:p>
    <w:p w:rsidR="00170E91" w:rsidRDefault="00170E91" w:rsidP="00170E9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Нетрадиционное рисование;</w:t>
      </w:r>
    </w:p>
    <w:p w:rsidR="00170E91" w:rsidRDefault="00170E91" w:rsidP="00170E9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Квилинг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70E91" w:rsidRDefault="00170E91" w:rsidP="00170E9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бросовым материалом.</w:t>
      </w:r>
    </w:p>
    <w:p w:rsidR="00170E91" w:rsidRDefault="00170E91" w:rsidP="00170E91">
      <w:pPr>
        <w:pStyle w:val="a3"/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занятиях кружка «Умелые ручки», осуществляется индивидуальный подход, построенный с учётом качества восприятия, связанный с развитием технических умений и навыков, эмоциональной отзывчивости каждого ребёнка на предложенное задание.  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условием реализации программы кружка «Умелые ручки» является творческое отношение к работе самого педагога.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Выдумка, творческая фантазия педагога, умение вдохновить детей на новые достижения в творчестве – главное руководство в работе  кружка «Умелые ручки».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прохождения программы детям сообщаются новые знания о форме, цвете, величине, пространственных отношениях, о различных свойствах предметов, о вариативности использования природного и бросового материала, пластилина. Каждая тема занятия сопровождается вопросами и заданиями, которые помогают реализовать названные задачи.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Принципы работы: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-систематичности и последовательности (знания  преподносятся в системе, с опорой на ранее изученный материал);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-наглядности (познание дошкольников нуждается в наглядном подтверждении);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-доступности (познание происходит от легкого к трудному,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известного к неизвестному, от простого к сложному);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-личностно-ориентированного подхода (знания подаются с учетом индивидуальных и возрастных особенностей детей);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-связи теории с практикой (знания полученные детьми из книг и бесед подтверждаются практикой, применяются в играх и повседневной жизни);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-сознательности и активности (максимально часто используется вопрос «Почему?», чтобы научить детей активно мыслить, устанавливать причинно-следственные связи).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-творчества и самостоятельности (не делать за них то, что они могут сделать  самостоятельно, не сдерживать инициативы детей).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обучения: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наглядный (показ образцов, схем, демонстрация наглядного пособия);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-словесный (беседы, рассказ, объяснение);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-практические упражнения;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-стимулирующий метод (похвала, одобрение, благодарность, поощрение).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Используемые  материалы: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Пластилин, крышки от майонезных банок, крышки от бутылок, пластиковые бутылочки, баночки от йогуртов,  яйца  «Киндер - сюрприза», сухие листья,  шишки, жёлуди, мох, семена растений, цветная бумага, журнальная бумага, газетная бумага,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салфетки, картон, вата, скорлупа яиц, перья, галька, фольга, клей, краски, шерстяные нитки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нитки для шитья, кусочки ткани, кожаные кусочки, пуговицы, проволока.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Инструменты и приспособления:</w:t>
      </w:r>
    </w:p>
    <w:p w:rsidR="00170E91" w:rsidRDefault="00170E91" w:rsidP="00170E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Ножницы, шило (только для взрослого), иголка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нитковдеватель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карандаш, линейка, набор стеков и доска для лепки, клеёнка для  аппликации, клейкая лента, кисточки для клея и красок.                                                                     </w:t>
      </w:r>
    </w:p>
    <w:p w:rsidR="00170E91" w:rsidRDefault="00170E91" w:rsidP="00170E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0E91" w:rsidRDefault="00170E91" w:rsidP="00170E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Нормативно-правовое обеспечение (п.2.1):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ФЗ РФ «Об образовании в РФ» от 29.12.12г. № 273- ФЗ;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 «Педагог дополнительного образования детей и взрослых» от 15.08.2015г.;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Целевая модель развития региональных систем дополнительного образования детей (Приказ Министерства просвещения РФ от 03.09.2019г № 467);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просвещения России «Об утверждении Порядка организации и осуществления образовательной деятельности по дополнительным общеобразовательным программам» от 09.11.2018г. № 196;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Концепция развития дополнительного образования детей. Распоряжение от 04.09.2014г. № 1726-р;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«О примерных требованиях к программам дополнительного образования детей № 06-1844 от 11.12.2006г.;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 от 04.07.2014г.;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«Методические рекомендации по проектированию дополнительных общеобразовательных программ (включая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программы)» от 18.11.2015г.;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детей-инвалидов, с учетом их особых образовательных потребностей от 29.03.2016 г. ВК-641/09;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 независимой оценки качества дополнительных общеобразовательных программ (Распоряжение министерства образования и науки Архангельской области от 06.02.2020 № 202).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промежуточной аттестации май 2021г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об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аттестациимай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2020г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 МОУ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Шипицынская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СОШ».</w:t>
      </w:r>
    </w:p>
    <w:p w:rsidR="00170E91" w:rsidRDefault="00170E91" w:rsidP="00170E91">
      <w:pPr>
        <w:numPr>
          <w:ilvl w:val="0"/>
          <w:numId w:val="2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дополнительной общеобразовательной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общеразвивающей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программе. Май 2021г</w:t>
      </w:r>
    </w:p>
    <w:p w:rsidR="00170E91" w:rsidRDefault="00170E91" w:rsidP="00170E91">
      <w:pPr>
        <w:spacing w:after="0" w:line="240" w:lineRule="auto"/>
        <w:ind w:left="786"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и задачи: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детей с удовольствием мастерить, работать с любым подручным материалом, фантазировать и делать своими руками симпатичные поделки так, чтобы и процесс и результат приносили радость и удовлетворение. Обеспечение речевого благополучия дошкольников на этапе подготовки к обучению в школе через виды ручного труда.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Руководствуясь личностно - ориентированным подходом в воспитании творчески активной личности ребёнка,  педагог на занятиях  предусматривает решение следующих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задач:</w:t>
      </w:r>
    </w:p>
    <w:p w:rsidR="00170E91" w:rsidRDefault="00170E91" w:rsidP="00170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1.Развивать творческое воображение и самостоятельность у старших дошкольников.</w:t>
      </w:r>
    </w:p>
    <w:p w:rsidR="00170E91" w:rsidRDefault="00170E91" w:rsidP="00170E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2.Воспитывать у дошкольников культуру труда;</w:t>
      </w:r>
    </w:p>
    <w:p w:rsidR="00170E91" w:rsidRDefault="00170E91" w:rsidP="00170E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самостоятельность и самоконтроль (доводить начатое дело до конца);</w:t>
      </w:r>
    </w:p>
    <w:p w:rsidR="00170E91" w:rsidRDefault="00170E91" w:rsidP="00170E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4.Р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общую координацию и мелкую моторику;</w:t>
      </w:r>
    </w:p>
    <w:p w:rsidR="00170E91" w:rsidRDefault="00170E91" w:rsidP="00170E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мелкую моторику как основу формирования навыков у детей старшей и подготовительной группы.</w:t>
      </w:r>
    </w:p>
    <w:p w:rsidR="00170E91" w:rsidRDefault="00170E91" w:rsidP="00170E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зрительное восприятие у детей посредством ознакомления с произведениями искусства;</w:t>
      </w:r>
    </w:p>
    <w:p w:rsidR="00170E91" w:rsidRDefault="00170E91" w:rsidP="00170E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.Закрепить умение пользоваться технологическими картами, инструментами на занятиях;</w:t>
      </w:r>
    </w:p>
    <w:p w:rsidR="00170E91" w:rsidRDefault="00170E91" w:rsidP="00170E9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создавать оригинальные аранжировки из природных  и  искусственных  материалов, используя их для украшения одежды и комнат;</w:t>
      </w:r>
    </w:p>
    <w:p w:rsidR="00170E91" w:rsidRDefault="00170E91" w:rsidP="00170E9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9.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технику безопасной работы  на занятиях при работе с ножницами, иглой, клеем;</w:t>
      </w:r>
    </w:p>
    <w:p w:rsidR="00170E91" w:rsidRDefault="00170E91" w:rsidP="00170E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Ожидаемые результаты</w:t>
      </w:r>
    </w:p>
    <w:p w:rsidR="00170E91" w:rsidRDefault="00170E91" w:rsidP="00170E9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концу года дети познакомятся с различными материалами и их свойствами; освоят навыки работы с ножницами и клеем; научатся некоторым приемам преобразования материалов; научатся видеть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необычное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обычном предмете; разовьют мелкую моторику рук. Работами детей оформляются выставки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Дошкольники участвуют  в  конкурсах. 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Формы и методы работы с детьми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70E91" w:rsidRDefault="00170E91" w:rsidP="00170E9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худужественной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литературы;</w:t>
      </w:r>
    </w:p>
    <w:p w:rsidR="00170E91" w:rsidRDefault="00170E91" w:rsidP="00170E9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ситуации;</w:t>
      </w:r>
    </w:p>
    <w:p w:rsidR="00170E91" w:rsidRDefault="00170E91" w:rsidP="00170E9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Проблемные ситуации;</w:t>
      </w:r>
    </w:p>
    <w:p w:rsidR="00170E91" w:rsidRDefault="00170E91" w:rsidP="00170E9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Просмотр презентаций;</w:t>
      </w:r>
    </w:p>
    <w:p w:rsidR="00170E91" w:rsidRDefault="00170E91" w:rsidP="00170E9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Настольно – печатные игры</w:t>
      </w:r>
    </w:p>
    <w:p w:rsidR="00170E91" w:rsidRDefault="00170E91" w:rsidP="00170E9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1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170E91" w:rsidRDefault="00170E91" w:rsidP="00170E91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Условие реализации программы</w:t>
      </w:r>
    </w:p>
    <w:p w:rsidR="00170E91" w:rsidRDefault="00170E91" w:rsidP="00170E91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0E91" w:rsidRDefault="00170E91" w:rsidP="00170E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Кадровое обеспечение программы</w:t>
      </w:r>
    </w:p>
    <w:p w:rsidR="00170E91" w:rsidRDefault="00170E91" w:rsidP="00170E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 дополнительного образования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Пахолкова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Николаевна</w:t>
      </w:r>
    </w:p>
    <w:p w:rsidR="00170E91" w:rsidRDefault="00170E91" w:rsidP="00170E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Проживает по адресу: Архангельская область,</w:t>
      </w:r>
    </w:p>
    <w:p w:rsidR="00170E91" w:rsidRDefault="00170E91" w:rsidP="00170E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Котласский район, 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димский, ул.Садовая, д.6, тел.: 89229702505</w:t>
      </w:r>
    </w:p>
    <w:p w:rsidR="00170E91" w:rsidRDefault="00170E91" w:rsidP="00170E9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Учебный план</w:t>
      </w:r>
    </w:p>
    <w:p w:rsidR="00170E91" w:rsidRDefault="00170E91" w:rsidP="00170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tbl>
      <w:tblPr>
        <w:tblW w:w="10973" w:type="dxa"/>
        <w:tblInd w:w="-1231" w:type="dxa"/>
        <w:tblLook w:val="04A0"/>
      </w:tblPr>
      <w:tblGrid>
        <w:gridCol w:w="677"/>
        <w:gridCol w:w="4056"/>
        <w:gridCol w:w="1013"/>
        <w:gridCol w:w="1197"/>
        <w:gridCol w:w="1524"/>
        <w:gridCol w:w="2506"/>
      </w:tblGrid>
      <w:tr w:rsidR="00170E91" w:rsidTr="00170E91"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№</w:t>
            </w:r>
          </w:p>
        </w:tc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разделов и дисциплин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час.</w:t>
            </w:r>
          </w:p>
        </w:tc>
        <w:tc>
          <w:tcPr>
            <w:tcW w:w="27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</w:tr>
      <w:tr w:rsidR="00170E91" w:rsidTr="00170E91"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1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1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Занятия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контроля</w:t>
            </w:r>
          </w:p>
        </w:tc>
      </w:tr>
      <w:tr w:rsidR="00170E91" w:rsidTr="00170E91"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  <w:p w:rsidR="00170E91" w:rsidRDefault="00170E9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бумагой и картоном</w:t>
            </w:r>
          </w:p>
          <w:p w:rsidR="00170E91" w:rsidRDefault="00170E91">
            <w:pPr>
              <w:spacing w:after="0" w:line="240" w:lineRule="auto"/>
              <w:ind w:left="-404" w:firstLine="404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тканью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Лепка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бисером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Нетрадиционное рисование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Квилинг</w:t>
            </w:r>
            <w:proofErr w:type="spellEnd"/>
          </w:p>
          <w:p w:rsidR="00170E91" w:rsidRDefault="00170E91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бросовым  материалом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5</w:t>
            </w:r>
          </w:p>
          <w:p w:rsidR="00170E91" w:rsidRDefault="00170E9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5</w:t>
            </w:r>
          </w:p>
        </w:tc>
        <w:tc>
          <w:tcPr>
            <w:tcW w:w="1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  <w:p w:rsidR="00170E91" w:rsidRDefault="00170E9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</w:t>
            </w:r>
          </w:p>
          <w:p w:rsidR="00170E91" w:rsidRDefault="00170E9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работ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работ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работ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работ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работ</w:t>
            </w:r>
          </w:p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работ</w:t>
            </w:r>
          </w:p>
          <w:p w:rsidR="00170E91" w:rsidRDefault="00170E9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работ</w:t>
            </w:r>
          </w:p>
        </w:tc>
      </w:tr>
      <w:tr w:rsidR="00170E91" w:rsidTr="00170E91"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4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</w:tr>
    </w:tbl>
    <w:p w:rsidR="00170E91" w:rsidRDefault="00170E91" w:rsidP="00170E91">
      <w:pPr>
        <w:pBdr>
          <w:bottom w:val="single" w:sz="6" w:space="0" w:color="D6DDB9"/>
        </w:pBd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pBdr>
          <w:bottom w:val="single" w:sz="6" w:space="0" w:color="D6DDB9"/>
        </w:pBdr>
        <w:shd w:val="clear" w:color="auto" w:fill="FFFFFF"/>
        <w:tabs>
          <w:tab w:val="left" w:pos="1545"/>
        </w:tabs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pBdr>
          <w:bottom w:val="single" w:sz="6" w:space="0" w:color="D6DDB9"/>
        </w:pBdr>
        <w:shd w:val="clear" w:color="auto" w:fill="FFFFFF"/>
        <w:tabs>
          <w:tab w:val="left" w:pos="1545"/>
        </w:tabs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  <w:t>Календарный учебно-тематический план</w:t>
      </w:r>
      <w:r>
        <w:rPr>
          <w:rFonts w:ascii="Times New Roman" w:eastAsia="Times New Roman" w:hAnsi="Times New Roman" w:cs="Times New Roman"/>
          <w:bCs/>
          <w:color w:val="FF0000"/>
          <w:kern w:val="36"/>
          <w:sz w:val="24"/>
          <w:lang w:eastAsia="ru-RU"/>
        </w:rPr>
        <w:t xml:space="preserve"> </w:t>
      </w:r>
    </w:p>
    <w:tbl>
      <w:tblPr>
        <w:tblW w:w="10950" w:type="dxa"/>
        <w:tblInd w:w="-1160" w:type="dxa"/>
        <w:tblLayout w:type="fixed"/>
        <w:tblLook w:val="04A0"/>
      </w:tblPr>
      <w:tblGrid>
        <w:gridCol w:w="1133"/>
        <w:gridCol w:w="558"/>
        <w:gridCol w:w="851"/>
        <w:gridCol w:w="2267"/>
        <w:gridCol w:w="3542"/>
        <w:gridCol w:w="2599"/>
      </w:tblGrid>
      <w:tr w:rsidR="00170E91" w:rsidTr="00170E91">
        <w:trPr>
          <w:trHeight w:val="8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занятия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 занятия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176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аттестации контроля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 w:rsidP="00C122F9">
            <w:pPr>
              <w:numPr>
                <w:ilvl w:val="0"/>
                <w:numId w:val="4"/>
              </w:numPr>
              <w:spacing w:after="0" w:line="240" w:lineRule="auto"/>
              <w:ind w:left="34" w:firstLine="900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«Дерево» (обрывание бумаги)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Развивать способность эмоционально реагировать на красоту природных объектов и результаты личной и совместной деятельности. Развивать творческие способности детей, эстетическое восприятие.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</w:t>
            </w:r>
          </w:p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«Осенний лес»</w:t>
            </w:r>
          </w:p>
        </w:tc>
      </w:tr>
      <w:tr w:rsidR="00170E91" w:rsidTr="00170E91">
        <w:trPr>
          <w:trHeight w:val="92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 w:rsidP="00C122F9">
            <w:pPr>
              <w:numPr>
                <w:ilvl w:val="0"/>
                <w:numId w:val="5"/>
              </w:numPr>
              <w:spacing w:after="0" w:line="240" w:lineRule="auto"/>
              <w:ind w:left="34" w:firstLine="900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«Закладка для книги» (аппликация)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Продолжать учить наклеивать готовые формы на лист картона в правильной последовательности, проявлять фантазию, смекалку.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Дидактическая игра</w:t>
            </w:r>
          </w:p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«Школьные принадлежности»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70E91" w:rsidRDefault="00170E91" w:rsidP="00C122F9">
            <w:pPr>
              <w:numPr>
                <w:ilvl w:val="0"/>
                <w:numId w:val="6"/>
              </w:numPr>
              <w:spacing w:after="0" w:line="240" w:lineRule="auto"/>
              <w:ind w:left="34" w:firstLine="900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170E91" w:rsidRDefault="00170E91">
            <w:pPr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«Рыбки в аквариуме» (Оригами)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передавать отличительные особенности разных рыбок, имеющие одинаковую форму, но отличающихся друг от друга по пропорциям.</w:t>
            </w:r>
            <w:proofErr w:type="gramEnd"/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Коллективная работа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«Рыбки в аквариуме»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 w:rsidP="00C122F9">
            <w:pPr>
              <w:numPr>
                <w:ilvl w:val="0"/>
                <w:numId w:val="7"/>
              </w:numPr>
              <w:spacing w:after="0" w:line="240" w:lineRule="auto"/>
              <w:ind w:left="34" w:firstLine="900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«Тарелочки для любимой мамочки»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папье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Познакомить с техникой работы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папье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Развитие пространственного мышления и наиболее точного восприятия форм, цвета предметов.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Дидактическая игра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«Моя мамочка…»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октябрь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70E91" w:rsidRDefault="00170E91" w:rsidP="00C122F9">
            <w:pPr>
              <w:numPr>
                <w:ilvl w:val="0"/>
                <w:numId w:val="8"/>
              </w:numPr>
              <w:spacing w:after="0" w:line="240" w:lineRule="auto"/>
              <w:ind w:left="34" w:firstLine="900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170E91" w:rsidRDefault="00170E91">
            <w:pPr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«Тарелочки для любимой мамочки» (раскрашивание)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таких личностных качеств детей, как аккуратность, терпеливость, сосредоточенность (развитие эмоционально-волевой сферы личности)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пособствовать концентрации внимания и развивать зрительную память;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Развивать навыки ставить перед собой цель и достигать желаемого результата (развитие мотивационной сферы).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Картины с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разными</w:t>
            </w:r>
            <w:proofErr w:type="gramEnd"/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узорами в кругу.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Предметная аппликация из ткани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Познакомить детей с аппликацией из ткани (разновидность вышивки), укрепляются такие аппликации двумя способами (пришиванием или приклеиванием).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Презентация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«Разновидности аппликаций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»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Коллекция «Виды тканей»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«Кораблик» – аппликация из ткани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работать с шаблоном, вырезать выкройку, наклеивать на салфетку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Коллективная работа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«Ветер по морю гуляет…»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«Волшебная иголка»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Знакомство с нитками, с приёмами работы с иголками, учить правильно, обращаться с иголкой, вдевать нитку, завязывать узелок.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Видеозапись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«Уроки тетушки совы»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«Волшебная иголка»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Продолжить учить вдевать нитку в иголку, завязывать узелок,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выполнять шов «вперёд иголку» по картону и пластмассовой рамки.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Образцы швов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«Цветочки» тесто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Познакомить со свойствами теста. Учить лепить из теста, развивать эстетический вкус.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Картины, иллюстрации    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комнатными  цветами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Декоративная тарелка «Роза»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Учить, из отдельных частей, лепить розу, раскатывать шарики, расплющивать, составлять цветок из 6-8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лепестков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азвивать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гибкость пальцев, учить видеть конечный результат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Музыка П. Чайковского «Вальс цветов»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Раскрашивание красками декоративной тарелки «Розы»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Продолжать учить раскрашивать изделия после просушки, подбирать краски, смешивать, для получения нужного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оттенка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формлять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работу на тарелке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Искусственные  розы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Презентация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«Разновидности роз»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«Нарядная ёлочка»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детей вырезать ёлочку по трафарету, заравнивать края кисточкой, смоченной водой, самостоятельно придумывать украшения- шары, игрушки, бусы. Развивать гибкость пальцев рук. Использовать знакомые приёмы лепки в новой творческой ситуации.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Игрушки для украшения</w:t>
            </w:r>
          </w:p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группы</w:t>
            </w:r>
          </w:p>
        </w:tc>
      </w:tr>
      <w:tr w:rsidR="00170E91" w:rsidTr="00170E91">
        <w:trPr>
          <w:trHeight w:val="190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Раскрашивание красками «Нарядная ёлочка»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раскрашивать ёлочку красками, формировать навыки аккуратности при выполнении работы. Развивать творческое воображение, связную речь при составлении рассказов о ёлке. При украшении ёлки использовать разные дополнительные материалы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Сборник рассказов о елке, составленных детьми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«Цветы из бисера»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Учить делать цветы  на проволочной основе. Развивать мелкую моторику пальцев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оспитывать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усидчивость,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внимание.Воспитывать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желание, интерес плетение из бисера; вызвать радость от полученных результатов.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Презентация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«Чудеса из бисера»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«Цветы из бисера» (продолжение)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Продолжать учить делать цветы  на проволочной основе. Развивать мелкую моторику пальцев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оспитывать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усидчивость,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внимание.Воспитывать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желание, интерес плетение из бисера; вызвать радость от полученных результатов.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Схемы,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 выполнения работы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Аудиозапись «Вальс цветов»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outlineLvl w:val="2"/>
              <w:rPr>
                <w:rFonts w:ascii="Calibri" w:eastAsia="Times New Roman" w:hAnsi="Calibri" w:cs="Times New Roman"/>
                <w:b/>
                <w:bCs/>
                <w:color w:val="1E4D7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«Цветочная поляна из бисера»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Бисероплетением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развивать такие качества, как усидчивость, целеустремленность, трудолюбие, инициативность. Занимательность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работы бисером способствует развитию фантазии, творческой активности, художественного вкуса.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Коллективная работа</w:t>
            </w:r>
          </w:p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«Цветочная поляна»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outlineLvl w:val="2"/>
              <w:rPr>
                <w:rFonts w:ascii="Calibri" w:eastAsia="Times New Roman" w:hAnsi="Calibri" w:cs="Times New Roman"/>
                <w:b/>
                <w:bCs/>
                <w:color w:val="1E4D7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«Зимний пейзаж»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кляксография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Развивать фантазию и творчество в рисовании зимнего пейзажа. Учить регулировать силу выдуваемого воздуха, дополнять деталями изображение.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Картины из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кляксографии</w:t>
            </w:r>
            <w:proofErr w:type="spellEnd"/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outlineLvl w:val="2"/>
              <w:rPr>
                <w:rFonts w:ascii="Calibri" w:eastAsia="Times New Roman" w:hAnsi="Calibri" w:cs="Times New Roman"/>
                <w:b/>
                <w:bCs/>
                <w:color w:val="1E4D7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«Белая берёза»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(рисование на ткани)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отражать особенности изображаемого предмета при рисовании на ткани. Закреплять умение переносить рисунок на ткань, наносить резерв на контур. Развивать чувство композиции.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Иллюстрации,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картины «Березы»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outlineLvl w:val="2"/>
              <w:rPr>
                <w:rFonts w:ascii="Calibri" w:eastAsia="Times New Roman" w:hAnsi="Calibri" w:cs="Times New Roman"/>
                <w:b/>
                <w:bCs/>
                <w:color w:val="1E4D7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«Зимний лес»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ёрно-белый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граттаж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Учить детей рисовать зимний лес в технике чёрно-белый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граттаж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Развивать познавательный интерес, чуткость к восприятию красоты зимнего пейзажа.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Презентация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«Картины в стиле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граттаж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Вырезание полосок для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квиллинга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Рассказать детям об основных правилах работы с бумагой, правилах разметки листа. Рассказ о приборах и инструментах, используемых при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детей с помощью линейки отмерять четкие длинные полоски одинаковой длины и ширины; совершенствовать навыки вырезания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Презентация «Волшебный мир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квилинга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«Рябина»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квилинг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Учить скручивать элемент (форму) «свободная спираль» и наклеивать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ознакомить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детей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квилингом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учить аккуратно накручивать полоски бумаги на зубочистку, учить составлять изображение из частей. Развивать творческое воображение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Схема работы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«Первые листочки»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Научить изготавливать основную форму (каплю) и из них составлять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композицию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овысить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уровень развития моторики, мышления, внимания, памяти,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творчества.В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процессе работы воспитывать усидчивость, аккуратность при выполнении, эстетику, интерес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Коллективная работа</w:t>
            </w:r>
          </w:p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«Весеннее дерево»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«Мимоза»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Закреплять 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изготавливление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основных форм (плотную спираль, свободную спираль, капельку) и из них составлять  композицию. Повысить уровень развития моторики, мышления, внимания, памяти,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творчества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процессе работы воспитывать усидчивость, аккуратность при выполнении, эстетику, интерес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Картины</w:t>
            </w:r>
          </w:p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«Весенний пейзаж»</w:t>
            </w:r>
          </w:p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Дидактическая  игра «Весна – хорошо, весна – плохо»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«Ваза» (яичная скорлупа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декупаж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воображения, умения видеть необычное в обычных предметах, развитие художественно-творческих способностей и творчества детей. Способствовать развитию мелкой моторики кисти руки, воображение, мышления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Разные виды ваз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«Ваза» (продолжение)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Изготовление детьми атрибутов для сюжетно-ролевых и дидактических игр, игр-драматизаций, использование детских поделок для оформления интерьера дошкольного учреждения. Способствовать созданию положительного эмоционального настроя у детей. Воспитание трудолюбия, аккуратности, желание доводить начатое дело до конца.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Атрибуты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</w:t>
            </w:r>
            <w:proofErr w:type="gramEnd"/>
          </w:p>
          <w:p w:rsidR="00170E91" w:rsidRDefault="00170E91">
            <w:pPr>
              <w:spacing w:after="0" w:line="240" w:lineRule="auto"/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сюжетно – ролевых игр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«Пасхальное яйцо»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Развивать воображение, уметь работать по шаблону и по своему воображению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Альбом и иллюстрации с изображением пасхальных яиц.</w:t>
            </w:r>
          </w:p>
        </w:tc>
      </w:tr>
      <w:tr w:rsidR="00170E91" w:rsidTr="00170E91">
        <w:trPr>
          <w:trHeight w:val="540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«Баночка с пожеланиями»</w:t>
            </w:r>
          </w:p>
          <w:p w:rsidR="00170E91" w:rsidRDefault="00170E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(из бросового материала).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Продолжать учить детей самостоятельно придумывать украшения для своей поделки, продолжать воспитывать интерес к изобразительной деятельности, аккуратность при выполнении работы.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70E91" w:rsidRDefault="00170E91">
            <w:pPr>
              <w:spacing w:after="0" w:line="240" w:lineRule="auto"/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Памятные подарки детям</w:t>
            </w:r>
          </w:p>
        </w:tc>
      </w:tr>
    </w:tbl>
    <w:p w:rsidR="00170E91" w:rsidRDefault="00170E91" w:rsidP="00170E9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  <w:t>Содержание программы</w:t>
      </w: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занятий кружка «Умелые ручки» по каждому разделу составлено с учётом возрастных особенностей детей, при условии систематического и планомерного обучения.      Детское творчество успешно развивается в тех условиях, когда процесс воспитания и обучения планомерный и систематический. «От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  к сложному» - девиз данной программы.</w:t>
      </w:r>
    </w:p>
    <w:p w:rsidR="00170E91" w:rsidRDefault="00170E91" w:rsidP="00170E9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tbl>
      <w:tblPr>
        <w:tblStyle w:val="a4"/>
        <w:tblW w:w="10915" w:type="dxa"/>
        <w:tblInd w:w="-1168" w:type="dxa"/>
        <w:tblLook w:val="04A0"/>
      </w:tblPr>
      <w:tblGrid>
        <w:gridCol w:w="3686"/>
        <w:gridCol w:w="7229"/>
      </w:tblGrid>
      <w:tr w:rsidR="00170E91" w:rsidTr="00170E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программы</w:t>
            </w:r>
          </w:p>
        </w:tc>
      </w:tr>
      <w:tr w:rsidR="00170E91" w:rsidTr="00170E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бумагой и картоном</w:t>
            </w: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«Дерево» (обрывание бумаги)</w:t>
            </w:r>
          </w:p>
          <w:p w:rsidR="00170E91" w:rsidRDefault="00170E91">
            <w:pPr>
              <w:ind w:right="-5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70E91" w:rsidRDefault="00170E91">
            <w:pPr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«Осенний лес»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«Закладка для книги» (аппликация)</w:t>
            </w:r>
          </w:p>
          <w:p w:rsidR="00170E91" w:rsidRDefault="00170E91">
            <w:pPr>
              <w:ind w:right="-53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Дидактическая игра</w:t>
            </w:r>
          </w:p>
          <w:p w:rsidR="00170E91" w:rsidRDefault="00170E91">
            <w:pPr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«Школьные принадлежности»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«Рыбки в аквариуме» (Оригами)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Коллективная работа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«Рыбки в аквариуме»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«Тарелочки для любимой мамочки»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папье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(2 ч)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Дидактическая игра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«Моя мамочка…»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«Тарелочки для любимой мамочки» (раскрашивание)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Картины с разными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узорами в кругу.</w:t>
            </w:r>
          </w:p>
        </w:tc>
      </w:tr>
      <w:tr w:rsidR="00170E91" w:rsidTr="00170E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ind w:left="-404" w:firstLine="404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Работа с тканью</w:t>
            </w:r>
          </w:p>
          <w:p w:rsidR="00170E91" w:rsidRDefault="00170E9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Теория 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Предметная аппликация из ткани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Презентация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«Разновидности аппликаций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Коллекция  «Виды тканей»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«Кораблик» – аппликация из ткани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Коллективная работа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«Ветер по морю гуляет…» (2 ч.)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«Волшебная иголка» 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«Уроки тетушки совы»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«Волшебная иголка»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Образцы швов</w:t>
            </w:r>
          </w:p>
        </w:tc>
      </w:tr>
      <w:tr w:rsidR="00170E91" w:rsidTr="00170E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ind w:right="-532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Лепка</w:t>
            </w:r>
          </w:p>
          <w:p w:rsidR="00170E91" w:rsidRDefault="00170E91">
            <w:pPr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«Цветочки» тесто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Картины, иллюстрации  с комнатными  цветами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Декоративная тарелка «Роза»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Музыка П. Чайковского «Вальс цветов» Искусственные  розы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Раскрашивание красками декоративной тарелки «Розы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Презентация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«Разновидности роз»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«Нарядная ёлочка»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Игрушки для украшения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группы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Раскрашивание красками «Нарядная ёлочка»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Сборник рассказов о елке, составленных детьми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0E91" w:rsidTr="00170E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  <w:p w:rsidR="00170E91" w:rsidRDefault="00170E91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бисером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«Цветы из бисера»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Презентация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«Чудеса из бисера»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«Цветы из бисера» (продолжение)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Схемы, алгоритм выполнения работы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«Цветы из бисера» (продолжение)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Аудиозапись «Вальс цветов»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outlineLvl w:val="2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outlineLvl w:val="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«Цветочная поляна из бисера»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Коллективная работа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«Цветочная поляна»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«Цветочная поляна из бисера» (продолжение)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Коллективная работа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«Цветочная поляна»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0E91" w:rsidTr="00170E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Нетрадиционное рисование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«Зимний пейзаж»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кляксография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Картины из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кляксографии</w:t>
            </w:r>
            <w:proofErr w:type="spellEnd"/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«Зимний пейзаж»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кляксография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продолжение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Картины из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кляксографии</w:t>
            </w:r>
            <w:proofErr w:type="spellEnd"/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outlineLvl w:val="2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outlineLvl w:val="2"/>
              <w:rPr>
                <w:rFonts w:ascii="Calibri" w:eastAsia="Times New Roman" w:hAnsi="Calibri" w:cs="Times New Roman"/>
                <w:b/>
                <w:bCs/>
                <w:color w:val="1E4D7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«Белая берёза» (рисование на ткани) 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Иллюстрации,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картины «Березы»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outlineLvl w:val="2"/>
              <w:rPr>
                <w:rFonts w:ascii="Calibri" w:eastAsia="Times New Roman" w:hAnsi="Calibri" w:cs="Times New Roman"/>
                <w:b/>
                <w:bCs/>
                <w:color w:val="1E4D7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«Белая берёза» (рисование на ткани) продолжение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Иллюстрации,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картины «Березы» 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«Зимний лес» (чёрно-белый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граттаж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Практика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Презентация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«Картины в стиле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граттаж</w:t>
            </w:r>
            <w:proofErr w:type="spellEnd"/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0E91" w:rsidTr="00170E91">
        <w:trPr>
          <w:trHeight w:val="62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Квиллинг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Вырезание полосок для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квиллинга</w:t>
            </w:r>
            <w:proofErr w:type="spellEnd"/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Презентация «Волшебный мир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квилинга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Вырезание полосок для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квиллинга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(продолжение)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История «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квиллинга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«Рябина»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квилинг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Схема работы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«Рябина»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квилинг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продолжение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«Рябина»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квилинг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продолжение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Схема работы</w:t>
            </w:r>
          </w:p>
        </w:tc>
      </w:tr>
      <w:tr w:rsidR="00170E91" w:rsidTr="00170E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Работа с бросовым  материалом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91" w:rsidRDefault="00170E9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«Первые листочки»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Коллективная работа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«Весеннее дерево»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«Мимоза»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Картины «Весенний пейзаж»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«Ваза» (яичная скорлупа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декупаж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Дидактическая  игра «Весна – хорошо, весна – плохо»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«Ваза» (продолжение)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Разные виды ваз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«Пасхальное яйцо»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70E91" w:rsidRDefault="00170E91">
            <w:pPr>
              <w:ind w:right="-53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Атрибуты для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сюжетно – ролевых игр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Альбом и иллюстрации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ind w:right="-53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изображением пасхальных яиц</w:t>
            </w:r>
          </w:p>
          <w:p w:rsidR="00170E91" w:rsidRDefault="00170E91">
            <w:pPr>
              <w:ind w:right="-532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170E91" w:rsidRDefault="00170E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170E91" w:rsidRDefault="00170E91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«Баночка с пожеланиями»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(из бросового материала).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Практика</w:t>
            </w:r>
          </w:p>
          <w:p w:rsidR="00170E91" w:rsidRDefault="00170E9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Памятные подарки детям</w:t>
            </w:r>
          </w:p>
        </w:tc>
      </w:tr>
    </w:tbl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0E91" w:rsidRDefault="00170E91" w:rsidP="00170E9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  <w:tab/>
      </w: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</w:p>
    <w:p w:rsidR="00170E91" w:rsidRDefault="00170E91" w:rsidP="00170E91">
      <w:pPr>
        <w:shd w:val="clear" w:color="auto" w:fill="FFFFFF"/>
        <w:tabs>
          <w:tab w:val="left" w:pos="105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  <w:lastRenderedPageBreak/>
        <w:t>Список литературы</w:t>
      </w:r>
    </w:p>
    <w:p w:rsidR="00170E91" w:rsidRDefault="00170E91" w:rsidP="00170E91">
      <w:pPr>
        <w:shd w:val="clear" w:color="auto" w:fill="FFFFFF"/>
        <w:spacing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  «Поделки из мятой бумаги».   Садилова Л. 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    «Волшебные полоски».  Петрова И. 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    «Оригами для самых маленьких». Соколова С. 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    «Детское творческое конструирование». Парамонова Л. 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    «Аппликация в детском саду».  Малышева А. Н.; Ермолаева Н. В.                     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    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Пластилинография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Детский дизайн ». Давыдова Г.Н.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170E91" w:rsidRDefault="00170E91" w:rsidP="00170E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E91" w:rsidRDefault="00170E91" w:rsidP="00170E91"/>
    <w:p w:rsidR="002F0361" w:rsidRDefault="002F0361"/>
    <w:sectPr w:rsidR="002F0361" w:rsidSect="002F0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4387"/>
    <w:multiLevelType w:val="multilevel"/>
    <w:tmpl w:val="B0703C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94553D"/>
    <w:multiLevelType w:val="hybridMultilevel"/>
    <w:tmpl w:val="9AC61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E856FC"/>
    <w:multiLevelType w:val="multilevel"/>
    <w:tmpl w:val="AD181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772F61"/>
    <w:multiLevelType w:val="multilevel"/>
    <w:tmpl w:val="BB80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3102AA"/>
    <w:multiLevelType w:val="multilevel"/>
    <w:tmpl w:val="DE3EA9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38031F"/>
    <w:multiLevelType w:val="hybridMultilevel"/>
    <w:tmpl w:val="171E5F9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CC02DD"/>
    <w:multiLevelType w:val="multilevel"/>
    <w:tmpl w:val="1630B7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DE06B8"/>
    <w:multiLevelType w:val="multilevel"/>
    <w:tmpl w:val="CF86E0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E91"/>
    <w:rsid w:val="00170E91"/>
    <w:rsid w:val="002F0361"/>
    <w:rsid w:val="00614293"/>
    <w:rsid w:val="00662FF8"/>
    <w:rsid w:val="007F4396"/>
    <w:rsid w:val="00AC05B9"/>
    <w:rsid w:val="00AE253C"/>
    <w:rsid w:val="00B32DEA"/>
    <w:rsid w:val="00F87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E91"/>
    <w:pPr>
      <w:ind w:left="720"/>
      <w:contextualSpacing/>
    </w:pPr>
  </w:style>
  <w:style w:type="table" w:styleId="a4">
    <w:name w:val="Table Grid"/>
    <w:basedOn w:val="a1"/>
    <w:uiPriority w:val="39"/>
    <w:rsid w:val="00170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4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2917</Words>
  <Characters>16629</Characters>
  <Application>Microsoft Office Word</Application>
  <DocSecurity>0</DocSecurity>
  <Lines>138</Lines>
  <Paragraphs>39</Paragraphs>
  <ScaleCrop>false</ScaleCrop>
  <Company>SPecialiST RePack</Company>
  <LinksUpToDate>false</LinksUpToDate>
  <CharactersWithSpaces>19507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2021-06-17T09:15:00Z</cp:lastPrinted>
  <dcterms:created xsi:type="dcterms:W3CDTF">2020-07-10T08:37:00Z</dcterms:created>
  <dcterms:modified xsi:type="dcterms:W3CDTF">2021-06-22T06:50:00Z</dcterms:modified>
</cp:coreProperties>
</file>