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826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8740A0">
        <w:rPr>
          <w:rFonts w:ascii="Times New Roman" w:hAnsi="Times New Roman" w:cs="Times New Roman"/>
          <w:sz w:val="28"/>
          <w:szCs w:val="28"/>
        </w:rPr>
        <w:t>униципальное бюджетное дошкольное образовательное учреждение детский сад комбинированного вида «Родничок»</w:t>
      </w:r>
    </w:p>
    <w:p w:rsidR="00716826" w:rsidRPr="008740A0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740A0">
        <w:rPr>
          <w:rFonts w:ascii="Times New Roman" w:hAnsi="Times New Roman" w:cs="Times New Roman"/>
          <w:sz w:val="28"/>
          <w:szCs w:val="28"/>
        </w:rPr>
        <w:t xml:space="preserve"> (МБДОУ ДС КВ «Родничок»)</w:t>
      </w: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4F772F" w:rsidRDefault="00716826" w:rsidP="0071682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Экологическая  гостиная</w:t>
      </w:r>
      <w:proofErr w:type="gramEnd"/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</w:t>
      </w:r>
      <w:proofErr w:type="spellStart"/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>Лазорик</w:t>
      </w:r>
      <w:proofErr w:type="spellEnd"/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</w:p>
    <w:p w:rsidR="00716826" w:rsidRPr="004F772F" w:rsidRDefault="00716826" w:rsidP="0071682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>семейный  клуб</w:t>
      </w:r>
      <w:proofErr w:type="gramEnd"/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716826" w:rsidRPr="004F772F" w:rsidRDefault="00716826" w:rsidP="00716826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F772F">
        <w:rPr>
          <w:rFonts w:ascii="Times New Roman" w:hAnsi="Times New Roman" w:cs="Times New Roman"/>
          <w:color w:val="000000" w:themeColor="text1"/>
          <w:sz w:val="32"/>
          <w:szCs w:val="32"/>
        </w:rPr>
        <w:t>Семинар – практикум</w:t>
      </w:r>
    </w:p>
    <w:p w:rsidR="00716826" w:rsidRPr="004F772F" w:rsidRDefault="00716826" w:rsidP="00716826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F772F">
        <w:rPr>
          <w:rFonts w:ascii="Times New Roman" w:hAnsi="Times New Roman" w:cs="Times New Roman"/>
          <w:color w:val="000000" w:themeColor="text1"/>
          <w:sz w:val="32"/>
          <w:szCs w:val="32"/>
        </w:rPr>
        <w:t>для родителей младшей группы</w:t>
      </w:r>
    </w:p>
    <w:p w:rsidR="00716826" w:rsidRPr="00456322" w:rsidRDefault="00716826" w:rsidP="00716826">
      <w:pPr>
        <w:jc w:val="center"/>
        <w:rPr>
          <w:rFonts w:ascii="Times New Roman" w:hAnsi="Times New Roman" w:cs="Times New Roman"/>
          <w:sz w:val="32"/>
          <w:szCs w:val="32"/>
        </w:rPr>
      </w:pPr>
      <w:r w:rsidRPr="00456322">
        <w:rPr>
          <w:rFonts w:ascii="Times New Roman" w:hAnsi="Times New Roman" w:cs="Times New Roman"/>
          <w:sz w:val="32"/>
          <w:szCs w:val="32"/>
        </w:rPr>
        <w:t>«Это школа волшебства!»</w:t>
      </w:r>
    </w:p>
    <w:p w:rsidR="00716826" w:rsidRPr="008740A0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4F772F" w:rsidRDefault="00716826" w:rsidP="00716826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>Разработчик:</w:t>
      </w:r>
    </w:p>
    <w:p w:rsidR="00716826" w:rsidRPr="004F772F" w:rsidRDefault="00716826" w:rsidP="00716826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 </w:t>
      </w:r>
    </w:p>
    <w:p w:rsidR="00716826" w:rsidRPr="004F772F" w:rsidRDefault="00716826" w:rsidP="00716826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72F">
        <w:rPr>
          <w:rFonts w:ascii="Times New Roman" w:hAnsi="Times New Roman" w:cs="Times New Roman"/>
          <w:color w:val="000000" w:themeColor="text1"/>
          <w:sz w:val="28"/>
          <w:szCs w:val="28"/>
        </w:rPr>
        <w:t>Мананкова Лилия Александровна</w:t>
      </w:r>
    </w:p>
    <w:p w:rsidR="00716826" w:rsidRPr="008740A0" w:rsidRDefault="00716826" w:rsidP="007168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8740A0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740A0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8740A0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8740A0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8740A0">
        <w:rPr>
          <w:rFonts w:ascii="Times New Roman" w:hAnsi="Times New Roman" w:cs="Times New Roman"/>
          <w:sz w:val="28"/>
          <w:szCs w:val="28"/>
        </w:rPr>
        <w:t xml:space="preserve"> – Донецкий</w:t>
      </w:r>
    </w:p>
    <w:p w:rsidR="00716826" w:rsidRDefault="00716826" w:rsidP="007168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Pr="008740A0">
        <w:rPr>
          <w:rFonts w:ascii="Times New Roman" w:hAnsi="Times New Roman" w:cs="Times New Roman"/>
          <w:sz w:val="28"/>
          <w:szCs w:val="28"/>
        </w:rPr>
        <w:t>г.</w:t>
      </w:r>
    </w:p>
    <w:p w:rsidR="00716826" w:rsidRDefault="00716826" w:rsidP="00716826"/>
    <w:p w:rsidR="00716826" w:rsidRPr="00E5122C" w:rsidRDefault="00716826" w:rsidP="00716826"/>
    <w:p w:rsidR="00716826" w:rsidRDefault="00716826" w:rsidP="00716826">
      <w:pPr>
        <w:pStyle w:val="1"/>
        <w:spacing w:line="360" w:lineRule="auto"/>
        <w:ind w:firstLine="709"/>
        <w:jc w:val="both"/>
      </w:pPr>
      <w:bookmarkStart w:id="0" w:name="_Toc39935832"/>
      <w:r>
        <w:t>Цели и задачи</w:t>
      </w:r>
      <w:bookmarkEnd w:id="0"/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b/>
          <w:bCs/>
          <w:sz w:val="28"/>
          <w:szCs w:val="28"/>
        </w:rPr>
        <w:t>Цель:</w:t>
      </w:r>
      <w:r w:rsidRPr="00456322">
        <w:rPr>
          <w:sz w:val="28"/>
          <w:szCs w:val="28"/>
        </w:rPr>
        <w:t> 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>Показать родителям необходимость воспитания у детей экологической культуры. Познакомить родителей с детским экспериментированием, раскрыть его значение для развития творческих и познавательных способностей, мышления, воображения, исследовательской активности и самостоятельности дошкольников. Ознакомить с некоторыми экспериментами, которые можно проводить с детьми в домашних условиях.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322">
        <w:rPr>
          <w:rFonts w:ascii="Times New Roman" w:hAnsi="Times New Roman" w:cs="Times New Roman"/>
          <w:b/>
          <w:sz w:val="28"/>
          <w:szCs w:val="28"/>
        </w:rPr>
        <w:t> </w:t>
      </w:r>
      <w:r w:rsidRPr="0045632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3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компетентность родителей по вопросу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экспериментальной деятельности</w:t>
      </w:r>
      <w:r w:rsidRPr="004563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3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значение экспериментирования для развития творческих и познавательных способностей, мышления, воображения, исследовательской активности и самостоятельности дошкольников.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3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родителей о правильной организации опытно-экспериментальной деятельности с ребенком-дошкольником в домашних условиях.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32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у родителей желание продемонстрировать полученные знания и умения в процессе проведения эксперимента.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32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положительный, доверительный настрой на взаимодействие родителей с сотрудниками группы.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322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456322">
        <w:rPr>
          <w:rFonts w:ascii="Times New Roman" w:hAnsi="Times New Roman" w:cs="Times New Roman"/>
          <w:sz w:val="28"/>
          <w:szCs w:val="28"/>
        </w:rPr>
        <w:t xml:space="preserve"> семинара-практикума родители воспитанников младшей группы «Пчёлки» (семь человек), воспитатель группы.</w:t>
      </w:r>
    </w:p>
    <w:p w:rsidR="00716826" w:rsidRPr="00456322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sz w:val="28"/>
          <w:szCs w:val="28"/>
        </w:rPr>
      </w:pPr>
    </w:p>
    <w:p w:rsidR="00716826" w:rsidRPr="00456322" w:rsidRDefault="00716826" w:rsidP="00716826">
      <w:pPr>
        <w:pStyle w:val="1"/>
        <w:spacing w:line="360" w:lineRule="auto"/>
        <w:ind w:firstLine="709"/>
        <w:jc w:val="both"/>
        <w:rPr>
          <w:rFonts w:eastAsia="Times New Roman"/>
          <w:bCs/>
          <w:i/>
          <w:iCs/>
          <w:lang w:eastAsia="ru-RU"/>
        </w:rPr>
      </w:pPr>
      <w:bookmarkStart w:id="1" w:name="_Toc39935833"/>
      <w:r w:rsidRPr="00456322">
        <w:lastRenderedPageBreak/>
        <w:t>Содержание мероприятия:</w:t>
      </w:r>
      <w:bookmarkEnd w:id="1"/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i/>
          <w:iCs/>
          <w:color w:val="auto"/>
          <w:sz w:val="28"/>
          <w:szCs w:val="28"/>
        </w:rPr>
        <w:t>Вступительное слово воспитателя.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>Здравствуйте, уважаемые родители! Здравствуйте, гости! Рада Вас видеть в экологическо</w:t>
      </w:r>
      <w:r>
        <w:rPr>
          <w:color w:val="auto"/>
          <w:sz w:val="28"/>
          <w:szCs w:val="28"/>
        </w:rPr>
        <w:t xml:space="preserve">й гостиной </w:t>
      </w:r>
      <w:r w:rsidRPr="00456322">
        <w:rPr>
          <w:color w:val="auto"/>
          <w:sz w:val="28"/>
          <w:szCs w:val="28"/>
        </w:rPr>
        <w:t>«</w:t>
      </w:r>
      <w:proofErr w:type="spellStart"/>
      <w:r w:rsidRPr="00456322">
        <w:rPr>
          <w:color w:val="auto"/>
          <w:sz w:val="28"/>
          <w:szCs w:val="28"/>
        </w:rPr>
        <w:t>Лазорик</w:t>
      </w:r>
      <w:proofErr w:type="spellEnd"/>
      <w:r w:rsidRPr="00456322">
        <w:rPr>
          <w:color w:val="auto"/>
          <w:sz w:val="28"/>
          <w:szCs w:val="28"/>
        </w:rPr>
        <w:t>». Сегодня у нас необычная встреча – семинар-практикум, и он</w:t>
      </w:r>
      <w:r>
        <w:rPr>
          <w:color w:val="auto"/>
          <w:sz w:val="28"/>
          <w:szCs w:val="28"/>
        </w:rPr>
        <w:t xml:space="preserve"> будет проходить под девизом: «Это всё эксперименты - </w:t>
      </w:r>
      <w:r w:rsidRPr="00456322">
        <w:rPr>
          <w:color w:val="auto"/>
          <w:sz w:val="28"/>
          <w:szCs w:val="28"/>
        </w:rPr>
        <w:t>интересные моменты!».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>Мы сегодня поговор</w:t>
      </w:r>
      <w:r>
        <w:rPr>
          <w:color w:val="auto"/>
          <w:sz w:val="28"/>
          <w:szCs w:val="28"/>
        </w:rPr>
        <w:t>им о детском экспериментировании</w:t>
      </w:r>
      <w:r w:rsidRPr="00456322">
        <w:rPr>
          <w:color w:val="auto"/>
          <w:sz w:val="28"/>
          <w:szCs w:val="28"/>
        </w:rPr>
        <w:t xml:space="preserve"> дома</w:t>
      </w:r>
      <w:r>
        <w:rPr>
          <w:color w:val="auto"/>
          <w:sz w:val="28"/>
          <w:szCs w:val="28"/>
        </w:rPr>
        <w:t>,</w:t>
      </w:r>
      <w:r w:rsidRPr="00456322">
        <w:rPr>
          <w:color w:val="auto"/>
          <w:sz w:val="28"/>
          <w:szCs w:val="28"/>
        </w:rPr>
        <w:t xml:space="preserve"> и какую помощь вы, родители, можете оказать своему ребёнку в развитии исследовательских способностей. Это важная задача современного образования.</w:t>
      </w:r>
    </w:p>
    <w:p w:rsidR="00716826" w:rsidRPr="006A46E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>Но прежде чем перейти к делу, я предлагаю вам исполнить гимн наш</w:t>
      </w:r>
      <w:r>
        <w:rPr>
          <w:color w:val="auto"/>
          <w:sz w:val="28"/>
          <w:szCs w:val="28"/>
        </w:rPr>
        <w:t>ей экологической гостиной</w:t>
      </w:r>
      <w:r w:rsidRPr="006A46E2">
        <w:rPr>
          <w:color w:val="auto"/>
          <w:sz w:val="28"/>
          <w:szCs w:val="28"/>
        </w:rPr>
        <w:t>.    (Песня «Экология») – см. ПРИЛОЖЕНИЕ №1</w:t>
      </w:r>
    </w:p>
    <w:p w:rsidR="00716826" w:rsidRPr="006A46E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 xml:space="preserve"> Уважаемые родители, вашему в</w:t>
      </w:r>
      <w:r>
        <w:rPr>
          <w:color w:val="auto"/>
          <w:sz w:val="28"/>
          <w:szCs w:val="28"/>
        </w:rPr>
        <w:t xml:space="preserve">ниманию предлагаю презентацию </w:t>
      </w:r>
      <w:r w:rsidRPr="006A46E2">
        <w:rPr>
          <w:color w:val="auto"/>
          <w:sz w:val="28"/>
          <w:szCs w:val="28"/>
        </w:rPr>
        <w:t>«Экспериментируем дома</w:t>
      </w:r>
      <w:proofErr w:type="gramStart"/>
      <w:r w:rsidRPr="006A46E2">
        <w:rPr>
          <w:color w:val="auto"/>
          <w:sz w:val="28"/>
          <w:szCs w:val="28"/>
        </w:rPr>
        <w:t>».–</w:t>
      </w:r>
      <w:proofErr w:type="gramEnd"/>
      <w:r w:rsidRPr="006A46E2">
        <w:rPr>
          <w:color w:val="auto"/>
          <w:sz w:val="28"/>
          <w:szCs w:val="28"/>
        </w:rPr>
        <w:t xml:space="preserve"> см. ПРИЛОЖЕНИЕ №2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b/>
          <w:color w:val="auto"/>
          <w:sz w:val="28"/>
          <w:szCs w:val="28"/>
        </w:rPr>
      </w:pPr>
      <w:r w:rsidRPr="00456322">
        <w:rPr>
          <w:b/>
          <w:color w:val="auto"/>
          <w:sz w:val="28"/>
          <w:szCs w:val="28"/>
        </w:rPr>
        <w:t>Презентация.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нашем </w:t>
      </w:r>
      <w:r w:rsidRPr="00456322">
        <w:rPr>
          <w:color w:val="auto"/>
          <w:sz w:val="28"/>
          <w:szCs w:val="28"/>
        </w:rPr>
        <w:t xml:space="preserve">детском саду мы уделяем </w:t>
      </w:r>
      <w:r>
        <w:rPr>
          <w:color w:val="auto"/>
          <w:sz w:val="28"/>
          <w:szCs w:val="28"/>
        </w:rPr>
        <w:t>большое внимание</w:t>
      </w:r>
      <w:r w:rsidRPr="00456322">
        <w:rPr>
          <w:color w:val="auto"/>
          <w:sz w:val="28"/>
          <w:szCs w:val="28"/>
        </w:rPr>
        <w:t xml:space="preserve"> детскому экспериментированию: организуем исследовательскую деятельность детей, создаём специальные проблемные ситуации. В нашей группе созданы условия для развития детской познавательной деятельности, </w:t>
      </w:r>
      <w:r>
        <w:rPr>
          <w:color w:val="auto"/>
          <w:sz w:val="28"/>
          <w:szCs w:val="28"/>
        </w:rPr>
        <w:t xml:space="preserve">в </w:t>
      </w:r>
      <w:r w:rsidRPr="00456322">
        <w:rPr>
          <w:color w:val="auto"/>
          <w:sz w:val="28"/>
          <w:szCs w:val="28"/>
        </w:rPr>
        <w:t>познавательном центре имеются материалы для экспериментирования.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 xml:space="preserve"> Практический этап.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Но как </w:t>
      </w:r>
      <w:r w:rsidRPr="00456322">
        <w:rPr>
          <w:color w:val="auto"/>
          <w:sz w:val="28"/>
          <w:szCs w:val="28"/>
        </w:rPr>
        <w:t>говорят в народе: «Лучше один раз увидеть, чем сто раз услышать». А я добавлю: «Ещё лучше всё это сделать самому». Поэтому предлагаю вам пройти в нашу исследовательскую лабораторию, где вы самостоятельно сможете провести некоторые несложные эксперименты, а затем дома повтори</w:t>
      </w:r>
      <w:r>
        <w:rPr>
          <w:color w:val="auto"/>
          <w:sz w:val="28"/>
          <w:szCs w:val="28"/>
        </w:rPr>
        <w:t>ть их вместе со своими малышами.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iCs/>
          <w:color w:val="auto"/>
          <w:sz w:val="28"/>
          <w:szCs w:val="28"/>
        </w:rPr>
      </w:pPr>
      <w:r w:rsidRPr="00456322">
        <w:rPr>
          <w:iCs/>
          <w:color w:val="auto"/>
          <w:sz w:val="28"/>
          <w:szCs w:val="28"/>
        </w:rPr>
        <w:t xml:space="preserve">Эти опыты кажутся детям настоящим волшебством, а взрослые </w:t>
      </w:r>
      <w:r>
        <w:rPr>
          <w:iCs/>
          <w:color w:val="auto"/>
          <w:sz w:val="28"/>
          <w:szCs w:val="28"/>
        </w:rPr>
        <w:t xml:space="preserve">- </w:t>
      </w:r>
      <w:r w:rsidRPr="00456322">
        <w:rPr>
          <w:iCs/>
          <w:color w:val="auto"/>
          <w:sz w:val="28"/>
          <w:szCs w:val="28"/>
        </w:rPr>
        <w:t>настоящими волшебниками.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iCs/>
          <w:color w:val="auto"/>
          <w:sz w:val="28"/>
          <w:szCs w:val="28"/>
        </w:rPr>
      </w:pPr>
      <w:r w:rsidRPr="00456322">
        <w:rPr>
          <w:iCs/>
          <w:color w:val="auto"/>
          <w:sz w:val="28"/>
          <w:szCs w:val="28"/>
        </w:rPr>
        <w:t>В работе нам будут помогать наши помощники- это руки. Давайте проведём пальчиковую гимнастику.</w:t>
      </w:r>
    </w:p>
    <w:p w:rsidR="00716826" w:rsidRPr="006A46E2" w:rsidRDefault="00716826" w:rsidP="00716826">
      <w:pPr>
        <w:pStyle w:val="Default"/>
        <w:spacing w:line="360" w:lineRule="auto"/>
        <w:ind w:firstLine="709"/>
        <w:jc w:val="both"/>
        <w:rPr>
          <w:iCs/>
          <w:color w:val="auto"/>
          <w:sz w:val="28"/>
          <w:szCs w:val="28"/>
        </w:rPr>
      </w:pPr>
      <w:r>
        <w:rPr>
          <w:b/>
          <w:iCs/>
          <w:color w:val="auto"/>
          <w:sz w:val="28"/>
          <w:szCs w:val="28"/>
        </w:rPr>
        <w:t>Пальчиковая гимнастика «Птичка</w:t>
      </w:r>
      <w:r w:rsidRPr="006A46E2">
        <w:rPr>
          <w:b/>
          <w:iCs/>
          <w:color w:val="auto"/>
          <w:sz w:val="28"/>
          <w:szCs w:val="28"/>
        </w:rPr>
        <w:t>»</w:t>
      </w:r>
      <w:r w:rsidRPr="006A46E2">
        <w:rPr>
          <w:color w:val="auto"/>
          <w:sz w:val="28"/>
          <w:szCs w:val="28"/>
        </w:rPr>
        <w:t>– (см. ПРИЛОЖЕНИЕ №3.)</w:t>
      </w:r>
    </w:p>
    <w:p w:rsidR="00716826" w:rsidRPr="006A46E2" w:rsidRDefault="00716826" w:rsidP="00716826">
      <w:pPr>
        <w:pStyle w:val="Default"/>
        <w:spacing w:line="360" w:lineRule="auto"/>
        <w:ind w:firstLine="709"/>
        <w:jc w:val="both"/>
        <w:rPr>
          <w:b/>
          <w:iCs/>
          <w:color w:val="auto"/>
          <w:sz w:val="28"/>
          <w:szCs w:val="28"/>
        </w:rPr>
      </w:pPr>
      <w:r w:rsidRPr="00456322">
        <w:rPr>
          <w:b/>
          <w:iCs/>
          <w:color w:val="auto"/>
          <w:sz w:val="28"/>
          <w:szCs w:val="28"/>
        </w:rPr>
        <w:t xml:space="preserve">Напоминаем про правила </w:t>
      </w:r>
      <w:proofErr w:type="gramStart"/>
      <w:r w:rsidRPr="00456322">
        <w:rPr>
          <w:b/>
          <w:iCs/>
          <w:color w:val="auto"/>
          <w:sz w:val="28"/>
          <w:szCs w:val="28"/>
        </w:rPr>
        <w:t>безопасности.</w:t>
      </w:r>
      <w:r w:rsidRPr="006A46E2">
        <w:rPr>
          <w:color w:val="auto"/>
          <w:sz w:val="28"/>
          <w:szCs w:val="28"/>
        </w:rPr>
        <w:t>–</w:t>
      </w:r>
      <w:proofErr w:type="gramEnd"/>
      <w:r w:rsidRPr="006A46E2">
        <w:rPr>
          <w:color w:val="auto"/>
          <w:sz w:val="28"/>
          <w:szCs w:val="28"/>
        </w:rPr>
        <w:t>( см. ПРИЛОЖЕНИЕ №4)</w:t>
      </w:r>
    </w:p>
    <w:p w:rsidR="00716826" w:rsidRPr="006A46E2" w:rsidRDefault="00716826" w:rsidP="00716826">
      <w:pPr>
        <w:pStyle w:val="Default"/>
        <w:spacing w:line="360" w:lineRule="auto"/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lastRenderedPageBreak/>
        <w:t>1 опыт: «</w:t>
      </w:r>
      <w:proofErr w:type="spellStart"/>
      <w:r w:rsidRPr="00456322">
        <w:rPr>
          <w:iCs/>
          <w:color w:val="auto"/>
          <w:sz w:val="28"/>
          <w:szCs w:val="28"/>
        </w:rPr>
        <w:t>Самозатухающая</w:t>
      </w:r>
      <w:proofErr w:type="spellEnd"/>
      <w:r w:rsidRPr="00456322">
        <w:rPr>
          <w:iCs/>
          <w:color w:val="auto"/>
          <w:sz w:val="28"/>
          <w:szCs w:val="28"/>
        </w:rPr>
        <w:t xml:space="preserve"> свеча</w:t>
      </w:r>
      <w:r w:rsidRPr="006A46E2">
        <w:rPr>
          <w:iCs/>
          <w:color w:val="auto"/>
          <w:sz w:val="28"/>
          <w:szCs w:val="28"/>
        </w:rPr>
        <w:t>»</w:t>
      </w:r>
      <w:r w:rsidRPr="006A46E2">
        <w:rPr>
          <w:color w:val="auto"/>
          <w:sz w:val="28"/>
          <w:szCs w:val="28"/>
        </w:rPr>
        <w:t>– (см. ПРИЛОЖЕНИЕ №5)</w:t>
      </w:r>
    </w:p>
    <w:p w:rsidR="00716826" w:rsidRPr="006A46E2" w:rsidRDefault="00716826" w:rsidP="00716826">
      <w:pPr>
        <w:pStyle w:val="Default"/>
        <w:spacing w:line="360" w:lineRule="auto"/>
        <w:ind w:firstLine="709"/>
        <w:jc w:val="both"/>
        <w:rPr>
          <w:iCs/>
          <w:color w:val="auto"/>
          <w:sz w:val="28"/>
          <w:szCs w:val="28"/>
        </w:rPr>
      </w:pPr>
      <w:r w:rsidRPr="00456322">
        <w:rPr>
          <w:iCs/>
          <w:color w:val="auto"/>
          <w:sz w:val="28"/>
          <w:szCs w:val="28"/>
        </w:rPr>
        <w:t>2 опыт: «Синяя вода</w:t>
      </w:r>
      <w:r w:rsidRPr="006A46E2">
        <w:rPr>
          <w:iCs/>
          <w:color w:val="auto"/>
          <w:sz w:val="28"/>
          <w:szCs w:val="28"/>
        </w:rPr>
        <w:t>»</w:t>
      </w:r>
      <w:r w:rsidRPr="006A46E2">
        <w:rPr>
          <w:color w:val="auto"/>
          <w:sz w:val="28"/>
          <w:szCs w:val="28"/>
        </w:rPr>
        <w:t>– (см. ПРИЛОЖЕНИЕ №6)</w:t>
      </w:r>
    </w:p>
    <w:p w:rsidR="00716826" w:rsidRPr="006A46E2" w:rsidRDefault="00716826" w:rsidP="00716826">
      <w:pPr>
        <w:pStyle w:val="Default"/>
        <w:spacing w:line="360" w:lineRule="auto"/>
        <w:ind w:firstLine="709"/>
        <w:jc w:val="both"/>
        <w:rPr>
          <w:iCs/>
          <w:color w:val="auto"/>
          <w:sz w:val="28"/>
          <w:szCs w:val="28"/>
        </w:rPr>
      </w:pPr>
      <w:r w:rsidRPr="00456322">
        <w:rPr>
          <w:iCs/>
          <w:color w:val="auto"/>
          <w:sz w:val="28"/>
          <w:szCs w:val="28"/>
        </w:rPr>
        <w:t>3 опыт: «Радуга в тарелке</w:t>
      </w:r>
      <w:r w:rsidRPr="006A46E2">
        <w:rPr>
          <w:iCs/>
          <w:color w:val="auto"/>
          <w:sz w:val="28"/>
          <w:szCs w:val="28"/>
        </w:rPr>
        <w:t>»</w:t>
      </w:r>
      <w:proofErr w:type="gramStart"/>
      <w:r w:rsidRPr="006A46E2">
        <w:rPr>
          <w:color w:val="auto"/>
          <w:sz w:val="28"/>
          <w:szCs w:val="28"/>
        </w:rPr>
        <w:t>–( см.</w:t>
      </w:r>
      <w:proofErr w:type="gramEnd"/>
      <w:r w:rsidRPr="006A46E2">
        <w:rPr>
          <w:color w:val="auto"/>
          <w:sz w:val="28"/>
          <w:szCs w:val="28"/>
        </w:rPr>
        <w:t xml:space="preserve"> ПРИЛОЖЕНИЕ №7)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Существует </w:t>
      </w:r>
      <w:r w:rsidRPr="00456322">
        <w:rPr>
          <w:color w:val="auto"/>
          <w:sz w:val="28"/>
          <w:szCs w:val="28"/>
        </w:rPr>
        <w:t>много интересных физических опытов. Сейчас я продемонстрирую очень красочный опыт с в</w:t>
      </w:r>
      <w:r>
        <w:rPr>
          <w:color w:val="auto"/>
          <w:sz w:val="28"/>
          <w:szCs w:val="28"/>
        </w:rPr>
        <w:t>одой для детей «Дождь из тучки» - (</w:t>
      </w:r>
      <w:proofErr w:type="spellStart"/>
      <w:r>
        <w:rPr>
          <w:color w:val="auto"/>
          <w:sz w:val="28"/>
          <w:szCs w:val="28"/>
        </w:rPr>
        <w:t>см.ПРИЛОЖЕНИЕ</w:t>
      </w:r>
      <w:proofErr w:type="spellEnd"/>
      <w:r>
        <w:rPr>
          <w:color w:val="auto"/>
          <w:sz w:val="28"/>
          <w:szCs w:val="28"/>
        </w:rPr>
        <w:t xml:space="preserve"> №8)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>В процессе экспериментирования Ваш ребенок получит возможность удовлетворить присущую ему любознательность, почувствовать себя ученым, исследователем, первооткрывателем. При этом Вы будете равноправным партнером, соучастником деятельности, а это в свою очередь даст возможность ребенку проявить собственную исследовательскую активность.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i/>
          <w:iCs/>
          <w:color w:val="auto"/>
          <w:sz w:val="28"/>
          <w:szCs w:val="28"/>
        </w:rPr>
        <w:t>Заключительный этап.</w:t>
      </w:r>
    </w:p>
    <w:p w:rsidR="00716826" w:rsidRPr="009A3935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b/>
          <w:color w:val="auto"/>
          <w:sz w:val="28"/>
          <w:szCs w:val="28"/>
        </w:rPr>
        <w:t xml:space="preserve"> Вручение памяток:</w:t>
      </w:r>
      <w:r w:rsidRPr="00456322">
        <w:rPr>
          <w:color w:val="auto"/>
          <w:sz w:val="28"/>
          <w:szCs w:val="28"/>
        </w:rPr>
        <w:t xml:space="preserve"> «Варианты совместной исследовательской</w:t>
      </w:r>
      <w:r>
        <w:rPr>
          <w:color w:val="auto"/>
          <w:sz w:val="28"/>
          <w:szCs w:val="28"/>
        </w:rPr>
        <w:t xml:space="preserve"> деятельности детей и родителей</w:t>
      </w:r>
      <w:r w:rsidRPr="00456322">
        <w:rPr>
          <w:color w:val="auto"/>
          <w:sz w:val="28"/>
          <w:szCs w:val="28"/>
        </w:rPr>
        <w:t>», «Чего нельзя и что нужно делать</w:t>
      </w:r>
      <w:r w:rsidRPr="009A3935">
        <w:rPr>
          <w:color w:val="auto"/>
          <w:sz w:val="28"/>
          <w:szCs w:val="28"/>
        </w:rPr>
        <w:t>»– (см. ПРИЛОЖЕНИЕ №9)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>Таким образом, детское экспериментирование, как метод в педагогической практике, является эффектным и необходимым для развития у дошкольников исследовательской деятельности, познавательной активности, увеличения объёма знаний, умений, навыков.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color w:val="auto"/>
          <w:sz w:val="28"/>
          <w:szCs w:val="28"/>
        </w:rPr>
        <w:t xml:space="preserve"> Всё в ваших руках, поэтому их нельзя опускать.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Я</w:t>
      </w:r>
      <w:r w:rsidRPr="00456322">
        <w:rPr>
          <w:color w:val="auto"/>
          <w:sz w:val="28"/>
          <w:szCs w:val="28"/>
        </w:rPr>
        <w:t xml:space="preserve"> приглашаю </w:t>
      </w:r>
      <w:r>
        <w:rPr>
          <w:color w:val="auto"/>
          <w:sz w:val="28"/>
          <w:szCs w:val="28"/>
        </w:rPr>
        <w:t xml:space="preserve">Вас </w:t>
      </w:r>
      <w:r w:rsidRPr="00456322">
        <w:rPr>
          <w:color w:val="auto"/>
          <w:sz w:val="28"/>
          <w:szCs w:val="28"/>
        </w:rPr>
        <w:t xml:space="preserve">на музыкальную минутку. </w:t>
      </w:r>
    </w:p>
    <w:p w:rsidR="00716826" w:rsidRPr="009A3935" w:rsidRDefault="00716826" w:rsidP="0071682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322">
        <w:rPr>
          <w:b/>
          <w:color w:val="auto"/>
          <w:sz w:val="28"/>
          <w:szCs w:val="28"/>
        </w:rPr>
        <w:t xml:space="preserve">Песня: </w:t>
      </w:r>
      <w:r w:rsidRPr="00456322">
        <w:rPr>
          <w:color w:val="auto"/>
          <w:sz w:val="28"/>
          <w:szCs w:val="28"/>
        </w:rPr>
        <w:t xml:space="preserve">«Планету сохраним» (автор Н. и </w:t>
      </w:r>
      <w:proofErr w:type="spellStart"/>
      <w:r w:rsidRPr="00456322">
        <w:rPr>
          <w:color w:val="auto"/>
          <w:sz w:val="28"/>
          <w:szCs w:val="28"/>
        </w:rPr>
        <w:t>И</w:t>
      </w:r>
      <w:proofErr w:type="spellEnd"/>
      <w:r w:rsidRPr="00456322">
        <w:rPr>
          <w:color w:val="auto"/>
          <w:sz w:val="28"/>
          <w:szCs w:val="28"/>
        </w:rPr>
        <w:t xml:space="preserve">. </w:t>
      </w:r>
      <w:proofErr w:type="spellStart"/>
      <w:r w:rsidRPr="00456322">
        <w:rPr>
          <w:color w:val="auto"/>
          <w:sz w:val="28"/>
          <w:szCs w:val="28"/>
        </w:rPr>
        <w:t>Нужины</w:t>
      </w:r>
      <w:proofErr w:type="spellEnd"/>
      <w:r w:rsidRPr="009A3935">
        <w:rPr>
          <w:color w:val="auto"/>
          <w:sz w:val="28"/>
          <w:szCs w:val="28"/>
        </w:rPr>
        <w:t>)– (см. ПРИЛОЖЕНИЕ №10)</w:t>
      </w:r>
    </w:p>
    <w:p w:rsidR="00716826" w:rsidRPr="00456322" w:rsidRDefault="00716826" w:rsidP="00716826">
      <w:pPr>
        <w:pStyle w:val="Default"/>
        <w:spacing w:line="360" w:lineRule="auto"/>
        <w:ind w:firstLine="709"/>
        <w:jc w:val="both"/>
        <w:rPr>
          <w:bCs/>
          <w:color w:val="auto"/>
          <w:sz w:val="28"/>
          <w:szCs w:val="28"/>
        </w:rPr>
      </w:pPr>
      <w:r w:rsidRPr="00456322">
        <w:rPr>
          <w:bCs/>
          <w:color w:val="auto"/>
          <w:sz w:val="28"/>
          <w:szCs w:val="28"/>
        </w:rPr>
        <w:t xml:space="preserve"> Наша встреча подошла к концу и всем хочу сказать: «Если хотите, чтобы у ваших детей всё получалось хорошо, тогда вдвое больше проводите с ним времени…» </w:t>
      </w:r>
      <w:proofErr w:type="gramStart"/>
      <w:r w:rsidRPr="00456322">
        <w:rPr>
          <w:bCs/>
          <w:color w:val="auto"/>
          <w:sz w:val="28"/>
          <w:szCs w:val="28"/>
        </w:rPr>
        <w:t>( Эбигейл</w:t>
      </w:r>
      <w:proofErr w:type="gramEnd"/>
      <w:r w:rsidRPr="00456322">
        <w:rPr>
          <w:bCs/>
          <w:color w:val="auto"/>
          <w:sz w:val="28"/>
          <w:szCs w:val="28"/>
        </w:rPr>
        <w:t xml:space="preserve"> Ван Бурен)</w:t>
      </w:r>
    </w:p>
    <w:p w:rsidR="00716826" w:rsidRDefault="00716826" w:rsidP="00716826">
      <w:pPr>
        <w:pStyle w:val="Default"/>
        <w:spacing w:line="360" w:lineRule="auto"/>
        <w:ind w:firstLine="709"/>
        <w:jc w:val="both"/>
        <w:rPr>
          <w:bCs/>
          <w:color w:val="auto"/>
          <w:sz w:val="28"/>
          <w:szCs w:val="28"/>
        </w:rPr>
      </w:pPr>
      <w:r w:rsidRPr="00456322">
        <w:rPr>
          <w:bCs/>
          <w:color w:val="auto"/>
          <w:sz w:val="28"/>
          <w:szCs w:val="28"/>
        </w:rPr>
        <w:t>До новых встреч в экологической гостиной «</w:t>
      </w:r>
      <w:proofErr w:type="spellStart"/>
      <w:r w:rsidRPr="00456322">
        <w:rPr>
          <w:bCs/>
          <w:color w:val="auto"/>
          <w:sz w:val="28"/>
          <w:szCs w:val="28"/>
        </w:rPr>
        <w:t>Лазорик</w:t>
      </w:r>
      <w:proofErr w:type="spellEnd"/>
      <w:r w:rsidRPr="00456322">
        <w:rPr>
          <w:bCs/>
          <w:color w:val="auto"/>
          <w:sz w:val="28"/>
          <w:szCs w:val="28"/>
        </w:rPr>
        <w:t>»</w:t>
      </w:r>
    </w:p>
    <w:p w:rsidR="00716826" w:rsidRDefault="00716826" w:rsidP="00716826">
      <w:pPr>
        <w:pStyle w:val="Default"/>
        <w:spacing w:line="360" w:lineRule="auto"/>
        <w:ind w:firstLine="709"/>
        <w:jc w:val="both"/>
        <w:rPr>
          <w:bCs/>
          <w:color w:val="auto"/>
          <w:sz w:val="28"/>
          <w:szCs w:val="28"/>
        </w:rPr>
      </w:pPr>
    </w:p>
    <w:p w:rsidR="00716826" w:rsidRPr="00E5122C" w:rsidRDefault="00716826" w:rsidP="00716826">
      <w:pPr>
        <w:pStyle w:val="Default"/>
        <w:spacing w:line="360" w:lineRule="auto"/>
        <w:ind w:firstLine="709"/>
        <w:jc w:val="both"/>
        <w:rPr>
          <w:bCs/>
          <w:color w:val="auto"/>
          <w:sz w:val="28"/>
          <w:szCs w:val="28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</w:p>
    <w:p w:rsidR="00716826" w:rsidRPr="00456322" w:rsidRDefault="00716826" w:rsidP="00716826">
      <w:pPr>
        <w:shd w:val="clear" w:color="auto" w:fill="FFFFFF"/>
        <w:spacing w:after="0" w:line="340" w:lineRule="atLeast"/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</w:p>
    <w:p w:rsidR="00716826" w:rsidRDefault="00716826" w:rsidP="009D0876">
      <w:pPr>
        <w:pStyle w:val="1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color w:val="464646"/>
          <w:sz w:val="28"/>
          <w:szCs w:val="28"/>
          <w:shd w:val="clear" w:color="auto" w:fill="F9FAFA"/>
        </w:rPr>
        <w:br w:type="page"/>
      </w:r>
    </w:p>
    <w:p w:rsidR="00716826" w:rsidRPr="003A3FE0" w:rsidRDefault="00716826" w:rsidP="00716826">
      <w:pPr>
        <w:pStyle w:val="1"/>
        <w:rPr>
          <w:shd w:val="clear" w:color="auto" w:fill="FFFFFF"/>
        </w:rPr>
      </w:pPr>
      <w:bookmarkStart w:id="2" w:name="_Toc39935837"/>
      <w:proofErr w:type="gramStart"/>
      <w:r w:rsidRPr="003A3FE0">
        <w:rPr>
          <w:shd w:val="clear" w:color="auto" w:fill="FFFFFF"/>
        </w:rPr>
        <w:lastRenderedPageBreak/>
        <w:t>Приложение  №</w:t>
      </w:r>
      <w:proofErr w:type="gramEnd"/>
      <w:r w:rsidRPr="003A3FE0">
        <w:rPr>
          <w:shd w:val="clear" w:color="auto" w:fill="FFFFFF"/>
        </w:rPr>
        <w:t>1</w:t>
      </w:r>
      <w:bookmarkEnd w:id="2"/>
    </w:p>
    <w:p w:rsidR="00716826" w:rsidRPr="003A3FE0" w:rsidRDefault="00716826" w:rsidP="00716826">
      <w:pPr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3A3FE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Текст </w:t>
      </w:r>
      <w:proofErr w:type="gramStart"/>
      <w:r w:rsidRPr="003A3FE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песни  «</w:t>
      </w:r>
      <w:proofErr w:type="gramEnd"/>
      <w:r w:rsidRPr="003A3FE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Экология»</w:t>
      </w:r>
    </w:p>
    <w:p w:rsidR="00716826" w:rsidRDefault="00716826" w:rsidP="0071682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живой и океан бездонный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Горы, звёзды, солнце и земля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узнать природные законы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наука - экология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вместе с вами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природы изучать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свете дел так много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приходится скучать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Убрать Балтийский берег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Цветы красивые сажать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Помочь животным выжить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Птицам перезимовать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цветной и мне в нём интересно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Знать, любить, учить и сохранять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планете всем хватает места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вместе природе помогать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Убрать Балтийский берег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Цветы красивые сажать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Помочь животным выжить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Птицам перезимовать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 силах мир украсить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ты, и мы, и он, и 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Поможет нам наука эко-экология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проигрыш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вместе с вами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все вопросы отвечать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Полезную науку очень важно изучать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 силах мир украсить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ты, и мы, и он, и 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Поможет нам наука эко-экология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вместе с вами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все вопросы отвечать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Полезную науку очень важно изучать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 силах мир украсить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ты, и мы, и он, и 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Поможет нам наука эко-экология</w:t>
      </w:r>
      <w:r w:rsidRPr="003A3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3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Поможет нам наука эко-экология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pStyle w:val="1"/>
        <w:rPr>
          <w:shd w:val="clear" w:color="auto" w:fill="FFFFFF"/>
        </w:rPr>
      </w:pPr>
      <w:bookmarkStart w:id="3" w:name="_Toc39935838"/>
      <w:r w:rsidRPr="003A3FE0">
        <w:rPr>
          <w:shd w:val="clear" w:color="auto" w:fill="FFFFFF"/>
        </w:rPr>
        <w:t>Приложение №2</w:t>
      </w:r>
      <w:bookmarkEnd w:id="3"/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5F0944D4" wp14:editId="01A26C69">
            <wp:extent cx="3219450" cy="2415909"/>
            <wp:effectExtent l="19050" t="0" r="0" b="0"/>
            <wp:docPr id="3" name="Рисунок 2" descr="C:\Users\1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5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4F25A121" wp14:editId="71A3568A">
            <wp:extent cx="3041525" cy="2418138"/>
            <wp:effectExtent l="19050" t="0" r="6475" b="0"/>
            <wp:docPr id="5" name="Рисунок 3" descr="C:\Users\1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067" cy="242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223BD27D" wp14:editId="6C06BDAE">
            <wp:extent cx="3219450" cy="2464726"/>
            <wp:effectExtent l="19050" t="0" r="0" b="0"/>
            <wp:docPr id="20" name="Рисунок 8" descr="C:\Users\1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64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59A7A5DC" wp14:editId="0F92C743">
            <wp:extent cx="3286125" cy="2518288"/>
            <wp:effectExtent l="19050" t="0" r="0" b="0"/>
            <wp:docPr id="21" name="Рисунок 9" descr="C:\Users\1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36" cy="251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 wp14:anchorId="0CF2FCC1" wp14:editId="60D7406B">
            <wp:extent cx="3219450" cy="2452914"/>
            <wp:effectExtent l="19050" t="0" r="0" b="0"/>
            <wp:docPr id="22" name="Рисунок 10" descr="C:\Users\1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52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3CCF2D93" wp14:editId="73143F09">
            <wp:extent cx="3314700" cy="2502380"/>
            <wp:effectExtent l="19050" t="0" r="0" b="0"/>
            <wp:docPr id="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50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6AC325EB" wp14:editId="5B9286B4">
            <wp:extent cx="3219450" cy="2465058"/>
            <wp:effectExtent l="19050" t="0" r="0" b="0"/>
            <wp:docPr id="2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572" cy="247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1F469B88" wp14:editId="72C978B6">
            <wp:extent cx="3267075" cy="2474251"/>
            <wp:effectExtent l="19050" t="0" r="9525" b="0"/>
            <wp:docPr id="2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74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Pr="00666963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669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Текст к презентации</w:t>
      </w:r>
    </w:p>
    <w:p w:rsidR="00716826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Детское экспериментирование – это один из ведущих видов деятельности дошкольника.  </w:t>
      </w:r>
    </w:p>
    <w:p w:rsidR="00716826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Любое место в квартире может стать местом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даже ванная комната. </w:t>
      </w:r>
    </w:p>
    <w:p w:rsidR="00716826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Ваша кухня — отличное место для проведения экспериментов.  Здесь можно проверять, как работают законы физики, можно проделать несколько фокусов и удивлять соседей и знакомых. </w:t>
      </w:r>
    </w:p>
    <w:p w:rsidR="00716826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5.Огромен и разнообразен окружающий нас мир. Чем больше интереса и любопытства к нему у ребенка, тем больше у него возможностей для развития. </w:t>
      </w:r>
    </w:p>
    <w:p w:rsidR="00716826" w:rsidRPr="00E5122C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>
        <w:rPr>
          <w:rStyle w:val="c5"/>
          <w:rFonts w:ascii="Times New Roman" w:hAnsi="Times New Roman" w:cs="Times New Roman"/>
          <w:bCs/>
          <w:sz w:val="28"/>
          <w:szCs w:val="28"/>
          <w:shd w:val="clear" w:color="auto" w:fill="FFFFFF"/>
        </w:rPr>
        <w:t>6.</w:t>
      </w:r>
      <w:proofErr w:type="gramStart"/>
      <w:r>
        <w:rPr>
          <w:rStyle w:val="c5"/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Родители  знайте</w:t>
      </w:r>
      <w:proofErr w:type="gramEnd"/>
      <w:r>
        <w:rPr>
          <w:rStyle w:val="c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- любознательность - это черта характера, которую необходимо развивать с раннего </w:t>
      </w:r>
      <w:proofErr w:type="spellStart"/>
      <w:r>
        <w:rPr>
          <w:rStyle w:val="c5"/>
          <w:rFonts w:ascii="Times New Roman" w:hAnsi="Times New Roman" w:cs="Times New Roman"/>
          <w:bCs/>
          <w:sz w:val="28"/>
          <w:szCs w:val="28"/>
          <w:shd w:val="clear" w:color="auto" w:fill="FFFFFF"/>
        </w:rPr>
        <w:t>возраста.Из</w:t>
      </w:r>
      <w:proofErr w:type="spellEnd"/>
      <w:r>
        <w:rPr>
          <w:rStyle w:val="c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любого ответа вытекает очередной вопрос, который может стать следующей темой для эксперимента. </w:t>
      </w:r>
    </w:p>
    <w:p w:rsidR="00716826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Экспериментирование – это, наряду с игрой – ведущая деятельность дошкольника. </w:t>
      </w:r>
    </w:p>
    <w:p w:rsidR="00716826" w:rsidRDefault="00716826" w:rsidP="007168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Помните! При проведении эксперимента главное – безопасность вас и вашего ребёнка. </w:t>
      </w:r>
    </w:p>
    <w:p w:rsidR="00716826" w:rsidRDefault="00716826" w:rsidP="00716826">
      <w:pPr>
        <w:pStyle w:val="a7"/>
        <w:shd w:val="clear" w:color="auto" w:fill="FFFFFF"/>
        <w:spacing w:before="182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Давайте – же сделаем ребёнку жизнь интереснее и краше, это будет способствовать формированию у ребёнка </w:t>
      </w:r>
      <w:proofErr w:type="gramStart"/>
      <w:r>
        <w:rPr>
          <w:sz w:val="28"/>
          <w:szCs w:val="28"/>
        </w:rPr>
        <w:t>любознательности .</w:t>
      </w:r>
      <w:proofErr w:type="gramEnd"/>
      <w:r>
        <w:rPr>
          <w:sz w:val="28"/>
          <w:szCs w:val="28"/>
        </w:rPr>
        <w:t xml:space="preserve"> А в этом – залог его будущих учебных успехов и творческого отношения к любому делу, с которым он соприкоснётся.</w:t>
      </w:r>
    </w:p>
    <w:p w:rsidR="00716826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pStyle w:val="1"/>
        <w:rPr>
          <w:shd w:val="clear" w:color="auto" w:fill="FFFFFF"/>
        </w:rPr>
      </w:pPr>
      <w:bookmarkStart w:id="4" w:name="_Toc39935839"/>
      <w:r>
        <w:rPr>
          <w:shd w:val="clear" w:color="auto" w:fill="FFFFFF"/>
        </w:rPr>
        <w:lastRenderedPageBreak/>
        <w:t>Приложение №3</w:t>
      </w:r>
      <w:bookmarkEnd w:id="4"/>
    </w:p>
    <w:p w:rsidR="00716826" w:rsidRPr="00E5122C" w:rsidRDefault="00716826" w:rsidP="0071682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5122C">
        <w:rPr>
          <w:rFonts w:ascii="Times New Roman" w:hAnsi="Times New Roman" w:cs="Times New Roman"/>
          <w:b/>
          <w:bCs/>
          <w:sz w:val="32"/>
          <w:szCs w:val="32"/>
        </w:rPr>
        <w:t xml:space="preserve">Пальчиковая гимнастика «Птичка» </w:t>
      </w:r>
    </w:p>
    <w:p w:rsidR="00716826" w:rsidRPr="00E5122C" w:rsidRDefault="00716826" w:rsidP="00716826">
      <w:pPr>
        <w:rPr>
          <w:rFonts w:ascii="Times New Roman" w:hAnsi="Times New Roman" w:cs="Times New Roman"/>
          <w:sz w:val="28"/>
          <w:szCs w:val="28"/>
        </w:rPr>
      </w:pPr>
      <w:r w:rsidRPr="00E5122C">
        <w:rPr>
          <w:rFonts w:ascii="Times New Roman" w:hAnsi="Times New Roman" w:cs="Times New Roman"/>
          <w:sz w:val="28"/>
          <w:szCs w:val="28"/>
        </w:rPr>
        <w:t xml:space="preserve">Я пройдусь по </w:t>
      </w:r>
      <w:proofErr w:type="gramStart"/>
      <w:r w:rsidRPr="00E5122C">
        <w:rPr>
          <w:rFonts w:ascii="Times New Roman" w:hAnsi="Times New Roman" w:cs="Times New Roman"/>
          <w:sz w:val="28"/>
          <w:szCs w:val="28"/>
        </w:rPr>
        <w:t>лесам .</w:t>
      </w:r>
      <w:proofErr w:type="gramEnd"/>
      <w:r w:rsidRPr="00E5122C">
        <w:rPr>
          <w:rFonts w:ascii="Times New Roman" w:hAnsi="Times New Roman" w:cs="Times New Roman"/>
          <w:sz w:val="28"/>
          <w:szCs w:val="28"/>
        </w:rPr>
        <w:t xml:space="preserve"> (Изобразить деревья обеими руками)</w:t>
      </w:r>
    </w:p>
    <w:p w:rsidR="00716826" w:rsidRPr="00E5122C" w:rsidRDefault="00716826" w:rsidP="00716826">
      <w:pPr>
        <w:rPr>
          <w:rFonts w:ascii="Times New Roman" w:hAnsi="Times New Roman" w:cs="Times New Roman"/>
          <w:sz w:val="28"/>
          <w:szCs w:val="28"/>
        </w:rPr>
      </w:pPr>
      <w:r w:rsidRPr="00E5122C">
        <w:rPr>
          <w:rFonts w:ascii="Times New Roman" w:hAnsi="Times New Roman" w:cs="Times New Roman"/>
          <w:sz w:val="28"/>
          <w:szCs w:val="28"/>
        </w:rPr>
        <w:t>Много птичек там.  (Изобразить птицу: перекрестить ладони, держа их тыльной стороной наружу. Зацепить большие пальцы друг за друга, как крючки.)</w:t>
      </w:r>
    </w:p>
    <w:p w:rsidR="00716826" w:rsidRPr="00E5122C" w:rsidRDefault="00716826" w:rsidP="00716826">
      <w:pPr>
        <w:rPr>
          <w:rFonts w:ascii="Times New Roman" w:hAnsi="Times New Roman" w:cs="Times New Roman"/>
          <w:sz w:val="28"/>
          <w:szCs w:val="28"/>
        </w:rPr>
      </w:pPr>
      <w:r w:rsidRPr="00E5122C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E5122C">
        <w:rPr>
          <w:rFonts w:ascii="Times New Roman" w:hAnsi="Times New Roman" w:cs="Times New Roman"/>
          <w:sz w:val="28"/>
          <w:szCs w:val="28"/>
        </w:rPr>
        <w:t>порхают,  (</w:t>
      </w:r>
      <w:proofErr w:type="gramEnd"/>
      <w:r w:rsidRPr="00E5122C">
        <w:rPr>
          <w:rFonts w:ascii="Times New Roman" w:hAnsi="Times New Roman" w:cs="Times New Roman"/>
          <w:sz w:val="28"/>
          <w:szCs w:val="28"/>
        </w:rPr>
        <w:t>Помахать руками, как крыльями.)</w:t>
      </w:r>
    </w:p>
    <w:p w:rsidR="00716826" w:rsidRPr="00E5122C" w:rsidRDefault="00716826" w:rsidP="0071682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5122C">
        <w:rPr>
          <w:rFonts w:ascii="Times New Roman" w:hAnsi="Times New Roman" w:cs="Times New Roman"/>
          <w:sz w:val="28"/>
          <w:szCs w:val="28"/>
        </w:rPr>
        <w:t>Поют,  (</w:t>
      </w:r>
      <w:proofErr w:type="gramEnd"/>
      <w:r w:rsidRPr="00E5122C">
        <w:rPr>
          <w:rFonts w:ascii="Times New Roman" w:hAnsi="Times New Roman" w:cs="Times New Roman"/>
          <w:sz w:val="28"/>
          <w:szCs w:val="28"/>
        </w:rPr>
        <w:t>Изобразить двумя руками открывающиеся клювы.)</w:t>
      </w:r>
    </w:p>
    <w:p w:rsidR="00716826" w:rsidRPr="008E46F0" w:rsidRDefault="00716826" w:rsidP="00716826">
      <w:pPr>
        <w:rPr>
          <w:rFonts w:ascii="Times New Roman" w:hAnsi="Times New Roman" w:cs="Times New Roman"/>
          <w:sz w:val="28"/>
          <w:szCs w:val="28"/>
        </w:rPr>
      </w:pPr>
      <w:r w:rsidRPr="00E5122C">
        <w:rPr>
          <w:rFonts w:ascii="Times New Roman" w:hAnsi="Times New Roman" w:cs="Times New Roman"/>
          <w:sz w:val="28"/>
          <w:szCs w:val="28"/>
        </w:rPr>
        <w:t>Гнезда теплые вьют. (Сложить ладони в виде чаши.)</w:t>
      </w: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16826" w:rsidRDefault="00716826" w:rsidP="00716826">
      <w:pPr>
        <w:pStyle w:val="1"/>
        <w:rPr>
          <w:shd w:val="clear" w:color="auto" w:fill="FFFFFF"/>
        </w:rPr>
      </w:pPr>
      <w:bookmarkStart w:id="5" w:name="_Toc39935840"/>
      <w:r>
        <w:rPr>
          <w:shd w:val="clear" w:color="auto" w:fill="FFFFFF"/>
        </w:rPr>
        <w:t>Приложение №4</w:t>
      </w:r>
      <w:bookmarkEnd w:id="5"/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Правила безопасности.</w:t>
      </w:r>
      <w:r w:rsidR="009D0876" w:rsidRPr="009D0876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9D0876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5CD90F99" wp14:editId="0E383DDF">
            <wp:extent cx="4648200" cy="4095750"/>
            <wp:effectExtent l="19050" t="0" r="0" b="0"/>
            <wp:docPr id="1" name="Рисунок 6" descr="46753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7539_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7654" cy="409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826" w:rsidRDefault="00716826" w:rsidP="007168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 wp14:anchorId="6BD00D38" wp14:editId="27981442">
            <wp:extent cx="4648200" cy="3733800"/>
            <wp:effectExtent l="19050" t="0" r="0" b="0"/>
            <wp:docPr id="6" name="Рисунок 5" descr="467539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7539_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1108" cy="373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826" w:rsidRDefault="00716826" w:rsidP="00716826">
      <w:pPr>
        <w:rPr>
          <w:rFonts w:ascii="Times New Roman" w:hAnsi="Times New Roman" w:cs="Times New Roman"/>
          <w:b/>
          <w:sz w:val="32"/>
          <w:szCs w:val="32"/>
        </w:rPr>
      </w:pPr>
    </w:p>
    <w:p w:rsidR="00716826" w:rsidRDefault="00716826" w:rsidP="00716826">
      <w:pPr>
        <w:pStyle w:val="1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bookmarkStart w:id="6" w:name="_Toc39935841"/>
      <w:r>
        <w:t>Приложение №5</w:t>
      </w:r>
      <w:bookmarkEnd w:id="6"/>
    </w:p>
    <w:p w:rsidR="00716826" w:rsidRPr="00E5122C" w:rsidRDefault="00716826" w:rsidP="00716826">
      <w:pPr>
        <w:shd w:val="clear" w:color="auto" w:fill="FFFFFF"/>
        <w:spacing w:after="416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E512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Самозатухающая</w:t>
      </w:r>
      <w:proofErr w:type="spellEnd"/>
      <w:r w:rsidRPr="00E512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свеча»</w:t>
      </w:r>
    </w:p>
    <w:p w:rsidR="00716826" w:rsidRPr="00683A1C" w:rsidRDefault="00716826" w:rsidP="00716826">
      <w:pPr>
        <w:shd w:val="clear" w:color="auto" w:fill="FFFFFF"/>
        <w:spacing w:after="416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эксперимента потребуется:</w:t>
      </w:r>
    </w:p>
    <w:p w:rsidR="00716826" w:rsidRPr="00683A1C" w:rsidRDefault="00716826" w:rsidP="0071682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-не глубокая тарелка</w:t>
      </w:r>
    </w:p>
    <w:p w:rsidR="00716826" w:rsidRPr="00683A1C" w:rsidRDefault="00716826" w:rsidP="0071682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-вода</w:t>
      </w:r>
    </w:p>
    <w:p w:rsidR="00716826" w:rsidRPr="00683A1C" w:rsidRDefault="00716826" w:rsidP="0071682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-прозрачная емкость, это может быть стакан или банка</w:t>
      </w:r>
    </w:p>
    <w:p w:rsidR="00716826" w:rsidRPr="00683A1C" w:rsidRDefault="00716826" w:rsidP="0071682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-свеча</w:t>
      </w:r>
    </w:p>
    <w:p w:rsidR="00716826" w:rsidRPr="00E5122C" w:rsidRDefault="00716826" w:rsidP="00716826">
      <w:pPr>
        <w:shd w:val="clear" w:color="auto" w:fill="FFFFFF"/>
        <w:spacing w:after="416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Воду выливаем, свечу поджигаем, накрываем ее банкой и </w:t>
      </w:r>
      <w:proofErr w:type="spellStart"/>
      <w:proofErr w:type="gramStart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наблюдаем.Вода</w:t>
      </w:r>
      <w:proofErr w:type="spellEnd"/>
      <w:proofErr w:type="gramEnd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частично просочилась под банку. Если приглядеться к банке, то можно заметить, что в ней как будто облако дыма. Кислород сгорает, поэтому свеча тухнет. Далее, за счет вакуума, который появляется в емкости, вода поднимается вверх.</w:t>
      </w:r>
    </w:p>
    <w:p w:rsidR="00716826" w:rsidRDefault="00716826" w:rsidP="00716826">
      <w:pPr>
        <w:rPr>
          <w:rFonts w:ascii="Arial" w:hAnsi="Arial" w:cs="Arial"/>
          <w:color w:val="0F0E0E"/>
          <w:sz w:val="28"/>
          <w:szCs w:val="28"/>
          <w:shd w:val="clear" w:color="auto" w:fill="F4F1EA"/>
        </w:rPr>
      </w:pPr>
    </w:p>
    <w:p w:rsidR="00716826" w:rsidRDefault="00716826" w:rsidP="00716826">
      <w:pPr>
        <w:rPr>
          <w:rFonts w:ascii="Arial" w:hAnsi="Arial" w:cs="Arial"/>
          <w:color w:val="0F0E0E"/>
          <w:sz w:val="28"/>
          <w:szCs w:val="28"/>
          <w:shd w:val="clear" w:color="auto" w:fill="F4F1EA"/>
        </w:rPr>
      </w:pPr>
    </w:p>
    <w:p w:rsidR="00716826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826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826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826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826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826" w:rsidRPr="00E5122C" w:rsidRDefault="00716826" w:rsidP="00716826">
      <w:pPr>
        <w:pStyle w:val="1"/>
        <w:rPr>
          <w:rFonts w:eastAsia="Times New Roman"/>
          <w:lang w:eastAsia="ru-RU"/>
        </w:rPr>
      </w:pPr>
      <w:bookmarkStart w:id="7" w:name="_Toc39935842"/>
      <w:r w:rsidRPr="00E5122C">
        <w:rPr>
          <w:rFonts w:eastAsia="Times New Roman"/>
          <w:lang w:eastAsia="ru-RU"/>
        </w:rPr>
        <w:t>Приложение №6</w:t>
      </w:r>
      <w:bookmarkEnd w:id="7"/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«Синяя вода» 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</w:t>
      </w:r>
      <w:proofErr w:type="gramStart"/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  вам</w:t>
      </w:r>
      <w:proofErr w:type="gramEnd"/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понадобится: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-стакан;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-вода;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-чайная ложка;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-крахмал; 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-пипетка;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-спиртовой 5%-</w:t>
      </w:r>
      <w:proofErr w:type="spellStart"/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proofErr w:type="spellEnd"/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раствор йода.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Налей полстакана воды. Всыпь в воду 1 чайную ложку крахмала и тщательно размешай. У тебя получится раствор беловатого цвета. Теперь возьми йод и аккуратно капни несколько капель в стакан. Посмотри, что происходит, – вода становится синей! Чем больше добавить йода, тем насыщенней будет синий цвет воды. 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Объяснение:</w:t>
      </w:r>
    </w:p>
    <w:p w:rsidR="00716826" w:rsidRPr="00E5122C" w:rsidRDefault="00716826" w:rsidP="0071682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результате контакта двух веществ происходит реакция включения – молекулы йода встраиваются в кристаллическую структуру молекул крахмала. Эта качественная реакция заметна по изменению цвета раствора с беловатого на синий. Если полученный раствор нагреть, то синий цвет исчезнет. А когда раствор остынет, то снова станет синим.</w:t>
      </w:r>
    </w:p>
    <w:p w:rsidR="00716826" w:rsidRDefault="00716826" w:rsidP="0071682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44"/>
          <w:szCs w:val="44"/>
          <w:lang w:eastAsia="ru-RU"/>
        </w:rPr>
      </w:pPr>
    </w:p>
    <w:p w:rsidR="00716826" w:rsidRDefault="00716826" w:rsidP="0071682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44"/>
          <w:szCs w:val="44"/>
          <w:lang w:eastAsia="ru-RU"/>
        </w:rPr>
      </w:pPr>
    </w:p>
    <w:p w:rsidR="00716826" w:rsidRPr="00AF7B58" w:rsidRDefault="00716826" w:rsidP="00716826">
      <w:pPr>
        <w:pStyle w:val="1"/>
        <w:rPr>
          <w:rFonts w:eastAsia="Times New Roman"/>
          <w:lang w:eastAsia="ru-RU"/>
        </w:rPr>
      </w:pPr>
      <w:bookmarkStart w:id="8" w:name="_Toc39935843"/>
      <w:r w:rsidRPr="00AF7B58">
        <w:rPr>
          <w:rFonts w:eastAsia="Times New Roman"/>
          <w:lang w:eastAsia="ru-RU"/>
        </w:rPr>
        <w:t>Приложение №7</w:t>
      </w:r>
      <w:bookmarkEnd w:id="8"/>
    </w:p>
    <w:p w:rsidR="00716826" w:rsidRPr="00AF7B58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7B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«Радуга в тарелке».</w:t>
      </w:r>
    </w:p>
    <w:p w:rsidR="00716826" w:rsidRPr="00AF7B58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сделать радугу понадобится:</w:t>
      </w:r>
    </w:p>
    <w:p w:rsidR="00716826" w:rsidRPr="00AF7B58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>Skittles</w:t>
      </w:r>
      <w:proofErr w:type="spellEnd"/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конфетки</w:t>
      </w:r>
    </w:p>
    <w:p w:rsidR="00716826" w:rsidRPr="00AF7B58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>-тарелка</w:t>
      </w:r>
    </w:p>
    <w:p w:rsidR="00716826" w:rsidRPr="00AF7B58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-вода</w:t>
      </w:r>
    </w:p>
    <w:p w:rsidR="00716826" w:rsidRDefault="00716826" w:rsidP="0071682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 немного конфет на </w:t>
      </w:r>
      <w:proofErr w:type="spellStart"/>
      <w:proofErr w:type="gramStart"/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тарелку.Расположите</w:t>
      </w:r>
      <w:proofErr w:type="spellEnd"/>
      <w:proofErr w:type="gramEnd"/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их  по кругу.</w:t>
      </w:r>
    </w:p>
    <w:p w:rsidR="00716826" w:rsidRPr="00AF7B58" w:rsidRDefault="00716826" w:rsidP="00716826">
      <w:pPr>
        <w:shd w:val="clear" w:color="auto" w:fill="FFFFFF"/>
        <w:spacing w:after="278" w:line="360" w:lineRule="auto"/>
        <w:ind w:right="278"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Добавьте осторожно воду в середину тарелки, пока вода не коснется всех конфет. Не добавляйте много воды,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иначе конфеты смогут «выйти» из </w:t>
      </w: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круга. Все! Теперь просто наблюдайте. В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ечении нескольких минут, перед в</w:t>
      </w:r>
      <w:r w:rsidRPr="00AF7B5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ашими глазами, появится красивая радуга.</w:t>
      </w:r>
    </w:p>
    <w:p w:rsidR="00716826" w:rsidRPr="00AF7B58" w:rsidRDefault="00716826" w:rsidP="0071682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16826" w:rsidRDefault="00716826" w:rsidP="00716826">
      <w:pPr>
        <w:rPr>
          <w:rFonts w:ascii="Times New Roman" w:hAnsi="Times New Roman" w:cs="Times New Roman"/>
          <w:b/>
          <w:sz w:val="32"/>
          <w:szCs w:val="32"/>
        </w:rPr>
      </w:pPr>
    </w:p>
    <w:p w:rsidR="00716826" w:rsidRDefault="00716826" w:rsidP="00716826">
      <w:pPr>
        <w:rPr>
          <w:rFonts w:ascii="Times New Roman" w:hAnsi="Times New Roman" w:cs="Times New Roman"/>
          <w:b/>
          <w:sz w:val="32"/>
          <w:szCs w:val="32"/>
        </w:rPr>
      </w:pPr>
    </w:p>
    <w:p w:rsidR="00716826" w:rsidRDefault="00716826" w:rsidP="00716826">
      <w:pPr>
        <w:rPr>
          <w:rFonts w:ascii="Times New Roman" w:hAnsi="Times New Roman" w:cs="Times New Roman"/>
          <w:b/>
          <w:sz w:val="32"/>
          <w:szCs w:val="32"/>
        </w:rPr>
      </w:pPr>
    </w:p>
    <w:p w:rsidR="00716826" w:rsidRDefault="00716826" w:rsidP="00716826">
      <w:pPr>
        <w:rPr>
          <w:rFonts w:ascii="Times New Roman" w:hAnsi="Times New Roman" w:cs="Times New Roman"/>
          <w:b/>
          <w:sz w:val="32"/>
          <w:szCs w:val="32"/>
        </w:rPr>
      </w:pPr>
    </w:p>
    <w:p w:rsidR="00716826" w:rsidRDefault="00716826" w:rsidP="00716826">
      <w:pPr>
        <w:rPr>
          <w:rFonts w:ascii="Times New Roman" w:hAnsi="Times New Roman" w:cs="Times New Roman"/>
          <w:b/>
          <w:sz w:val="32"/>
          <w:szCs w:val="32"/>
        </w:rPr>
      </w:pPr>
    </w:p>
    <w:p w:rsidR="00716826" w:rsidRDefault="00716826" w:rsidP="00716826">
      <w:pPr>
        <w:pStyle w:val="1"/>
      </w:pPr>
      <w:bookmarkStart w:id="9" w:name="_Toc39935844"/>
      <w:r>
        <w:t>Приложение №8</w:t>
      </w:r>
      <w:bookmarkEnd w:id="9"/>
    </w:p>
    <w:p w:rsidR="00716826" w:rsidRDefault="00716826" w:rsidP="00716826">
      <w:pPr>
        <w:shd w:val="clear" w:color="auto" w:fill="FFFFFF"/>
        <w:spacing w:before="104" w:after="347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«Красочный дождь из тучки»</w:t>
      </w:r>
    </w:p>
    <w:p w:rsidR="00716826" w:rsidRPr="00E5122C" w:rsidRDefault="00716826" w:rsidP="00716826">
      <w:pPr>
        <w:shd w:val="clear" w:color="auto" w:fill="FFFFFF"/>
        <w:spacing w:before="104" w:after="347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понадобится:</w:t>
      </w: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16826" w:rsidRPr="008E2605" w:rsidRDefault="00716826" w:rsidP="00716826">
      <w:pPr>
        <w:shd w:val="clear" w:color="auto" w:fill="FFFFFF"/>
        <w:spacing w:before="104" w:after="34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-пена для бритья;</w:t>
      </w:r>
    </w:p>
    <w:p w:rsidR="00716826" w:rsidRDefault="00716826" w:rsidP="00716826">
      <w:pPr>
        <w:shd w:val="clear" w:color="auto" w:fill="FFFFFF"/>
        <w:spacing w:before="104" w:after="34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пищевой краситель;</w:t>
      </w:r>
    </w:p>
    <w:p w:rsidR="00716826" w:rsidRPr="008E2605" w:rsidRDefault="00716826" w:rsidP="00716826">
      <w:pPr>
        <w:shd w:val="clear" w:color="auto" w:fill="FFFFFF"/>
        <w:spacing w:before="104" w:after="34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пипетка; </w:t>
      </w:r>
    </w:p>
    <w:p w:rsidR="00716826" w:rsidRPr="008E2605" w:rsidRDefault="00716826" w:rsidP="00716826">
      <w:pPr>
        <w:shd w:val="clear" w:color="auto" w:fill="FFFFFF"/>
        <w:spacing w:before="104" w:after="34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-литровая банка;</w:t>
      </w:r>
    </w:p>
    <w:p w:rsidR="00716826" w:rsidRPr="008E2605" w:rsidRDefault="00716826" w:rsidP="00716826">
      <w:pPr>
        <w:shd w:val="clear" w:color="auto" w:fill="FFFFFF"/>
        <w:spacing w:before="104" w:after="34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стакан с водой.</w:t>
      </w:r>
    </w:p>
    <w:p w:rsidR="00716826" w:rsidRPr="008E2605" w:rsidRDefault="00716826" w:rsidP="00716826">
      <w:pPr>
        <w:shd w:val="clear" w:color="auto" w:fill="FFFFFF"/>
        <w:spacing w:before="104" w:after="34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Наберите в банку (не полную) тёплой воды. Банка должна остаться прозрачной.</w:t>
      </w:r>
    </w:p>
    <w:p w:rsidR="00716826" w:rsidRPr="008E2605" w:rsidRDefault="00716826" w:rsidP="00716826">
      <w:pPr>
        <w:shd w:val="clear" w:color="auto" w:fill="FFFFFF"/>
        <w:spacing w:before="104" w:after="34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Отдельно разведите в стакане пищевой краситель в воде (примерно 100 мл). </w:t>
      </w:r>
    </w:p>
    <w:p w:rsidR="00716826" w:rsidRPr="008E2605" w:rsidRDefault="00716826" w:rsidP="00716826">
      <w:pPr>
        <w:shd w:val="clear" w:color="auto" w:fill="FFFFFF"/>
        <w:spacing w:before="104" w:after="34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поверхность тёплой воды в банке выдавите пену для бритья – это будет «облако». Пипеткой наберите яркий краситель, разведённый ранее в воде, и через пену выдавите </w:t>
      </w:r>
      <w:r w:rsidRPr="008E2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его из пипетки. Через пару секунд краситель просочится через пену и начнёт красивой струёй спускаться в воду.</w:t>
      </w:r>
    </w:p>
    <w:p w:rsidR="00716826" w:rsidRDefault="00716826" w:rsidP="00716826">
      <w:pPr>
        <w:spacing w:line="240" w:lineRule="auto"/>
        <w:rPr>
          <w:rFonts w:ascii="Times New Roman" w:hAnsi="Times New Roman" w:cs="Times New Roman"/>
        </w:rPr>
      </w:pPr>
    </w:p>
    <w:p w:rsidR="00716826" w:rsidRDefault="00716826" w:rsidP="00716826">
      <w:pPr>
        <w:spacing w:line="240" w:lineRule="auto"/>
        <w:rPr>
          <w:rFonts w:ascii="Times New Roman" w:hAnsi="Times New Roman" w:cs="Times New Roman"/>
        </w:rPr>
      </w:pPr>
    </w:p>
    <w:p w:rsidR="00716826" w:rsidRPr="00E5122C" w:rsidRDefault="00716826" w:rsidP="00716826">
      <w:pPr>
        <w:spacing w:line="240" w:lineRule="auto"/>
        <w:rPr>
          <w:rFonts w:ascii="Times New Roman" w:hAnsi="Times New Roman" w:cs="Times New Roman"/>
        </w:rPr>
      </w:pPr>
    </w:p>
    <w:p w:rsidR="00716826" w:rsidRDefault="00716826" w:rsidP="00716826">
      <w:pPr>
        <w:pStyle w:val="1"/>
      </w:pPr>
      <w:bookmarkStart w:id="10" w:name="_Toc39935845"/>
      <w:r>
        <w:t>Приложение №9</w:t>
      </w:r>
      <w:bookmarkEnd w:id="10"/>
    </w:p>
    <w:p w:rsidR="00716826" w:rsidRPr="00587794" w:rsidRDefault="00716826" w:rsidP="00716826">
      <w:pPr>
        <w:rPr>
          <w:rFonts w:ascii="Times New Roman" w:hAnsi="Times New Roman" w:cs="Times New Roman"/>
          <w:b/>
          <w:sz w:val="32"/>
          <w:szCs w:val="32"/>
        </w:rPr>
      </w:pPr>
      <w:r w:rsidRPr="00587794">
        <w:rPr>
          <w:rFonts w:ascii="Times New Roman" w:hAnsi="Times New Roman" w:cs="Times New Roman"/>
          <w:b/>
          <w:sz w:val="32"/>
          <w:szCs w:val="32"/>
        </w:rPr>
        <w:t>Памятка для родителей</w:t>
      </w:r>
    </w:p>
    <w:p w:rsidR="00716826" w:rsidRPr="00587794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794">
        <w:rPr>
          <w:rFonts w:ascii="Times New Roman" w:hAnsi="Times New Roman" w:cs="Times New Roman"/>
          <w:sz w:val="28"/>
          <w:szCs w:val="28"/>
        </w:rPr>
        <w:t xml:space="preserve"> «Детское экспериментирование»</w:t>
      </w:r>
    </w:p>
    <w:p w:rsidR="00716826" w:rsidRPr="00587794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794">
        <w:rPr>
          <w:rFonts w:ascii="Times New Roman" w:hAnsi="Times New Roman" w:cs="Times New Roman"/>
          <w:sz w:val="28"/>
          <w:szCs w:val="28"/>
        </w:rPr>
        <w:t xml:space="preserve"> «Чего нельзя и что нужно делать для поддержания интереса детей к познавательному экспериментированию» </w:t>
      </w:r>
    </w:p>
    <w:p w:rsidR="00716826" w:rsidRPr="00587794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794">
        <w:rPr>
          <w:rFonts w:ascii="Times New Roman" w:hAnsi="Times New Roman" w:cs="Times New Roman"/>
          <w:sz w:val="28"/>
          <w:szCs w:val="28"/>
        </w:rPr>
        <w:t>Нельзя: -Не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</w:t>
      </w:r>
    </w:p>
    <w:p w:rsidR="00716826" w:rsidRPr="00587794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794">
        <w:rPr>
          <w:rFonts w:ascii="Times New Roman" w:hAnsi="Times New Roman" w:cs="Times New Roman"/>
          <w:sz w:val="28"/>
          <w:szCs w:val="28"/>
        </w:rPr>
        <w:t xml:space="preserve"> -Нельзя отказываться от совместных действий с ребенком, игр – ребенок не может развиваться в обстановке безучастности к нему взрослых. - Сиюминутные запреты без объяснений сковывают активность и самостоятельность ребенка.</w:t>
      </w:r>
    </w:p>
    <w:p w:rsidR="00716826" w:rsidRPr="00587794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794">
        <w:rPr>
          <w:rFonts w:ascii="Times New Roman" w:hAnsi="Times New Roman" w:cs="Times New Roman"/>
          <w:sz w:val="28"/>
          <w:szCs w:val="28"/>
        </w:rPr>
        <w:t xml:space="preserve"> -Не следует бесконечно указывать на ошибки и недостатки деятельности ребен</w:t>
      </w:r>
      <w:r>
        <w:rPr>
          <w:rFonts w:ascii="Times New Roman" w:hAnsi="Times New Roman" w:cs="Times New Roman"/>
          <w:sz w:val="28"/>
          <w:szCs w:val="28"/>
        </w:rPr>
        <w:t xml:space="preserve">ка. Осознание этого </w:t>
      </w:r>
      <w:r w:rsidRPr="00587794">
        <w:rPr>
          <w:rFonts w:ascii="Times New Roman" w:hAnsi="Times New Roman" w:cs="Times New Roman"/>
          <w:sz w:val="28"/>
          <w:szCs w:val="28"/>
        </w:rPr>
        <w:t>приводит к потере всякого инт</w:t>
      </w:r>
      <w:r>
        <w:rPr>
          <w:rFonts w:ascii="Times New Roman" w:hAnsi="Times New Roman" w:cs="Times New Roman"/>
          <w:sz w:val="28"/>
          <w:szCs w:val="28"/>
        </w:rPr>
        <w:t>ереса к этому виду деятельности.</w:t>
      </w:r>
    </w:p>
    <w:p w:rsidR="00716826" w:rsidRPr="00587794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794">
        <w:rPr>
          <w:rFonts w:ascii="Times New Roman" w:hAnsi="Times New Roman" w:cs="Times New Roman"/>
          <w:sz w:val="28"/>
          <w:szCs w:val="28"/>
        </w:rPr>
        <w:t xml:space="preserve">-Не следует молчать или делать вид, что Вам все равно в то время, когда Ваш ребенок погружен в экспериментальную деятельность. </w:t>
      </w:r>
    </w:p>
    <w:p w:rsidR="00716826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Нужно: п</w:t>
      </w:r>
      <w:r w:rsidRPr="00587794">
        <w:rPr>
          <w:rFonts w:ascii="Times New Roman" w:hAnsi="Times New Roman" w:cs="Times New Roman"/>
          <w:sz w:val="28"/>
          <w:szCs w:val="28"/>
        </w:rPr>
        <w:t>оощрять любопытство, которое порождает потребность в новых впечатлениях, любознательность: она порождае</w:t>
      </w:r>
      <w:r>
        <w:rPr>
          <w:rFonts w:ascii="Times New Roman" w:hAnsi="Times New Roman" w:cs="Times New Roman"/>
          <w:sz w:val="28"/>
          <w:szCs w:val="28"/>
        </w:rPr>
        <w:t>т потребность в исследовании;  п</w:t>
      </w:r>
      <w:r w:rsidRPr="00587794">
        <w:rPr>
          <w:rFonts w:ascii="Times New Roman" w:hAnsi="Times New Roman" w:cs="Times New Roman"/>
          <w:sz w:val="28"/>
          <w:szCs w:val="28"/>
        </w:rPr>
        <w:t>редоставлять возможность ребенку действовать с разными предметами и материалами, поощрять экспериментирование с ними, форм</w:t>
      </w:r>
      <w:r>
        <w:rPr>
          <w:rFonts w:ascii="Times New Roman" w:hAnsi="Times New Roman" w:cs="Times New Roman"/>
          <w:sz w:val="28"/>
          <w:szCs w:val="28"/>
        </w:rPr>
        <w:t>ировать желание узнать новое;  е</w:t>
      </w:r>
      <w:r w:rsidRPr="00587794">
        <w:rPr>
          <w:rFonts w:ascii="Times New Roman" w:hAnsi="Times New Roman" w:cs="Times New Roman"/>
          <w:sz w:val="28"/>
          <w:szCs w:val="28"/>
        </w:rPr>
        <w:t>сли у Вас возникает необходимость что – то запретить, то обязательно объясните, почему Вы это делаете и помогите определ</w:t>
      </w:r>
      <w:r>
        <w:rPr>
          <w:rFonts w:ascii="Times New Roman" w:hAnsi="Times New Roman" w:cs="Times New Roman"/>
          <w:sz w:val="28"/>
          <w:szCs w:val="28"/>
        </w:rPr>
        <w:t>ить, что можно или как можно;  с</w:t>
      </w:r>
      <w:r w:rsidRPr="00587794">
        <w:rPr>
          <w:rFonts w:ascii="Times New Roman" w:hAnsi="Times New Roman" w:cs="Times New Roman"/>
          <w:sz w:val="28"/>
          <w:szCs w:val="28"/>
        </w:rPr>
        <w:t xml:space="preserve"> раннего детства </w:t>
      </w:r>
      <w:r w:rsidRPr="00587794">
        <w:rPr>
          <w:rFonts w:ascii="Times New Roman" w:hAnsi="Times New Roman" w:cs="Times New Roman"/>
          <w:sz w:val="28"/>
          <w:szCs w:val="28"/>
        </w:rPr>
        <w:lastRenderedPageBreak/>
        <w:t>побуждайте малыша доводить начатое дело до конца, эмоционально оценивайте его волевые усилия и активность. Ваша положительная о</w:t>
      </w:r>
      <w:r>
        <w:rPr>
          <w:rFonts w:ascii="Times New Roman" w:hAnsi="Times New Roman" w:cs="Times New Roman"/>
          <w:sz w:val="28"/>
          <w:szCs w:val="28"/>
        </w:rPr>
        <w:t>ценка для него важнее всего. П</w:t>
      </w:r>
      <w:r w:rsidRPr="00587794">
        <w:rPr>
          <w:rFonts w:ascii="Times New Roman" w:hAnsi="Times New Roman" w:cs="Times New Roman"/>
          <w:sz w:val="28"/>
          <w:szCs w:val="28"/>
        </w:rPr>
        <w:t>роявляя заинтересованность к деятельности ребенка, беседуйте с ним о его намерениях, целях, о том, как добиться желаемого результата.</w:t>
      </w:r>
    </w:p>
    <w:p w:rsidR="00716826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9D0876" w:rsidRDefault="00716826" w:rsidP="009D0876">
      <w:pPr>
        <w:rPr>
          <w:rFonts w:ascii="Times New Roman" w:hAnsi="Times New Roman" w:cs="Times New Roman"/>
          <w:b/>
          <w:sz w:val="36"/>
          <w:szCs w:val="36"/>
        </w:rPr>
      </w:pPr>
      <w:bookmarkStart w:id="11" w:name="_Toc39935846"/>
      <w:r w:rsidRPr="009D0876">
        <w:rPr>
          <w:rFonts w:ascii="Times New Roman" w:hAnsi="Times New Roman" w:cs="Times New Roman"/>
          <w:b/>
          <w:sz w:val="32"/>
          <w:szCs w:val="32"/>
        </w:rPr>
        <w:t>Приложение №1</w:t>
      </w:r>
      <w:r w:rsidRPr="009D0876">
        <w:rPr>
          <w:b/>
          <w:sz w:val="36"/>
          <w:szCs w:val="36"/>
        </w:rPr>
        <w:t>0</w:t>
      </w:r>
      <w:bookmarkEnd w:id="11"/>
    </w:p>
    <w:p w:rsidR="00716826" w:rsidRPr="00683A1C" w:rsidRDefault="00716826" w:rsidP="00716826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Текст песни «Планету сохраним»</w:t>
      </w:r>
    </w:p>
    <w:p w:rsidR="00716826" w:rsidRPr="00683A1C" w:rsidRDefault="00716826" w:rsidP="00716826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(музыка Н. и </w:t>
      </w:r>
      <w:proofErr w:type="spellStart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Нужины</w:t>
      </w:r>
      <w:proofErr w:type="spellEnd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сл. М. </w:t>
      </w:r>
      <w:proofErr w:type="spellStart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Загот</w:t>
      </w:r>
      <w:proofErr w:type="spellEnd"/>
      <w:r w:rsidRPr="00683A1C">
        <w:rPr>
          <w:rFonts w:ascii="Times New Roman" w:eastAsia="Times New Roman" w:hAnsi="Times New Roman" w:cs="Times New Roman"/>
          <w:sz w:val="28"/>
          <w:szCs w:val="28"/>
          <w:lang w:eastAsia="ru-RU"/>
        </w:rPr>
        <w:t>)     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1.Я смотрю задумчиво на горы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озерных вод голубизну.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Вижу равнин зеленые просторы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родную сторону.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Вижу Землю с птичьего полета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меня захватывает дух.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Ах, планета мой любимый друг.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Припев: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вместе планету сохраним,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друг от друга никуда не деться,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пусть рассеется над миром нашим дым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бьется в небе планеты сердце...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2.Человек всегда мечтал о небе,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Птицам он завидовал всегда...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Только живем на этой мы планете,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Здесь мы строим города...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идут за нами наши дети,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Свежесть трав и солнечные сны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 тобой оставить им должны.</w:t>
      </w:r>
    </w:p>
    <w:p w:rsidR="00716826" w:rsidRPr="00683A1C" w:rsidRDefault="00716826" w:rsidP="00716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Припев(</w:t>
      </w:r>
      <w:proofErr w:type="gramEnd"/>
      <w:r w:rsidRPr="00683A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 раза)</w:t>
      </w:r>
    </w:p>
    <w:p w:rsidR="00716826" w:rsidRPr="00683A1C" w:rsidRDefault="00716826" w:rsidP="007168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826" w:rsidRPr="00587794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716826" w:rsidRPr="00BE7240" w:rsidRDefault="00716826" w:rsidP="00716826">
      <w:pPr>
        <w:rPr>
          <w:rFonts w:ascii="Times New Roman" w:hAnsi="Times New Roman" w:cs="Times New Roman"/>
          <w:sz w:val="28"/>
          <w:szCs w:val="28"/>
        </w:rPr>
      </w:pPr>
    </w:p>
    <w:p w:rsidR="002E7BBD" w:rsidRDefault="002E7BBD">
      <w:bookmarkStart w:id="12" w:name="_GoBack"/>
      <w:bookmarkEnd w:id="12"/>
    </w:p>
    <w:sectPr w:rsidR="002E7BBD" w:rsidSect="005F12CD">
      <w:footerReference w:type="default" r:id="rId16"/>
      <w:pgSz w:w="11906" w:h="16838"/>
      <w:pgMar w:top="720" w:right="720" w:bottom="720" w:left="72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AB8" w:rsidRDefault="00591AB8">
      <w:pPr>
        <w:spacing w:after="0" w:line="240" w:lineRule="auto"/>
      </w:pPr>
      <w:r>
        <w:separator/>
      </w:r>
    </w:p>
  </w:endnote>
  <w:endnote w:type="continuationSeparator" w:id="0">
    <w:p w:rsidR="00591AB8" w:rsidRDefault="0059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65002"/>
      <w:docPartObj>
        <w:docPartGallery w:val="Page Numbers (Bottom of Page)"/>
        <w:docPartUnique/>
      </w:docPartObj>
    </w:sdtPr>
    <w:sdtEndPr/>
    <w:sdtContent>
      <w:p w:rsidR="008C124A" w:rsidRDefault="00716826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0876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8C124A" w:rsidRDefault="00591AB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AB8" w:rsidRDefault="00591AB8">
      <w:pPr>
        <w:spacing w:after="0" w:line="240" w:lineRule="auto"/>
      </w:pPr>
      <w:r>
        <w:separator/>
      </w:r>
    </w:p>
  </w:footnote>
  <w:footnote w:type="continuationSeparator" w:id="0">
    <w:p w:rsidR="00591AB8" w:rsidRDefault="00591A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826"/>
    <w:rsid w:val="002E7BBD"/>
    <w:rsid w:val="00591AB8"/>
    <w:rsid w:val="00716826"/>
    <w:rsid w:val="009D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7CF2D"/>
  <w15:chartTrackingRefBased/>
  <w15:docId w15:val="{0911DAB9-9FC0-4172-A1C6-CCD51D61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826"/>
    <w:pPr>
      <w:spacing w:after="200" w:line="276" w:lineRule="auto"/>
    </w:p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716826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716826"/>
    <w:rPr>
      <w:rFonts w:ascii="Times New Roman" w:eastAsiaTheme="majorEastAsia" w:hAnsi="Times New Roman" w:cstheme="majorBidi"/>
      <w:b/>
      <w:sz w:val="32"/>
      <w:szCs w:val="32"/>
    </w:rPr>
  </w:style>
  <w:style w:type="paragraph" w:customStyle="1" w:styleId="Default">
    <w:name w:val="Default"/>
    <w:rsid w:val="007168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7168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16826"/>
  </w:style>
  <w:style w:type="paragraph" w:styleId="a5">
    <w:name w:val="TOC Heading"/>
    <w:basedOn w:val="1"/>
    <w:next w:val="a"/>
    <w:uiPriority w:val="39"/>
    <w:unhideWhenUsed/>
    <w:qFormat/>
    <w:rsid w:val="00716826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16826"/>
    <w:pPr>
      <w:spacing w:after="100"/>
    </w:pPr>
  </w:style>
  <w:style w:type="character" w:styleId="a6">
    <w:name w:val="Hyperlink"/>
    <w:basedOn w:val="a0"/>
    <w:uiPriority w:val="99"/>
    <w:unhideWhenUsed/>
    <w:rsid w:val="00716826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716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16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1753</Words>
  <Characters>9998</Characters>
  <Application>Microsoft Office Word</Application>
  <DocSecurity>0</DocSecurity>
  <Lines>83</Lines>
  <Paragraphs>23</Paragraphs>
  <ScaleCrop>false</ScaleCrop>
  <Company/>
  <LinksUpToDate>false</LinksUpToDate>
  <CharactersWithSpaces>11728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2021-06-21T10:07:00Z</dcterms:created>
  <dcterms:modified xsi:type="dcterms:W3CDTF">2021-06-21T10:16:00Z</dcterms:modified>
</cp:coreProperties>
</file>