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F9E" w:rsidRPr="00430F9E" w:rsidRDefault="00430F9E" w:rsidP="00430F9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Преподаватель МАОУ ДО «ЦОиПО»</w:t>
      </w:r>
    </w:p>
    <w:p w:rsidR="00430F9E" w:rsidRPr="00430F9E" w:rsidRDefault="00430F9E" w:rsidP="00430F9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Новоселова Виктория Альбертовна</w:t>
      </w:r>
    </w:p>
    <w:p w:rsidR="00430F9E" w:rsidRPr="00430F9E" w:rsidRDefault="00430F9E" w:rsidP="00430F9E">
      <w:pPr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первая квалификационная категория </w:t>
      </w:r>
    </w:p>
    <w:p w:rsidR="00430F9E" w:rsidRDefault="00430F9E" w:rsidP="00430F9E">
      <w:pPr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Аннотация </w:t>
      </w:r>
    </w:p>
    <w:p w:rsidR="00430F9E" w:rsidRPr="00430F9E" w:rsidRDefault="00430F9E" w:rsidP="00430F9E">
      <w:pPr>
        <w:spacing w:before="240"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Мной создан веб-сайт виртуального кабинета маникюрных работ, где обучающиеся, родители, коллеги могли бы в любой момент с любого гаджета пройти по QR-коду либо по ссылке и попасть в кабинет маникюрных работ в нашем учреждении. Особенностью такой работы является, то что 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 фотографии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основаны только </w:t>
      </w:r>
      <w:proofErr w:type="gramStart"/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реальных предметах</w:t>
      </w:r>
      <w:proofErr w:type="gramEnd"/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находящихся в кабинете, это оборудование, обстановка, материалы и инструменты. Кликнув на фотографию, веб-сайт 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перенесёт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на страницу о том, предмете, который выбрали вы, можно узнать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нем, 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</w:t>
      </w:r>
      <w:r w:rsidRPr="00430F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работы.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всегда могут просматривать сайт, быть в курсе событий, так как на странице имеется вкладка об успеваемости и достижениях каждого обучающегося. Весь кабинет делится на зоны (рабочая, зона дезинфекции и стерилизации и др.) каждая отвечает за свою функциональность. в зоне "Стенды и плакаты" расположена информация о безопасности (</w:t>
      </w:r>
      <w:proofErr w:type="spellStart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>ПДД</w:t>
      </w:r>
      <w:proofErr w:type="spellEnd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>ПЖБ</w:t>
      </w:r>
      <w:proofErr w:type="spellEnd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>ПМП</w:t>
      </w:r>
      <w:proofErr w:type="spellEnd"/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уголок обучающихся). В кабинете есть своя мини-библиотека, все методички есть как в </w:t>
      </w:r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электронном,</w:t>
      </w:r>
      <w:r w:rsidRPr="00430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 в бумажном варианте. 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Мной был разработан учебно-методический комплект, который является частью основной профессиональной образовательной программы по профессии «Обслуживание населения: специалист по маникюру» включает теоретический блок и вопросы для самопроверки.  Учебно-методический комплект адресован преподавателю и обучающимся очной и дистанционной формы обучения. В дополнении к учебно-методическому комплекту прилагается тетрадь обучающегося по лабораторным работам.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Учебно-методический комплект является интерактивным материалам в нем содержатся QR-коды отсканировать которые можно в любом приложении, для этого понадобится гаджет с камерой и программа для сканирования QR-кода. По отсканированному коду обучающиеся попадают на страницу электронной библиотеки, весь электронный архив </w:t>
      </w:r>
      <w:proofErr w:type="spellStart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поделен</w:t>
      </w:r>
      <w:proofErr w:type="spellEnd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темы, которые соответствуют темам в учебно-методическом комплекте. В тематической вкладке содержаться дополнительные </w:t>
      </w:r>
      <w:proofErr w:type="gramStart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лекционные  материалы</w:t>
      </w:r>
      <w:proofErr w:type="gramEnd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видеоуроки, презентации. Эти вкладки 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ожно дополнить в любой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момент </w:t>
      </w: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QR</w:t>
      </w:r>
      <w:proofErr w:type="gramEnd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код в данном случае не изменится.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титуль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ном листе методички находятся </w:t>
      </w: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QR -</w:t>
      </w:r>
      <w:proofErr w:type="gramStart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коды</w:t>
      </w:r>
      <w:proofErr w:type="gramEnd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отсканировав которые можно переместиться в виртуальный кабинет либо на персональный сайт педагога, узнать все нужную информацию. Содержание так же состоит из QR-кодов по темам. В дополнении к учебно-методическому комплекту идёт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Рабочая тетрадь по выполнению лабораторных работ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выполняя их, у обучающихся происходит  формирование системы знаний, </w:t>
      </w:r>
      <w:bookmarkStart w:id="0" w:name="_GoBack"/>
      <w:bookmarkEnd w:id="0"/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практических умений. Систематическое выполнение лабораторных работ повышает уровень образованности и подготовки обучающихся по специальности. Изучение </w:t>
      </w: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программного материала должно способствовать формированию необходимых для профессиональной деятельности знаний и навыков. В тетради отражены критерии оценки результатов лабораторных, самостоятельных, практических работ. Все эти материалы так же можно найти в виртуальном кабинете. </w:t>
      </w:r>
    </w:p>
    <w:p w:rsidR="00430F9E" w:rsidRPr="00430F9E" w:rsidRDefault="00430F9E" w:rsidP="00430F9E">
      <w:pPr>
        <w:spacing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кабинете имеется вкладка «Персональный сайт преподавателя». сайт представляет собой совокупность объединённых общим содержанием веб-страниц, размещённых на одном веб-сервере под определённым доменным - именем и реализующих виртуальное представительство о моей педагогической деятельности. К своему веб-сайту я применила универсальные критерии, справедливые для любых сайтов: технические, эстетические, эргономические, психологические, информационные.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настоящее время, в сети Интернет информация о персональных веб-сайтах педагогов не является редкостью. Мой сайт отличается по степени содержательности, структурированности, авторскому почерку и способу создания. Он относится к типу сайта – портфолио, включает следующие разделы: общие сведения об мне, результаты педагогической деятельности, представление научно-методических работ, разработки занятий, достижения. Таким образом, мой персональный веб-сайт является не только потенциалом осуществления образовательного диалога за пределами учреждения, но и</w:t>
      </w:r>
    </w:p>
    <w:p w:rsidR="00430F9E" w:rsidRPr="00430F9E" w:rsidRDefault="00430F9E" w:rsidP="00430F9E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интерактивным дидактическим средством, благодаря которому становится возможной организация взаимодействия между всеми участниками педагогического процесса – педагогами, обучающимися и, их родителями. </w:t>
      </w:r>
    </w:p>
    <w:p w:rsidR="00430F9E" w:rsidRPr="00430F9E" w:rsidRDefault="00430F9E" w:rsidP="00430F9E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0F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Приятного просмотра!</w:t>
      </w:r>
    </w:p>
    <w:p w:rsidR="00430F9E" w:rsidRPr="00430F9E" w:rsidRDefault="00430F9E" w:rsidP="00430F9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0F9E" w:rsidRPr="00430F9E" w:rsidRDefault="00430F9E" w:rsidP="00430F9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7950" w:rsidRPr="00430F9E" w:rsidRDefault="00430F9E">
      <w:pPr>
        <w:rPr>
          <w:rFonts w:ascii="Times New Roman" w:hAnsi="Times New Roman" w:cs="Times New Roman"/>
          <w:sz w:val="28"/>
          <w:szCs w:val="28"/>
        </w:rPr>
      </w:pPr>
      <w:r w:rsidRPr="00430F9E">
        <w:rPr>
          <w:rFonts w:ascii="Times New Roman" w:hAnsi="Times New Roman" w:cs="Times New Roman"/>
          <w:sz w:val="28"/>
          <w:szCs w:val="28"/>
        </w:rPr>
        <w:t xml:space="preserve">Ссылка на опубликованный сайт – </w:t>
      </w:r>
    </w:p>
    <w:p w:rsidR="00430F9E" w:rsidRPr="00430F9E" w:rsidRDefault="00430F9E">
      <w:pPr>
        <w:rPr>
          <w:sz w:val="28"/>
          <w:szCs w:val="28"/>
        </w:rPr>
      </w:pPr>
      <w:hyperlink r:id="rId4" w:history="1">
        <w:r w:rsidRPr="00FD2D19">
          <w:rPr>
            <w:rStyle w:val="a4"/>
            <w:sz w:val="28"/>
            <w:szCs w:val="28"/>
          </w:rPr>
          <w:t>https://sites.google.com/view/virtualnii-kabinet-manikur/%D0%B2%D0%B8%D1%80%D1%82%D1%83%D0%B0%D0%BB%D1%8C%D0%BD%D0%B0%D1%8F-%D0%BC%D0%B0%D1%81%D1%82%D0%B5%D1%80%D1%81%D0%BA%D0%B0%D1%8F/%D0%BF%D0%B5%D1%80%D1%81%D0%BE%D0%BD%D0%B0%D0%BB%D1%8C%D0%BD%D1%8B%D0%B9-%D1%81%D0%B0%D0%B9%D1%82-%D0%BF%D1%80%D0%B5%D0%BF%D0%BE%D0%B4%D0%B0%D0%B2%D0%B0%D1%82%D0%B5%D0%BB%D1%8F</w:t>
        </w:r>
      </w:hyperlink>
      <w:r>
        <w:rPr>
          <w:sz w:val="28"/>
          <w:szCs w:val="28"/>
        </w:rPr>
        <w:t xml:space="preserve"> </w:t>
      </w:r>
    </w:p>
    <w:sectPr w:rsidR="00430F9E" w:rsidRPr="0043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71"/>
    <w:rsid w:val="00430F9E"/>
    <w:rsid w:val="00A27571"/>
    <w:rsid w:val="00C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6C26"/>
  <w15:chartTrackingRefBased/>
  <w15:docId w15:val="{2415A76C-EEB0-47B0-8BF6-015DA09BA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F9E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30F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virtualnii-kabinet-manikur/%D0%B2%D0%B8%D1%80%D1%82%D1%83%D0%B0%D0%BB%D1%8C%D0%BD%D0%B0%D1%8F-%D0%BC%D0%B0%D1%81%D1%82%D0%B5%D1%80%D1%81%D0%BA%D0%B0%D1%8F/%D0%BF%D0%B5%D1%80%D1%81%D0%BE%D0%BD%D0%B0%D0%BB%D1%8C%D0%BD%D1%8B%D0%B9-%D1%81%D0%B0%D0%B9%D1%82-%D0%BF%D1%80%D0%B5%D0%BF%D0%BE%D0%B4%D0%B0%D0%B2%D0%B0%D1%82%D0%B5%D0%BB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745</Words>
  <Characters>4253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3</cp:revision>
  <dcterms:created xsi:type="dcterms:W3CDTF">2021-06-17T08:33:00Z</dcterms:created>
  <dcterms:modified xsi:type="dcterms:W3CDTF">2021-06-17T08:43:00Z</dcterms:modified>
</cp:coreProperties>
</file>