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55" w:rsidRDefault="006A5D55" w:rsidP="006A5D55">
      <w:pPr>
        <w:jc w:val="center"/>
      </w:pPr>
      <w:r w:rsidRPr="006A5D55">
        <w:t>Муниципальное автономное дошкольное</w:t>
      </w:r>
      <w:r>
        <w:t xml:space="preserve"> образовательное учреждение «Детский сад»</w:t>
      </w:r>
    </w:p>
    <w:p w:rsidR="006A5D55" w:rsidRDefault="006A5D55" w:rsidP="006A5D55">
      <w:pPr>
        <w:jc w:val="center"/>
      </w:pPr>
      <w:r>
        <w:t xml:space="preserve"> № 51 «Тополек»</w:t>
      </w: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Default="006A5D55" w:rsidP="006A5D55">
      <w:pPr>
        <w:jc w:val="center"/>
      </w:pPr>
    </w:p>
    <w:p w:rsidR="006A5D55" w:rsidRPr="006A5D55" w:rsidRDefault="006A5D55" w:rsidP="006A5D55">
      <w:pPr>
        <w:jc w:val="center"/>
      </w:pPr>
    </w:p>
    <w:p w:rsidR="006A5D55" w:rsidRDefault="006A5D55" w:rsidP="006A5D55">
      <w:pPr>
        <w:jc w:val="center"/>
        <w:rPr>
          <w:sz w:val="32"/>
          <w:szCs w:val="32"/>
        </w:rPr>
      </w:pPr>
    </w:p>
    <w:p w:rsidR="006A5D55" w:rsidRPr="006A5D55" w:rsidRDefault="006A5D55" w:rsidP="006A5D55">
      <w:pPr>
        <w:jc w:val="center"/>
        <w:rPr>
          <w:sz w:val="32"/>
          <w:szCs w:val="32"/>
        </w:rPr>
      </w:pPr>
      <w:r w:rsidRPr="006A5D55">
        <w:rPr>
          <w:sz w:val="32"/>
          <w:szCs w:val="32"/>
        </w:rPr>
        <w:t>Сценарий развлечения по правилам дорожного движения</w:t>
      </w:r>
    </w:p>
    <w:p w:rsidR="006A5D55" w:rsidRPr="006A5D55" w:rsidRDefault="006A5D55" w:rsidP="006A5D55">
      <w:pPr>
        <w:jc w:val="center"/>
        <w:rPr>
          <w:sz w:val="32"/>
          <w:szCs w:val="32"/>
        </w:rPr>
      </w:pPr>
    </w:p>
    <w:p w:rsidR="006A5D55" w:rsidRDefault="006A5D55" w:rsidP="006A5D55">
      <w:pPr>
        <w:jc w:val="center"/>
        <w:rPr>
          <w:sz w:val="32"/>
          <w:szCs w:val="32"/>
        </w:rPr>
      </w:pPr>
      <w:r w:rsidRPr="006A5D55">
        <w:rPr>
          <w:sz w:val="32"/>
          <w:szCs w:val="32"/>
        </w:rPr>
        <w:t>«Каждый маленький ребёнок это должен знать с пелёнок!»</w:t>
      </w:r>
    </w:p>
    <w:p w:rsidR="006A5D55" w:rsidRDefault="006A5D55" w:rsidP="006A5D55">
      <w:pPr>
        <w:jc w:val="right"/>
      </w:pPr>
      <w:r w:rsidRPr="006A5D55">
        <w:t xml:space="preserve">Автор: </w:t>
      </w:r>
      <w:r>
        <w:t>воспитатель высшей квалификационной категории</w:t>
      </w:r>
    </w:p>
    <w:p w:rsidR="006A5D55" w:rsidRDefault="006A5D55" w:rsidP="006A5D55">
      <w:pPr>
        <w:jc w:val="right"/>
      </w:pPr>
      <w:r>
        <w:t>Петрова Клара Владимировна</w:t>
      </w: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right"/>
      </w:pPr>
    </w:p>
    <w:p w:rsidR="006A5D55" w:rsidRDefault="006A5D55" w:rsidP="006A5D55">
      <w:pPr>
        <w:jc w:val="center"/>
      </w:pPr>
    </w:p>
    <w:p w:rsidR="006A5D55" w:rsidRDefault="006A5D55" w:rsidP="006A5D55">
      <w:pPr>
        <w:jc w:val="center"/>
      </w:pPr>
    </w:p>
    <w:p w:rsidR="006A5D55" w:rsidRDefault="006A5D55" w:rsidP="006A5D55">
      <w:pPr>
        <w:jc w:val="center"/>
      </w:pPr>
      <w:r>
        <w:t>Новороссийск</w:t>
      </w:r>
    </w:p>
    <w:p w:rsidR="006A5D55" w:rsidRPr="006A5D55" w:rsidRDefault="006A5D55" w:rsidP="006A5D55">
      <w:pPr>
        <w:jc w:val="center"/>
      </w:pPr>
      <w:r>
        <w:t>2021</w:t>
      </w:r>
    </w:p>
    <w:p w:rsidR="006A5D55" w:rsidRDefault="006A5D55" w:rsidP="006A5D55">
      <w:pPr>
        <w:tabs>
          <w:tab w:val="left" w:pos="5250"/>
        </w:tabs>
        <w:jc w:val="both"/>
      </w:pPr>
      <w:r w:rsidRPr="006A5D55">
        <w:lastRenderedPageBreak/>
        <w:tab/>
      </w:r>
    </w:p>
    <w:p w:rsidR="006A5D55" w:rsidRPr="006A5D55" w:rsidRDefault="006A5D55" w:rsidP="006A5D55">
      <w:pPr>
        <w:tabs>
          <w:tab w:val="left" w:pos="5250"/>
        </w:tabs>
        <w:jc w:val="both"/>
      </w:pPr>
      <w:r w:rsidRPr="006A5D55">
        <w:rPr>
          <w:b/>
          <w:u w:val="single"/>
        </w:rPr>
        <w:t>Цель:</w:t>
      </w:r>
      <w:r w:rsidRPr="006A5D55">
        <w:t xml:space="preserve"> закрепить знания детей по правилам дорожного движения; учить взаимодействовать  друг с другом; развивать умение слушать.</w:t>
      </w:r>
    </w:p>
    <w:p w:rsidR="006A5D55" w:rsidRPr="006A5D55" w:rsidRDefault="006A5D55" w:rsidP="006A5D55">
      <w:pPr>
        <w:tabs>
          <w:tab w:val="left" w:pos="3465"/>
        </w:tabs>
        <w:jc w:val="both"/>
      </w:pPr>
      <w:r>
        <w:tab/>
      </w:r>
    </w:p>
    <w:p w:rsidR="006A5D55" w:rsidRPr="006A5D55" w:rsidRDefault="006A5D55" w:rsidP="006A5D55">
      <w:pPr>
        <w:jc w:val="center"/>
        <w:rPr>
          <w:rFonts w:ascii="Georgia" w:hAnsi="Georgia"/>
          <w:b/>
          <w:i/>
          <w:u w:val="single"/>
        </w:rPr>
      </w:pPr>
      <w:r w:rsidRPr="006A5D55">
        <w:rPr>
          <w:rFonts w:ascii="Georgia" w:hAnsi="Georgia"/>
          <w:b/>
          <w:i/>
          <w:u w:val="single"/>
        </w:rPr>
        <w:t>1 часть</w:t>
      </w:r>
    </w:p>
    <w:p w:rsidR="006A5D55" w:rsidRPr="006A5D55" w:rsidRDefault="006A5D55" w:rsidP="006A5D55">
      <w:pPr>
        <w:jc w:val="center"/>
        <w:rPr>
          <w:rFonts w:ascii="Georgia" w:hAnsi="Georgia"/>
          <w:b/>
          <w:i/>
          <w:u w:val="single"/>
        </w:rPr>
      </w:pPr>
      <w:r w:rsidRPr="006A5D55">
        <w:rPr>
          <w:rFonts w:ascii="Georgia" w:hAnsi="Georgia"/>
          <w:b/>
          <w:i/>
          <w:u w:val="single"/>
        </w:rPr>
        <w:t>Разминка «Вопрос-ответ»</w:t>
      </w:r>
    </w:p>
    <w:p w:rsidR="006A5D55" w:rsidRPr="006A5D55" w:rsidRDefault="006A5D55" w:rsidP="006A5D55">
      <w:pPr>
        <w:jc w:val="center"/>
        <w:rPr>
          <w:rFonts w:ascii="Georgia" w:hAnsi="Georgia"/>
          <w:b/>
          <w:i/>
          <w:u w:val="single"/>
        </w:rPr>
      </w:pPr>
    </w:p>
    <w:p w:rsidR="006A5D55" w:rsidRPr="006A5D55" w:rsidRDefault="006A5D55" w:rsidP="006A5D55">
      <w:r w:rsidRPr="006A5D55">
        <w:t>1.Устройство, регулирующее движение (светофор).</w:t>
      </w:r>
    </w:p>
    <w:p w:rsidR="006A5D55" w:rsidRPr="006A5D55" w:rsidRDefault="006A5D55" w:rsidP="006A5D55">
      <w:pPr>
        <w:jc w:val="both"/>
      </w:pPr>
      <w:r w:rsidRPr="006A5D55">
        <w:t xml:space="preserve"> 2. Часть дороги, по кото</w:t>
      </w:r>
      <w:r w:rsidR="00E102E9">
        <w:t>рой движется транспорт (проезжая часть</w:t>
      </w:r>
      <w:r w:rsidRPr="006A5D55">
        <w:t>).</w:t>
      </w:r>
    </w:p>
    <w:p w:rsidR="006A5D55" w:rsidRPr="006A5D55" w:rsidRDefault="006A5D55" w:rsidP="006A5D55">
      <w:r w:rsidRPr="006A5D55">
        <w:t xml:space="preserve">3. </w:t>
      </w:r>
      <w:proofErr w:type="gramStart"/>
      <w:r w:rsidRPr="006A5D55">
        <w:t>Человек</w:t>
      </w:r>
      <w:proofErr w:type="gramEnd"/>
      <w:r w:rsidRPr="006A5D55">
        <w:t xml:space="preserve"> идущий по дороге (пешеход).</w:t>
      </w:r>
    </w:p>
    <w:p w:rsidR="006A5D55" w:rsidRPr="006A5D55" w:rsidRDefault="006A5D55" w:rsidP="006A5D55">
      <w:pPr>
        <w:jc w:val="both"/>
      </w:pPr>
      <w:r w:rsidRPr="006A5D55">
        <w:t>4. Дорожные….(знаки).</w:t>
      </w:r>
    </w:p>
    <w:p w:rsidR="006A5D55" w:rsidRDefault="006A5D55" w:rsidP="006A5D55">
      <w:r w:rsidRPr="006A5D55">
        <w:t>5. Пешеходный …….(переход).</w:t>
      </w:r>
    </w:p>
    <w:p w:rsidR="006A5D55" w:rsidRPr="006A5D55" w:rsidRDefault="006A5D55" w:rsidP="006A5D55">
      <w:r w:rsidRPr="006A5D55">
        <w:t xml:space="preserve"> 6. Что в руках у регулировщика? (жезл).</w:t>
      </w:r>
      <w:bookmarkStart w:id="0" w:name="_GoBack"/>
      <w:bookmarkEnd w:id="0"/>
    </w:p>
    <w:p w:rsidR="006A5D55" w:rsidRPr="006A5D55" w:rsidRDefault="006A5D55" w:rsidP="006A5D55">
      <w:r w:rsidRPr="006A5D55">
        <w:t>7. Где люди ожидают автобус? (остановка).</w:t>
      </w:r>
    </w:p>
    <w:p w:rsidR="006A5D55" w:rsidRPr="006A5D55" w:rsidRDefault="006A5D55" w:rsidP="006A5D55">
      <w:pPr>
        <w:jc w:val="both"/>
      </w:pPr>
      <w:r w:rsidRPr="006A5D55">
        <w:t xml:space="preserve"> 8. Животно</w:t>
      </w:r>
      <w:r>
        <w:t xml:space="preserve">е, названием которого обозначают </w:t>
      </w:r>
      <w:r w:rsidRPr="006A5D55">
        <w:t xml:space="preserve"> участок  мостовой? (зебра)</w:t>
      </w:r>
    </w:p>
    <w:p w:rsidR="006A5D55" w:rsidRPr="006A5D55" w:rsidRDefault="006A5D55" w:rsidP="006A5D55">
      <w:pPr>
        <w:jc w:val="both"/>
      </w:pPr>
      <w:r w:rsidRPr="006A5D55">
        <w:t>9. На какой свет можно переходить улицу? (зеленый).</w:t>
      </w:r>
    </w:p>
    <w:p w:rsidR="006A5D55" w:rsidRPr="006A5D55" w:rsidRDefault="006A5D55" w:rsidP="006A5D55">
      <w:pPr>
        <w:jc w:val="both"/>
      </w:pPr>
      <w:r>
        <w:t>10.Одежда полицейского</w:t>
      </w:r>
      <w:r w:rsidRPr="006A5D55">
        <w:t xml:space="preserve"> (форма).</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2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 Где мы были, вам не скажем, а что делали – покажем»</w:t>
      </w:r>
    </w:p>
    <w:p w:rsidR="006A5D55" w:rsidRPr="006A5D55" w:rsidRDefault="006A5D55" w:rsidP="006A5D55">
      <w:pPr>
        <w:jc w:val="center"/>
        <w:rPr>
          <w:b/>
          <w:u w:val="single"/>
        </w:rPr>
      </w:pPr>
    </w:p>
    <w:p w:rsidR="006A5D55" w:rsidRPr="006A5D55" w:rsidRDefault="006A5D55" w:rsidP="006A5D55">
      <w:pPr>
        <w:jc w:val="both"/>
      </w:pPr>
      <w:r w:rsidRPr="006A5D55">
        <w:t>Дети показывают различные ситуации на дорогах: переход улицы, ожидание автобуса и т.д.</w:t>
      </w:r>
    </w:p>
    <w:p w:rsidR="006A5D55" w:rsidRPr="006A5D55" w:rsidRDefault="006A5D55" w:rsidP="006A5D55">
      <w:pPr>
        <w:jc w:val="both"/>
      </w:pPr>
      <w:r w:rsidRPr="006A5D55">
        <w:t>Воспитатель дает задание детям:  вспомнить литературные произведения,  в которых происходят различные дорожные ситуации, происшествия.</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3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 Карусели».</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t xml:space="preserve">Игра напоминает катание на карусели. Кружась в темпе, задаваемом текстом, дети создают подобие карусели, движение которой  то замедляется, то ускоряется. Общая радость вызывает подлинный всплеск веселья, который, конечно же, сближает детей, учит согласовывать движения, формировать внимание. </w:t>
      </w:r>
    </w:p>
    <w:p w:rsidR="006A5D55" w:rsidRPr="006A5D55" w:rsidRDefault="006A5D55" w:rsidP="006A5D55">
      <w:pPr>
        <w:jc w:val="both"/>
      </w:pPr>
      <w:r w:rsidRPr="006A5D55">
        <w:t>Дети становятся в круг, держась за руки, двигаются по кругу и произносят следующие слова:</w:t>
      </w:r>
    </w:p>
    <w:p w:rsidR="006A5D55" w:rsidRPr="006A5D55" w:rsidRDefault="006A5D55" w:rsidP="006A5D55">
      <w:pPr>
        <w:jc w:val="center"/>
        <w:rPr>
          <w:rFonts w:ascii="Georgia" w:hAnsi="Georgia"/>
          <w:i/>
        </w:rPr>
      </w:pPr>
      <w:r w:rsidRPr="006A5D55">
        <w:rPr>
          <w:rFonts w:ascii="Georgia" w:hAnsi="Georgia"/>
          <w:i/>
        </w:rPr>
        <w:t>Еле – еле – еле</w:t>
      </w:r>
    </w:p>
    <w:p w:rsidR="006A5D55" w:rsidRPr="006A5D55" w:rsidRDefault="006A5D55" w:rsidP="006A5D55">
      <w:pPr>
        <w:jc w:val="center"/>
        <w:rPr>
          <w:rFonts w:ascii="Georgia" w:hAnsi="Georgia"/>
          <w:i/>
        </w:rPr>
      </w:pPr>
      <w:r w:rsidRPr="006A5D55">
        <w:rPr>
          <w:rFonts w:ascii="Georgia" w:hAnsi="Georgia"/>
          <w:i/>
        </w:rPr>
        <w:t>Завертелись карусели.</w:t>
      </w:r>
    </w:p>
    <w:p w:rsidR="006A5D55" w:rsidRPr="006A5D55" w:rsidRDefault="006A5D55" w:rsidP="006A5D55">
      <w:pPr>
        <w:jc w:val="center"/>
        <w:rPr>
          <w:rFonts w:ascii="Georgia" w:hAnsi="Georgia"/>
          <w:i/>
        </w:rPr>
      </w:pPr>
      <w:r w:rsidRPr="006A5D55">
        <w:rPr>
          <w:rFonts w:ascii="Georgia" w:hAnsi="Georgia"/>
          <w:i/>
        </w:rPr>
        <w:t>А потом,  потом, потом-</w:t>
      </w:r>
    </w:p>
    <w:p w:rsidR="006A5D55" w:rsidRPr="006A5D55" w:rsidRDefault="006A5D55" w:rsidP="006A5D55">
      <w:pPr>
        <w:jc w:val="center"/>
        <w:rPr>
          <w:rFonts w:ascii="Georgia" w:hAnsi="Georgia"/>
          <w:i/>
        </w:rPr>
      </w:pPr>
      <w:r w:rsidRPr="006A5D55">
        <w:rPr>
          <w:rFonts w:ascii="Georgia" w:hAnsi="Georgia"/>
          <w:i/>
        </w:rPr>
        <w:t>Все бегом, бегом, бегом.</w:t>
      </w:r>
    </w:p>
    <w:p w:rsidR="006A5D55" w:rsidRPr="006A5D55" w:rsidRDefault="006A5D55" w:rsidP="006A5D55">
      <w:pPr>
        <w:jc w:val="center"/>
        <w:rPr>
          <w:rFonts w:ascii="Georgia" w:hAnsi="Georgia"/>
          <w:i/>
        </w:rPr>
      </w:pPr>
      <w:r w:rsidRPr="006A5D55">
        <w:rPr>
          <w:rFonts w:ascii="Georgia" w:hAnsi="Georgia"/>
          <w:i/>
        </w:rPr>
        <w:t>Побежали, побежали</w:t>
      </w:r>
      <w:proofErr w:type="gramStart"/>
      <w:r w:rsidRPr="006A5D55">
        <w:rPr>
          <w:rFonts w:ascii="Georgia" w:hAnsi="Georgia"/>
          <w:i/>
        </w:rPr>
        <w:t xml:space="preserve"> .</w:t>
      </w:r>
      <w:proofErr w:type="gramEnd"/>
    </w:p>
    <w:p w:rsidR="006A5D55" w:rsidRPr="006A5D55" w:rsidRDefault="006A5D55" w:rsidP="006A5D55">
      <w:pPr>
        <w:jc w:val="center"/>
        <w:rPr>
          <w:rFonts w:ascii="Georgia" w:hAnsi="Georgia"/>
          <w:i/>
        </w:rPr>
      </w:pPr>
      <w:r w:rsidRPr="006A5D55">
        <w:rPr>
          <w:rFonts w:ascii="Georgia" w:hAnsi="Georgia"/>
          <w:i/>
        </w:rPr>
        <w:t>Тише, тише, не спешите,</w:t>
      </w:r>
    </w:p>
    <w:p w:rsidR="006A5D55" w:rsidRPr="006A5D55" w:rsidRDefault="006A5D55" w:rsidP="006A5D55">
      <w:pPr>
        <w:jc w:val="center"/>
        <w:rPr>
          <w:rFonts w:ascii="Georgia" w:hAnsi="Georgia"/>
          <w:i/>
        </w:rPr>
      </w:pPr>
      <w:r w:rsidRPr="006A5D55">
        <w:rPr>
          <w:rFonts w:ascii="Georgia" w:hAnsi="Georgia"/>
          <w:i/>
        </w:rPr>
        <w:t>Карусель остановите.</w:t>
      </w:r>
    </w:p>
    <w:p w:rsidR="006A5D55" w:rsidRPr="006A5D55" w:rsidRDefault="006A5D55" w:rsidP="006A5D55">
      <w:pPr>
        <w:jc w:val="center"/>
        <w:rPr>
          <w:rFonts w:ascii="Georgia" w:hAnsi="Georgia"/>
          <w:i/>
        </w:rPr>
      </w:pPr>
      <w:r w:rsidRPr="006A5D55">
        <w:rPr>
          <w:rFonts w:ascii="Georgia" w:hAnsi="Georgia"/>
          <w:i/>
        </w:rPr>
        <w:t>Раз- два, раз-два,</w:t>
      </w:r>
    </w:p>
    <w:p w:rsidR="006A5D55" w:rsidRPr="006A5D55" w:rsidRDefault="006A5D55" w:rsidP="006A5D55">
      <w:pPr>
        <w:jc w:val="center"/>
        <w:rPr>
          <w:rFonts w:ascii="Georgia" w:hAnsi="Georgia"/>
          <w:i/>
        </w:rPr>
      </w:pPr>
      <w:r w:rsidRPr="006A5D55">
        <w:rPr>
          <w:rFonts w:ascii="Georgia" w:hAnsi="Georgia"/>
          <w:i/>
        </w:rPr>
        <w:t>Вот и кончена игра.</w:t>
      </w:r>
    </w:p>
    <w:p w:rsidR="006A5D55" w:rsidRPr="006A5D55" w:rsidRDefault="006A5D55" w:rsidP="006A5D55">
      <w:pPr>
        <w:jc w:val="both"/>
        <w:rPr>
          <w:rFonts w:ascii="Georgia" w:hAnsi="Georgia"/>
          <w:i/>
        </w:rPr>
      </w:pPr>
    </w:p>
    <w:p w:rsidR="006A5D55" w:rsidRPr="006A5D55" w:rsidRDefault="006A5D55" w:rsidP="006A5D55">
      <w:pPr>
        <w:jc w:val="center"/>
        <w:rPr>
          <w:rFonts w:ascii="Georgia" w:hAnsi="Georgia"/>
          <w:b/>
          <w:i/>
          <w:u w:val="single"/>
        </w:rPr>
      </w:pPr>
      <w:r w:rsidRPr="006A5D55">
        <w:rPr>
          <w:rFonts w:ascii="Georgia" w:hAnsi="Georgia"/>
          <w:b/>
          <w:i/>
          <w:u w:val="single"/>
        </w:rPr>
        <w:t>4 часть</w:t>
      </w:r>
    </w:p>
    <w:p w:rsidR="006A5D55" w:rsidRPr="006A5D55" w:rsidRDefault="006A5D55" w:rsidP="006A5D55">
      <w:pPr>
        <w:jc w:val="center"/>
        <w:rPr>
          <w:rFonts w:ascii="Georgia" w:hAnsi="Georgia"/>
          <w:b/>
          <w:i/>
          <w:u w:val="single"/>
        </w:rPr>
      </w:pPr>
      <w:r w:rsidRPr="006A5D55">
        <w:rPr>
          <w:rFonts w:ascii="Georgia" w:hAnsi="Georgia"/>
          <w:b/>
          <w:i/>
          <w:u w:val="single"/>
        </w:rPr>
        <w:t>Кроссворд</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t xml:space="preserve">(детям предлагаются кроссворды </w:t>
      </w:r>
      <w:r w:rsidRPr="006A5D55">
        <w:rPr>
          <w:b/>
        </w:rPr>
        <w:t>«Светофор», «Транспорт», « Знаки»,</w:t>
      </w:r>
      <w:r w:rsidRPr="006A5D55">
        <w:t xml:space="preserve"> которые они должны заполнить совместно с воспитателем).</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5 часть</w:t>
      </w:r>
    </w:p>
    <w:p w:rsidR="006A5D55" w:rsidRPr="006A5D55" w:rsidRDefault="006A5D55" w:rsidP="006A5D55">
      <w:pPr>
        <w:jc w:val="center"/>
        <w:rPr>
          <w:rFonts w:ascii="Georgia" w:hAnsi="Georgia"/>
          <w:b/>
          <w:i/>
          <w:u w:val="single"/>
        </w:rPr>
      </w:pPr>
      <w:r w:rsidRPr="006A5D55">
        <w:rPr>
          <w:rFonts w:ascii="Georgia" w:hAnsi="Georgia"/>
          <w:b/>
          <w:i/>
          <w:u w:val="single"/>
        </w:rPr>
        <w:t>Музыкальная пауза.</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t>Детям предлагается потанцевать под ритмическую музыку.</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6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«Смотри, играй, запоминай»</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t xml:space="preserve"> Воспитатель показывает 10 картинок с изображением различных видов транспорта, потом убирает. Задача детей: вспомнить все показываемые картинки (норма для детей старшего возраста 7-8 картинок).</w:t>
      </w:r>
    </w:p>
    <w:p w:rsidR="006A5D55" w:rsidRPr="006A5D55" w:rsidRDefault="006A5D55" w:rsidP="006A5D55">
      <w:pPr>
        <w:jc w:val="both"/>
      </w:pPr>
    </w:p>
    <w:p w:rsidR="006A5D55" w:rsidRPr="006A5D55" w:rsidRDefault="006A5D55" w:rsidP="006A5D55">
      <w:pPr>
        <w:tabs>
          <w:tab w:val="left" w:pos="3580"/>
        </w:tabs>
        <w:jc w:val="center"/>
        <w:rPr>
          <w:rFonts w:ascii="Georgia" w:hAnsi="Georgia"/>
          <w:b/>
          <w:i/>
          <w:u w:val="single"/>
        </w:rPr>
      </w:pPr>
      <w:r w:rsidRPr="006A5D55">
        <w:rPr>
          <w:rFonts w:ascii="Georgia" w:hAnsi="Georgia"/>
          <w:b/>
          <w:i/>
          <w:u w:val="single"/>
        </w:rPr>
        <w:t>7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 Лучший пешеход».</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t>Дети садятся в круг  и под музыку передают мяч. Как только музыка остановилась, ребенок, у которого оказался мяч, должен ответить на вопрос по правилам дорожного движения (вопросы могут задавать сами дети). Если ребенок правильно ответил на вопрос, он получает жетон, если нет, то он выбывает из игры. Побеждает тот ребенок, у кого больше всего жетонов. Он получает звание «Лучший пешеход». Воспитатель дарит  ему подарок (раскраска, книгу и т.д.).</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8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«Незнайка на дороге»</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t>Воспитатель предлагает детям промоделировать ситуации на дорогах.</w:t>
      </w:r>
    </w:p>
    <w:p w:rsidR="006A5D55" w:rsidRPr="006A5D55" w:rsidRDefault="006A5D55" w:rsidP="006A5D55">
      <w:pPr>
        <w:jc w:val="both"/>
      </w:pPr>
      <w:r w:rsidRPr="006A5D55">
        <w:t>( ребенок переходит  улицу на зеленый свет, и неожиданно загорелся красный свет;  дети играли на площадке, и неожиданно мяч попал на дорогу).</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9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«Загадки – отгадки»</w:t>
      </w:r>
    </w:p>
    <w:p w:rsidR="006A5D55" w:rsidRPr="006A5D55" w:rsidRDefault="006A5D55" w:rsidP="006A5D55">
      <w:pPr>
        <w:jc w:val="both"/>
      </w:pPr>
    </w:p>
    <w:p w:rsidR="006A5D55" w:rsidRPr="006A5D55" w:rsidRDefault="006A5D55" w:rsidP="006A5D55">
      <w:pPr>
        <w:jc w:val="both"/>
      </w:pPr>
      <w:r w:rsidRPr="006A5D55">
        <w:t>Что за чудо этот дом:</w:t>
      </w:r>
    </w:p>
    <w:p w:rsidR="006A5D55" w:rsidRPr="006A5D55" w:rsidRDefault="006A5D55" w:rsidP="006A5D55">
      <w:pPr>
        <w:jc w:val="both"/>
      </w:pPr>
      <w:r w:rsidRPr="006A5D55">
        <w:t>Окна светлые кругом,</w:t>
      </w:r>
    </w:p>
    <w:p w:rsidR="006A5D55" w:rsidRPr="006A5D55" w:rsidRDefault="006A5D55" w:rsidP="006A5D55">
      <w:pPr>
        <w:jc w:val="both"/>
      </w:pPr>
      <w:r w:rsidRPr="006A5D55">
        <w:t>Носит обувь на резине,</w:t>
      </w:r>
    </w:p>
    <w:p w:rsidR="006A5D55" w:rsidRPr="006A5D55" w:rsidRDefault="006A5D55" w:rsidP="006A5D55">
      <w:pPr>
        <w:jc w:val="both"/>
      </w:pPr>
      <w:r w:rsidRPr="006A5D55">
        <w:t>А питается бензином.</w:t>
      </w:r>
    </w:p>
    <w:p w:rsidR="006A5D55" w:rsidRPr="006A5D55" w:rsidRDefault="006A5D55" w:rsidP="006A5D55">
      <w:pPr>
        <w:jc w:val="both"/>
      </w:pPr>
    </w:p>
    <w:p w:rsidR="006A5D55" w:rsidRPr="006A5D55" w:rsidRDefault="006A5D55" w:rsidP="006A5D55">
      <w:r w:rsidRPr="006A5D55">
        <w:t xml:space="preserve">                     Летит птица – небылица,</w:t>
      </w:r>
    </w:p>
    <w:p w:rsidR="006A5D55" w:rsidRPr="006A5D55" w:rsidRDefault="006A5D55" w:rsidP="006A5D55">
      <w:r w:rsidRPr="006A5D55">
        <w:t xml:space="preserve">                     А внутри народ сидит,</w:t>
      </w:r>
    </w:p>
    <w:p w:rsidR="006A5D55" w:rsidRPr="006A5D55" w:rsidRDefault="006A5D55" w:rsidP="006A5D55">
      <w:r w:rsidRPr="006A5D55">
        <w:t xml:space="preserve">                     Меж собою говорит.</w:t>
      </w:r>
    </w:p>
    <w:p w:rsidR="006A5D55" w:rsidRPr="006A5D55" w:rsidRDefault="006A5D55" w:rsidP="006A5D55">
      <w:pPr>
        <w:jc w:val="center"/>
      </w:pPr>
    </w:p>
    <w:p w:rsidR="006A5D55" w:rsidRPr="006A5D55" w:rsidRDefault="006A5D55" w:rsidP="006A5D55">
      <w:pPr>
        <w:jc w:val="both"/>
      </w:pPr>
      <w:r w:rsidRPr="006A5D55">
        <w:t xml:space="preserve">                                               Где это бывает:</w:t>
      </w:r>
    </w:p>
    <w:p w:rsidR="006A5D55" w:rsidRPr="006A5D55" w:rsidRDefault="006A5D55" w:rsidP="006A5D55">
      <w:pPr>
        <w:jc w:val="both"/>
      </w:pPr>
      <w:r w:rsidRPr="006A5D55">
        <w:t xml:space="preserve">                                               Человек стоит,</w:t>
      </w:r>
    </w:p>
    <w:p w:rsidR="006A5D55" w:rsidRPr="006A5D55" w:rsidRDefault="006A5D55" w:rsidP="006A5D55">
      <w:pPr>
        <w:jc w:val="both"/>
      </w:pPr>
      <w:r w:rsidRPr="006A5D55">
        <w:t xml:space="preserve">                                                Лестница шагает.</w:t>
      </w:r>
    </w:p>
    <w:p w:rsidR="006A5D55" w:rsidRPr="006A5D55" w:rsidRDefault="006A5D55" w:rsidP="006A5D55">
      <w:pPr>
        <w:jc w:val="both"/>
      </w:pPr>
    </w:p>
    <w:p w:rsidR="006A5D55" w:rsidRPr="006A5D55" w:rsidRDefault="006A5D55" w:rsidP="006A5D55">
      <w:pPr>
        <w:jc w:val="both"/>
      </w:pPr>
      <w:r w:rsidRPr="006A5D55">
        <w:t xml:space="preserve">                                                                           Бежит конь вороной,</w:t>
      </w:r>
    </w:p>
    <w:p w:rsidR="006A5D55" w:rsidRPr="006A5D55" w:rsidRDefault="006A5D55" w:rsidP="006A5D55">
      <w:pPr>
        <w:jc w:val="both"/>
      </w:pPr>
      <w:r w:rsidRPr="006A5D55">
        <w:t xml:space="preserve">                                                                           Много тянет за собой.</w:t>
      </w:r>
    </w:p>
    <w:p w:rsidR="006A5D55" w:rsidRPr="006A5D55" w:rsidRDefault="006A5D55" w:rsidP="006A5D55">
      <w:pPr>
        <w:jc w:val="both"/>
      </w:pPr>
      <w:r w:rsidRPr="006A5D55">
        <w:t xml:space="preserve"> </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10 часть</w:t>
      </w:r>
    </w:p>
    <w:p w:rsidR="006A5D55" w:rsidRPr="006A5D55" w:rsidRDefault="006A5D55" w:rsidP="006A5D55">
      <w:pPr>
        <w:jc w:val="center"/>
        <w:rPr>
          <w:rFonts w:ascii="Georgia" w:hAnsi="Georgia"/>
          <w:b/>
          <w:i/>
          <w:u w:val="single"/>
        </w:rPr>
      </w:pPr>
      <w:r w:rsidRPr="006A5D55">
        <w:rPr>
          <w:rFonts w:ascii="Georgia" w:hAnsi="Georgia"/>
          <w:b/>
          <w:i/>
          <w:u w:val="single"/>
        </w:rPr>
        <w:t>Игра « Черное и белое».</w:t>
      </w:r>
    </w:p>
    <w:p w:rsidR="006A5D55" w:rsidRPr="006A5D55" w:rsidRDefault="006A5D55" w:rsidP="006A5D55">
      <w:pPr>
        <w:jc w:val="center"/>
        <w:rPr>
          <w:rFonts w:ascii="Georgia" w:hAnsi="Georgia"/>
          <w:b/>
          <w:i/>
          <w:u w:val="single"/>
        </w:rPr>
      </w:pPr>
    </w:p>
    <w:p w:rsidR="006A5D55" w:rsidRPr="006A5D55" w:rsidRDefault="006A5D55" w:rsidP="006A5D55">
      <w:pPr>
        <w:jc w:val="both"/>
      </w:pPr>
      <w:r w:rsidRPr="006A5D55">
        <w:lastRenderedPageBreak/>
        <w:t>Воспитатель, стоя перед детьми, держит в одной руке черный круг, в другой – белый. Поднимая черный круг, предлагает назвать опасные ситуации на дорогах, а поднимая белый круг – положительные.</w:t>
      </w:r>
    </w:p>
    <w:p w:rsidR="006A5D55" w:rsidRPr="006A5D55" w:rsidRDefault="006A5D55" w:rsidP="006A5D55">
      <w:pPr>
        <w:jc w:val="both"/>
      </w:pPr>
    </w:p>
    <w:p w:rsidR="006A5D55" w:rsidRPr="006A5D55" w:rsidRDefault="006A5D55" w:rsidP="006A5D55">
      <w:pPr>
        <w:jc w:val="center"/>
        <w:rPr>
          <w:rFonts w:ascii="Georgia" w:hAnsi="Georgia"/>
          <w:b/>
          <w:i/>
          <w:u w:val="single"/>
        </w:rPr>
      </w:pPr>
      <w:r w:rsidRPr="006A5D55">
        <w:rPr>
          <w:rFonts w:ascii="Georgia" w:hAnsi="Georgia"/>
          <w:b/>
          <w:i/>
          <w:u w:val="single"/>
        </w:rPr>
        <w:t>11 часть</w:t>
      </w:r>
    </w:p>
    <w:p w:rsidR="006A5D55" w:rsidRPr="006A5D55" w:rsidRDefault="006A5D55" w:rsidP="006A5D55">
      <w:pPr>
        <w:jc w:val="center"/>
        <w:rPr>
          <w:rFonts w:ascii="Georgia" w:hAnsi="Georgia"/>
          <w:b/>
          <w:i/>
          <w:u w:val="single"/>
        </w:rPr>
      </w:pPr>
      <w:r w:rsidRPr="006A5D55">
        <w:rPr>
          <w:rFonts w:ascii="Georgia" w:hAnsi="Georgia"/>
          <w:b/>
          <w:i/>
          <w:u w:val="single"/>
        </w:rPr>
        <w:t>«Письмо другу»</w:t>
      </w:r>
    </w:p>
    <w:p w:rsidR="006A5D55" w:rsidRPr="006A5D55" w:rsidRDefault="006A5D55" w:rsidP="006A5D55">
      <w:pPr>
        <w:jc w:val="center"/>
        <w:rPr>
          <w:rFonts w:ascii="Georgia" w:hAnsi="Georgia"/>
          <w:b/>
          <w:i/>
          <w:u w:val="single"/>
        </w:rPr>
      </w:pPr>
    </w:p>
    <w:p w:rsidR="006A5D55" w:rsidRPr="006A5D55" w:rsidRDefault="006A5D55" w:rsidP="006A5D55">
      <w:r w:rsidRPr="006A5D55">
        <w:t xml:space="preserve"> Рисование как своеобразная графическая речь. Воспитатель предлагает детям нарисовать письмо мальчику, который попал в больницу из-за того, что играл на проезжей части.</w:t>
      </w:r>
    </w:p>
    <w:p w:rsidR="006A5D55" w:rsidRPr="006A5D55" w:rsidRDefault="006A5D55" w:rsidP="006A5D55"/>
    <w:p w:rsidR="006A5D55" w:rsidRPr="006A5D55" w:rsidRDefault="006A5D55" w:rsidP="006A5D55">
      <w:pPr>
        <w:jc w:val="center"/>
        <w:rPr>
          <w:rFonts w:ascii="Georgia" w:hAnsi="Georgia"/>
          <w:b/>
          <w:i/>
          <w:u w:val="single"/>
        </w:rPr>
      </w:pPr>
      <w:r w:rsidRPr="006A5D55">
        <w:rPr>
          <w:rFonts w:ascii="Georgia" w:hAnsi="Georgia"/>
          <w:b/>
          <w:i/>
          <w:u w:val="single"/>
        </w:rPr>
        <w:t>12 часть</w:t>
      </w:r>
    </w:p>
    <w:p w:rsidR="006A5D55" w:rsidRPr="006A5D55" w:rsidRDefault="006A5D55" w:rsidP="006A5D55">
      <w:pPr>
        <w:jc w:val="both"/>
      </w:pPr>
    </w:p>
    <w:p w:rsidR="006A5D55" w:rsidRPr="006A5D55" w:rsidRDefault="006A5D55" w:rsidP="006A5D55">
      <w:pPr>
        <w:jc w:val="both"/>
      </w:pPr>
      <w:r w:rsidRPr="006A5D55">
        <w:t xml:space="preserve">Воспитатель предлагает детям отдохнуть под музыку </w:t>
      </w:r>
      <w:proofErr w:type="spellStart"/>
      <w:r w:rsidRPr="006A5D55">
        <w:t>Карунеш</w:t>
      </w:r>
      <w:proofErr w:type="spellEnd"/>
      <w:r w:rsidRPr="006A5D55">
        <w:t xml:space="preserve"> «За пределами неба» (Аутотренинг).  Дети ложатся на пол, включается спокойная музыка. Они отдыхают, расслабляют тело, дышат ровно, вспоминают хорошие поступки, проведенный день в детском саду.</w:t>
      </w:r>
    </w:p>
    <w:p w:rsidR="00FD5A33" w:rsidRPr="006A5D55" w:rsidRDefault="00FD5A33"/>
    <w:sectPr w:rsidR="00FD5A33" w:rsidRPr="006A5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7E3"/>
    <w:rsid w:val="006A5D55"/>
    <w:rsid w:val="00D177E3"/>
    <w:rsid w:val="00E102E9"/>
    <w:rsid w:val="00FD5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D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D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649</Words>
  <Characters>3703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2021-06-09T11:22:00Z</dcterms:created>
  <dcterms:modified xsi:type="dcterms:W3CDTF">2021-06-09T11:33:00Z</dcterms:modified>
</cp:coreProperties>
</file>