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E2A" w:rsidRPr="00AE7E2A" w:rsidRDefault="00AE7E2A" w:rsidP="00AE7E2A">
      <w:pPr>
        <w:jc w:val="center"/>
        <w:rPr>
          <w:b/>
          <w:sz w:val="28"/>
          <w:szCs w:val="28"/>
        </w:rPr>
      </w:pPr>
      <w:r w:rsidRPr="00AE7E2A">
        <w:rPr>
          <w:b/>
          <w:sz w:val="28"/>
          <w:szCs w:val="28"/>
        </w:rPr>
        <w:t xml:space="preserve">Сценарий </w:t>
      </w:r>
    </w:p>
    <w:p w:rsidR="00AE7E2A" w:rsidRPr="00AE7E2A" w:rsidRDefault="00AE7E2A" w:rsidP="00AE7E2A">
      <w:pPr>
        <w:jc w:val="center"/>
        <w:rPr>
          <w:b/>
          <w:sz w:val="28"/>
          <w:szCs w:val="28"/>
        </w:rPr>
      </w:pPr>
      <w:r w:rsidRPr="00AE7E2A">
        <w:rPr>
          <w:b/>
          <w:sz w:val="28"/>
          <w:szCs w:val="28"/>
        </w:rPr>
        <w:t>проведения правовой игры «Мы выбираем будущее!»</w:t>
      </w:r>
    </w:p>
    <w:p w:rsidR="00AE7E2A" w:rsidRPr="00AE7E2A" w:rsidRDefault="00AE7E2A" w:rsidP="00AE7E2A">
      <w:pPr>
        <w:jc w:val="center"/>
        <w:rPr>
          <w:b/>
          <w:sz w:val="28"/>
          <w:szCs w:val="28"/>
        </w:rPr>
      </w:pPr>
      <w:r w:rsidRPr="00AE7E2A">
        <w:rPr>
          <w:b/>
          <w:sz w:val="28"/>
          <w:szCs w:val="28"/>
        </w:rPr>
        <w:t xml:space="preserve"> с учащимися 8-х классов МАОУ «СОШ №78»</w:t>
      </w:r>
    </w:p>
    <w:p w:rsidR="00AE7E2A" w:rsidRPr="00262A0D" w:rsidRDefault="00AE7E2A" w:rsidP="00AE7E2A">
      <w:pPr>
        <w:ind w:firstLine="708"/>
        <w:rPr>
          <w:b/>
          <w:bCs/>
          <w:sz w:val="28"/>
          <w:szCs w:val="28"/>
        </w:rPr>
      </w:pPr>
    </w:p>
    <w:p w:rsidR="002F4951" w:rsidRPr="00262A0D" w:rsidRDefault="00AE7E2A" w:rsidP="00AE7E2A">
      <w:pPr>
        <w:ind w:firstLine="708"/>
        <w:jc w:val="both"/>
        <w:rPr>
          <w:sz w:val="28"/>
          <w:szCs w:val="28"/>
        </w:rPr>
      </w:pPr>
      <w:r w:rsidRPr="00262A0D">
        <w:rPr>
          <w:b/>
          <w:bCs/>
          <w:sz w:val="28"/>
          <w:szCs w:val="28"/>
        </w:rPr>
        <w:t>Цель игры:</w:t>
      </w:r>
      <w:r w:rsidRPr="00262A0D">
        <w:rPr>
          <w:sz w:val="28"/>
          <w:szCs w:val="28"/>
        </w:rPr>
        <w:t xml:space="preserve"> повышение гражданско-политической компетентности учащихся старшего возраста, способствование процессу формирования личности ученика и развитию такой черты, как уверенность в своих знаниях.</w:t>
      </w:r>
    </w:p>
    <w:p w:rsidR="00AE7E2A" w:rsidRPr="00262A0D" w:rsidRDefault="00AE7E2A" w:rsidP="00AE7E2A">
      <w:pPr>
        <w:shd w:val="clear" w:color="auto" w:fill="FFFFFF"/>
        <w:spacing w:line="276" w:lineRule="auto"/>
        <w:rPr>
          <w:sz w:val="28"/>
          <w:szCs w:val="28"/>
        </w:rPr>
      </w:pPr>
      <w:r w:rsidRPr="00262A0D">
        <w:rPr>
          <w:b/>
          <w:bCs/>
          <w:sz w:val="28"/>
          <w:szCs w:val="28"/>
        </w:rPr>
        <w:t>Задачи:</w:t>
      </w:r>
    </w:p>
    <w:p w:rsidR="00AE7E2A" w:rsidRPr="00262A0D" w:rsidRDefault="00AE7E2A" w:rsidP="00AE7E2A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8"/>
          <w:szCs w:val="28"/>
        </w:rPr>
      </w:pPr>
      <w:r w:rsidRPr="00262A0D">
        <w:rPr>
          <w:sz w:val="28"/>
          <w:szCs w:val="28"/>
        </w:rPr>
        <w:t>Создать условия для приобретения старшеклассниками нового социального опыта, способствующего личностному развитию и социальной активности учащихся;</w:t>
      </w:r>
    </w:p>
    <w:p w:rsidR="00AE7E2A" w:rsidRPr="00262A0D" w:rsidRDefault="00AE7E2A" w:rsidP="00AE7E2A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8"/>
          <w:szCs w:val="28"/>
        </w:rPr>
      </w:pPr>
      <w:r w:rsidRPr="00262A0D">
        <w:rPr>
          <w:sz w:val="28"/>
          <w:szCs w:val="28"/>
        </w:rPr>
        <w:t>Формировать интерес к актуальным проблемам, способствующим становлению Гражданина;</w:t>
      </w:r>
    </w:p>
    <w:p w:rsidR="00AE7E2A" w:rsidRPr="00262A0D" w:rsidRDefault="00AE7E2A" w:rsidP="00AE7E2A">
      <w:pPr>
        <w:widowControl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8"/>
          <w:szCs w:val="28"/>
        </w:rPr>
      </w:pPr>
      <w:r w:rsidRPr="00262A0D">
        <w:rPr>
          <w:sz w:val="28"/>
          <w:szCs w:val="28"/>
        </w:rPr>
        <w:t>Воспитывать толерантность.</w:t>
      </w:r>
    </w:p>
    <w:p w:rsidR="00AE7E2A" w:rsidRDefault="00AE7E2A" w:rsidP="00AE7E2A">
      <w:pPr>
        <w:widowControl/>
        <w:shd w:val="clear" w:color="auto" w:fill="FFFFFF"/>
        <w:overflowPunct/>
        <w:autoSpaceDE/>
        <w:autoSpaceDN/>
        <w:adjustRightInd/>
        <w:spacing w:line="276" w:lineRule="auto"/>
        <w:jc w:val="center"/>
        <w:textAlignment w:val="auto"/>
        <w:rPr>
          <w:b/>
          <w:bCs/>
          <w:sz w:val="28"/>
          <w:szCs w:val="28"/>
        </w:rPr>
      </w:pPr>
      <w:r w:rsidRPr="00262A0D">
        <w:rPr>
          <w:b/>
          <w:bCs/>
          <w:sz w:val="28"/>
          <w:szCs w:val="28"/>
        </w:rPr>
        <w:t>Ход игры</w:t>
      </w:r>
    </w:p>
    <w:p w:rsidR="00011200" w:rsidRPr="00011200" w:rsidRDefault="00011200" w:rsidP="00AE7E2A">
      <w:pPr>
        <w:widowControl/>
        <w:shd w:val="clear" w:color="auto" w:fill="FFFFFF"/>
        <w:overflowPunct/>
        <w:autoSpaceDE/>
        <w:autoSpaceDN/>
        <w:adjustRightInd/>
        <w:spacing w:line="276" w:lineRule="auto"/>
        <w:jc w:val="center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>ПРЕЗЕНТАЦИЯ «ГЛАВНАЯ»</w:t>
      </w:r>
    </w:p>
    <w:p w:rsidR="00AE7E2A" w:rsidRPr="00262A0D" w:rsidRDefault="00AE7E2A" w:rsidP="004A5988">
      <w:pPr>
        <w:widowControl/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8"/>
          <w:szCs w:val="28"/>
        </w:rPr>
      </w:pPr>
      <w:r w:rsidRPr="00262A0D">
        <w:rPr>
          <w:b/>
          <w:sz w:val="28"/>
          <w:szCs w:val="28"/>
        </w:rPr>
        <w:t>Ведущий:</w:t>
      </w:r>
      <w:r w:rsidRPr="00262A0D">
        <w:rPr>
          <w:sz w:val="28"/>
          <w:szCs w:val="28"/>
        </w:rPr>
        <w:t xml:space="preserve"> </w:t>
      </w:r>
      <w:r w:rsidR="00011200" w:rsidRPr="00011200">
        <w:rPr>
          <w:i/>
          <w:sz w:val="24"/>
          <w:szCs w:val="28"/>
        </w:rPr>
        <w:t>(Слайд 1)</w:t>
      </w:r>
      <w:r w:rsidR="00011200" w:rsidRPr="00011200">
        <w:rPr>
          <w:sz w:val="24"/>
          <w:szCs w:val="28"/>
        </w:rPr>
        <w:t xml:space="preserve"> </w:t>
      </w:r>
      <w:r w:rsidRPr="00262A0D">
        <w:rPr>
          <w:sz w:val="28"/>
          <w:szCs w:val="28"/>
        </w:rPr>
        <w:t>Добрый день, уважаемые ребята! Приветствуем вас на правовой игре «Мы выбираем будущее!»</w:t>
      </w:r>
      <w:r w:rsidR="00CE2F36" w:rsidRPr="00262A0D">
        <w:rPr>
          <w:sz w:val="28"/>
          <w:szCs w:val="28"/>
        </w:rPr>
        <w:t xml:space="preserve">, во время которой вы приобретете знания по избирательному праву. </w:t>
      </w:r>
      <w:r w:rsidRPr="00262A0D">
        <w:rPr>
          <w:sz w:val="28"/>
          <w:szCs w:val="28"/>
        </w:rPr>
        <w:t>Постарайтесь проявить свою активность, информированность, заинтересованность и ответственность. Самым активным из вас будут вручены грамоты от</w:t>
      </w:r>
      <w:r w:rsidR="00856872">
        <w:rPr>
          <w:sz w:val="28"/>
          <w:szCs w:val="28"/>
        </w:rPr>
        <w:t xml:space="preserve"> Кемеровской областной</w:t>
      </w:r>
      <w:r w:rsidRPr="00262A0D">
        <w:rPr>
          <w:sz w:val="28"/>
          <w:szCs w:val="28"/>
        </w:rPr>
        <w:t xml:space="preserve"> избирательной комиссии. </w:t>
      </w:r>
      <w:r w:rsidR="00E47095" w:rsidRPr="00262A0D">
        <w:rPr>
          <w:sz w:val="28"/>
          <w:szCs w:val="28"/>
        </w:rPr>
        <w:t>Итак, мы начинаем!</w:t>
      </w:r>
    </w:p>
    <w:p w:rsidR="00262A0D" w:rsidRPr="00262A0D" w:rsidRDefault="00262A0D" w:rsidP="004A5988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  <w:r w:rsidRPr="00262A0D">
        <w:rPr>
          <w:b/>
          <w:sz w:val="28"/>
          <w:szCs w:val="28"/>
        </w:rPr>
        <w:t>Ведущий:</w:t>
      </w:r>
      <w:r w:rsidRPr="00262A0D">
        <w:rPr>
          <w:sz w:val="28"/>
          <w:szCs w:val="28"/>
        </w:rPr>
        <w:t xml:space="preserve"> </w:t>
      </w:r>
      <w:r w:rsidR="00011200" w:rsidRPr="00011200">
        <w:rPr>
          <w:i/>
          <w:szCs w:val="28"/>
        </w:rPr>
        <w:t>(Слайд 2)</w:t>
      </w:r>
      <w:r w:rsidR="00011200" w:rsidRPr="00011200">
        <w:rPr>
          <w:szCs w:val="28"/>
        </w:rPr>
        <w:t xml:space="preserve"> </w:t>
      </w:r>
      <w:proofErr w:type="gramStart"/>
      <w:r w:rsidRPr="00262A0D">
        <w:rPr>
          <w:color w:val="000000"/>
          <w:sz w:val="28"/>
        </w:rPr>
        <w:t>С</w:t>
      </w:r>
      <w:proofErr w:type="gramEnd"/>
      <w:r w:rsidRPr="00262A0D">
        <w:rPr>
          <w:color w:val="000000"/>
          <w:sz w:val="28"/>
        </w:rPr>
        <w:t xml:space="preserve"> проблемой выбора человек сталкивается каждый день, каждый час, каждую минуту. Часто бывает, что даже простые житейские вопросы ставят нас в тупик, и мы не знаем, что выбрать. А что уж говорить о политике!</w:t>
      </w:r>
    </w:p>
    <w:p w:rsidR="00011200" w:rsidRDefault="00011200" w:rsidP="004A5988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</w:rPr>
      </w:pPr>
      <w:r w:rsidRPr="00011200">
        <w:rPr>
          <w:rStyle w:val="a5"/>
          <w:b w:val="0"/>
          <w:i/>
          <w:color w:val="000000"/>
        </w:rPr>
        <w:t xml:space="preserve">(Слайд 3) </w:t>
      </w:r>
      <w:r w:rsidR="00262A0D" w:rsidRPr="00262A0D">
        <w:rPr>
          <w:rStyle w:val="a5"/>
          <w:b w:val="0"/>
          <w:i/>
          <w:color w:val="000000"/>
          <w:sz w:val="28"/>
        </w:rPr>
        <w:t>Политический выбор</w:t>
      </w:r>
      <w:r w:rsidR="00262A0D" w:rsidRPr="00262A0D">
        <w:rPr>
          <w:rStyle w:val="a5"/>
          <w:color w:val="000000"/>
          <w:sz w:val="28"/>
        </w:rPr>
        <w:t xml:space="preserve"> </w:t>
      </w:r>
      <w:r w:rsidR="00262A0D" w:rsidRPr="00262A0D">
        <w:rPr>
          <w:color w:val="000000"/>
          <w:sz w:val="28"/>
        </w:rPr>
        <w:t xml:space="preserve">– это всегда раздумья, поиск новых доводов и аргументов. Политический выбор – это степень нашей готовности мыслить </w:t>
      </w:r>
      <w:proofErr w:type="spellStart"/>
      <w:r w:rsidR="00262A0D" w:rsidRPr="00262A0D">
        <w:rPr>
          <w:color w:val="000000"/>
          <w:sz w:val="28"/>
        </w:rPr>
        <w:t>по-государственному</w:t>
      </w:r>
      <w:proofErr w:type="spellEnd"/>
      <w:r w:rsidR="00262A0D" w:rsidRPr="00262A0D">
        <w:rPr>
          <w:color w:val="000000"/>
          <w:sz w:val="28"/>
        </w:rPr>
        <w:t>, это умение отличить истинн</w:t>
      </w:r>
      <w:r w:rsidR="00262A0D">
        <w:rPr>
          <w:color w:val="000000"/>
          <w:sz w:val="28"/>
        </w:rPr>
        <w:t xml:space="preserve">ого государственного деятеля от </w:t>
      </w:r>
      <w:r w:rsidR="00262A0D" w:rsidRPr="00262A0D">
        <w:rPr>
          <w:color w:val="000000"/>
          <w:sz w:val="28"/>
        </w:rPr>
        <w:t>политика, ринувшегося «во власть» только ради собственной наживы. Задумайтесь: чем отличается политик от государственного деятеля?</w:t>
      </w:r>
      <w:r>
        <w:rPr>
          <w:color w:val="000000"/>
          <w:sz w:val="28"/>
        </w:rPr>
        <w:t xml:space="preserve"> </w:t>
      </w:r>
    </w:p>
    <w:p w:rsidR="00262A0D" w:rsidRDefault="00011200" w:rsidP="004A5988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  <w:r w:rsidRPr="00011200">
        <w:rPr>
          <w:i/>
          <w:color w:val="000000"/>
        </w:rPr>
        <w:t>(Слайд 4)</w:t>
      </w:r>
      <w:r w:rsidR="00262A0D" w:rsidRPr="00011200">
        <w:rPr>
          <w:color w:val="000000"/>
        </w:rPr>
        <w:t xml:space="preserve"> </w:t>
      </w:r>
      <w:r w:rsidR="00262A0D" w:rsidRPr="00262A0D">
        <w:rPr>
          <w:color w:val="000000"/>
          <w:sz w:val="28"/>
        </w:rPr>
        <w:t>По мнению Уинстона Черчилля, видного британского политического деятеля, «политик ориентируется на следующие выборы, а государственный деятель – на следующее поколение».</w:t>
      </w:r>
    </w:p>
    <w:p w:rsidR="00262A0D" w:rsidRDefault="00262A0D" w:rsidP="004A5988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  <w:r w:rsidRPr="00262A0D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011200" w:rsidRPr="00011200">
        <w:rPr>
          <w:i/>
          <w:szCs w:val="28"/>
        </w:rPr>
        <w:t>(Слайд 5)</w:t>
      </w:r>
      <w:r w:rsidR="00011200" w:rsidRPr="00011200">
        <w:rPr>
          <w:szCs w:val="28"/>
        </w:rPr>
        <w:t xml:space="preserve"> </w:t>
      </w:r>
      <w:proofErr w:type="gramStart"/>
      <w:r w:rsidRPr="00262A0D">
        <w:rPr>
          <w:color w:val="000000"/>
          <w:sz w:val="28"/>
        </w:rPr>
        <w:t>С</w:t>
      </w:r>
      <w:proofErr w:type="gramEnd"/>
      <w:r w:rsidRPr="00262A0D">
        <w:rPr>
          <w:color w:val="000000"/>
          <w:sz w:val="28"/>
        </w:rPr>
        <w:t xml:space="preserve"> момента совершеннолетия право выбирать станет и вашим конституционным правом, а вместе с тем и гражданским долгом. Быть избирателем – сложная и ответственная задача. Ведь только участвуя в политической жизни, мы можем действительно изменить свою жизнь или жизнь своих близких в лучшую сторону.</w:t>
      </w:r>
    </w:p>
    <w:p w:rsidR="00A375BF" w:rsidRPr="005A320E" w:rsidRDefault="00262A0D" w:rsidP="005A320E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  <w:r w:rsidRPr="00262A0D">
        <w:rPr>
          <w:b/>
          <w:sz w:val="28"/>
          <w:szCs w:val="28"/>
        </w:rPr>
        <w:t>Ведущий:</w:t>
      </w:r>
      <w:r>
        <w:rPr>
          <w:color w:val="000000"/>
          <w:sz w:val="28"/>
        </w:rPr>
        <w:t> </w:t>
      </w:r>
      <w:r w:rsidRPr="00262A0D">
        <w:rPr>
          <w:color w:val="000000"/>
          <w:sz w:val="28"/>
        </w:rPr>
        <w:t xml:space="preserve">Итак, </w:t>
      </w:r>
      <w:r w:rsidRPr="00262A0D">
        <w:rPr>
          <w:rStyle w:val="a5"/>
          <w:b w:val="0"/>
          <w:sz w:val="28"/>
        </w:rPr>
        <w:t>избирательное право</w:t>
      </w:r>
      <w:r w:rsidRPr="00262A0D">
        <w:rPr>
          <w:rStyle w:val="a5"/>
          <w:sz w:val="28"/>
        </w:rPr>
        <w:t xml:space="preserve"> </w:t>
      </w:r>
      <w:r w:rsidRPr="00262A0D">
        <w:rPr>
          <w:color w:val="000000"/>
          <w:sz w:val="28"/>
        </w:rPr>
        <w:t xml:space="preserve">- это, с одной стороны, совокупность правовых норм, устанавливающих порядок выборов в представительные органы, а </w:t>
      </w:r>
      <w:r w:rsidRPr="00262A0D">
        <w:rPr>
          <w:color w:val="000000"/>
          <w:sz w:val="28"/>
        </w:rPr>
        <w:lastRenderedPageBreak/>
        <w:t xml:space="preserve">с другой </w:t>
      </w:r>
      <w:r w:rsidRPr="00262A0D">
        <w:rPr>
          <w:rStyle w:val="a5"/>
          <w:b w:val="0"/>
          <w:color w:val="000000"/>
          <w:sz w:val="28"/>
        </w:rPr>
        <w:t xml:space="preserve">право граждан избирать </w:t>
      </w:r>
      <w:r w:rsidRPr="00262A0D">
        <w:rPr>
          <w:rStyle w:val="a5"/>
          <w:b w:val="0"/>
          <w:sz w:val="28"/>
        </w:rPr>
        <w:t>(с 18 лет)</w:t>
      </w:r>
      <w:r w:rsidRPr="00262A0D">
        <w:rPr>
          <w:b/>
          <w:sz w:val="28"/>
        </w:rPr>
        <w:t xml:space="preserve"> </w:t>
      </w:r>
      <w:r w:rsidRPr="00262A0D">
        <w:rPr>
          <w:rStyle w:val="a5"/>
          <w:b w:val="0"/>
          <w:sz w:val="28"/>
        </w:rPr>
        <w:t>и быть избранным (с 21 года)</w:t>
      </w:r>
      <w:r w:rsidRPr="00262A0D">
        <w:rPr>
          <w:b/>
          <w:sz w:val="28"/>
        </w:rPr>
        <w:t xml:space="preserve"> </w:t>
      </w:r>
      <w:r w:rsidRPr="00262A0D">
        <w:rPr>
          <w:sz w:val="28"/>
        </w:rPr>
        <w:t>в органы государственной власти и органы местного самоуправления</w:t>
      </w:r>
      <w:r w:rsidRPr="00262A0D">
        <w:rPr>
          <w:b/>
          <w:sz w:val="28"/>
        </w:rPr>
        <w:t xml:space="preserve"> </w:t>
      </w:r>
      <w:r w:rsidRPr="00262A0D">
        <w:rPr>
          <w:rStyle w:val="a5"/>
          <w:b w:val="0"/>
          <w:sz w:val="28"/>
        </w:rPr>
        <w:t>(с 18 лет).</w:t>
      </w:r>
    </w:p>
    <w:p w:rsidR="00AE7E2A" w:rsidRDefault="00262A0D" w:rsidP="004A5988">
      <w:pPr>
        <w:spacing w:line="276" w:lineRule="auto"/>
        <w:jc w:val="both"/>
        <w:rPr>
          <w:sz w:val="28"/>
        </w:rPr>
      </w:pPr>
      <w:r w:rsidRPr="00262A0D">
        <w:rPr>
          <w:b/>
          <w:sz w:val="28"/>
          <w:szCs w:val="28"/>
        </w:rPr>
        <w:t>Ведущий:</w:t>
      </w:r>
      <w:r w:rsidRPr="00262A0D">
        <w:rPr>
          <w:sz w:val="28"/>
          <w:szCs w:val="28"/>
        </w:rPr>
        <w:t xml:space="preserve"> </w:t>
      </w:r>
      <w:r w:rsidR="00011200" w:rsidRPr="00011200">
        <w:rPr>
          <w:i/>
          <w:sz w:val="24"/>
          <w:szCs w:val="28"/>
        </w:rPr>
        <w:t xml:space="preserve">(Слайд 6) </w:t>
      </w:r>
      <w:r>
        <w:rPr>
          <w:sz w:val="28"/>
          <w:szCs w:val="28"/>
        </w:rPr>
        <w:t>Ребята,</w:t>
      </w:r>
      <w:r w:rsidR="004A5988">
        <w:rPr>
          <w:sz w:val="28"/>
          <w:szCs w:val="28"/>
        </w:rPr>
        <w:t xml:space="preserve"> а скажите, с чего начинается наша страна, великая держава? Конечно с гимна.</w:t>
      </w:r>
      <w:r>
        <w:rPr>
          <w:sz w:val="28"/>
          <w:szCs w:val="28"/>
        </w:rPr>
        <w:t xml:space="preserve"> </w:t>
      </w:r>
      <w:r w:rsidRPr="00262A0D">
        <w:rPr>
          <w:sz w:val="28"/>
        </w:rPr>
        <w:t xml:space="preserve">Гимн – это голос народа, который сопровождает его и </w:t>
      </w:r>
      <w:proofErr w:type="gramStart"/>
      <w:r w:rsidR="004A5988">
        <w:rPr>
          <w:sz w:val="28"/>
        </w:rPr>
        <w:t>в горе</w:t>
      </w:r>
      <w:proofErr w:type="gramEnd"/>
      <w:r w:rsidRPr="00262A0D">
        <w:rPr>
          <w:sz w:val="28"/>
        </w:rPr>
        <w:t xml:space="preserve"> и в радости. Гимн - это особый символ страны, который характеризует её. Нет такой страны, у которой не было бы гимна. Не исключение и наше государство. У России богатая и многогранная история, но и в самые сложные времена был у неё гимн. </w:t>
      </w:r>
      <w:r w:rsidRPr="009672B1">
        <w:rPr>
          <w:sz w:val="28"/>
        </w:rPr>
        <w:t xml:space="preserve">Сейчас мы проверим, как хорошо вы знаете гимн Российской Федерации. Вам </w:t>
      </w:r>
      <w:r w:rsidR="004A5988">
        <w:rPr>
          <w:sz w:val="28"/>
        </w:rPr>
        <w:t>необходимо закончить строчки.</w:t>
      </w:r>
    </w:p>
    <w:p w:rsidR="005A320E" w:rsidRDefault="004A5988" w:rsidP="005A320E">
      <w:pPr>
        <w:jc w:val="center"/>
        <w:rPr>
          <w:b/>
          <w:sz w:val="28"/>
        </w:rPr>
      </w:pPr>
      <w:r w:rsidRPr="004A5988">
        <w:rPr>
          <w:b/>
          <w:sz w:val="28"/>
        </w:rPr>
        <w:t>ИГРА «ПРОПУЩЕННЫЕ СЛОВА»</w:t>
      </w: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25AD9"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67945</wp:posOffset>
            </wp:positionV>
            <wp:extent cx="3457575" cy="2619872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619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25AD9" w:rsidRDefault="00125AD9" w:rsidP="007A2D68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A2D68" w:rsidRPr="007A2D68" w:rsidRDefault="001B1541" w:rsidP="007A2D68">
      <w:pPr>
        <w:pStyle w:val="c2"/>
        <w:spacing w:before="0" w:beforeAutospacing="0" w:after="0" w:afterAutospacing="0" w:line="276" w:lineRule="auto"/>
        <w:jc w:val="both"/>
        <w:rPr>
          <w:sz w:val="28"/>
        </w:rPr>
      </w:pPr>
      <w:r w:rsidRPr="00262A0D">
        <w:rPr>
          <w:b/>
          <w:sz w:val="28"/>
          <w:szCs w:val="28"/>
        </w:rPr>
        <w:t>Ведущий:</w:t>
      </w:r>
      <w:r w:rsidR="007A2D68" w:rsidRPr="007A2D68">
        <w:t xml:space="preserve"> </w:t>
      </w:r>
      <w:r w:rsidR="007A2D68" w:rsidRPr="007A2D68">
        <w:rPr>
          <w:rStyle w:val="c0"/>
          <w:sz w:val="28"/>
        </w:rPr>
        <w:t>Каждое поколение имеет право выбирать свое будущее и определять пути развития. Мы приходим в этот мир, взрослеем, получаем профессию, приобретаем знания и опыт и передаем их другим поколениям. Сегодня гражданин России, путем реализации Гражданского избирательного права, становится не просто участником избирательного процесса, он имеет право свободного выбора, и это право он может осуществить в день голосования на избирательном участке.</w:t>
      </w:r>
    </w:p>
    <w:p w:rsidR="008F3C47" w:rsidRDefault="008F3C47" w:rsidP="008910FF">
      <w:pPr>
        <w:spacing w:line="276" w:lineRule="auto"/>
        <w:jc w:val="both"/>
        <w:rPr>
          <w:sz w:val="28"/>
          <w:szCs w:val="28"/>
        </w:rPr>
      </w:pPr>
      <w:r w:rsidRPr="00262A0D">
        <w:rPr>
          <w:b/>
          <w:sz w:val="28"/>
          <w:szCs w:val="28"/>
        </w:rPr>
        <w:t>Ведущий:</w:t>
      </w:r>
      <w:r w:rsidRPr="007A2D68">
        <w:t xml:space="preserve"> </w:t>
      </w:r>
      <w:r w:rsidRPr="008F3C47">
        <w:rPr>
          <w:sz w:val="28"/>
          <w:szCs w:val="28"/>
        </w:rPr>
        <w:t>Предлагаю вашему вниманию информационный видеоролик о правилах поведения во время голосования.</w:t>
      </w:r>
    </w:p>
    <w:p w:rsidR="008F3C47" w:rsidRPr="008F3C47" w:rsidRDefault="008F3C47" w:rsidP="008F3C47">
      <w:pPr>
        <w:jc w:val="center"/>
        <w:rPr>
          <w:b/>
          <w:sz w:val="28"/>
          <w:szCs w:val="28"/>
        </w:rPr>
      </w:pPr>
      <w:r w:rsidRPr="008F3C47">
        <w:rPr>
          <w:b/>
          <w:sz w:val="28"/>
          <w:szCs w:val="28"/>
        </w:rPr>
        <w:t>ВИДЕОРОЛИК</w:t>
      </w:r>
      <w:r w:rsidR="008C40D5">
        <w:rPr>
          <w:b/>
          <w:sz w:val="28"/>
          <w:szCs w:val="28"/>
        </w:rPr>
        <w:t xml:space="preserve"> «ПРАВИЛА ПОВЕДЕНИЯ НА ВЫБОРАХ»</w:t>
      </w:r>
    </w:p>
    <w:p w:rsidR="00162A66" w:rsidRPr="00FE3682" w:rsidRDefault="00FE3682" w:rsidP="00FE3682">
      <w:pPr>
        <w:jc w:val="both"/>
        <w:rPr>
          <w:b/>
        </w:rPr>
      </w:pPr>
      <w:r w:rsidRPr="00FE3682">
        <w:rPr>
          <w:b/>
          <w:sz w:val="28"/>
          <w:szCs w:val="28"/>
        </w:rPr>
        <w:t xml:space="preserve">Ведущий: </w:t>
      </w:r>
      <w:proofErr w:type="gramStart"/>
      <w:r w:rsidRPr="00FE3682">
        <w:rPr>
          <w:sz w:val="28"/>
          <w:szCs w:val="28"/>
        </w:rPr>
        <w:t>А</w:t>
      </w:r>
      <w:proofErr w:type="gramEnd"/>
      <w:r w:rsidRPr="00FE3682">
        <w:rPr>
          <w:sz w:val="28"/>
          <w:szCs w:val="28"/>
        </w:rPr>
        <w:t xml:space="preserve"> мы продолжаем. </w:t>
      </w:r>
      <w:r>
        <w:rPr>
          <w:sz w:val="28"/>
          <w:szCs w:val="28"/>
        </w:rPr>
        <w:t>В следующем задании в</w:t>
      </w:r>
      <w:r w:rsidRPr="00FE3682">
        <w:rPr>
          <w:sz w:val="28"/>
          <w:szCs w:val="28"/>
        </w:rPr>
        <w:t>ам необходимо в нужной последовательности расставить действия, которые осуществляются в связи с проведением избирательной компании.</w:t>
      </w:r>
      <w:r w:rsidR="000E4144">
        <w:rPr>
          <w:sz w:val="28"/>
          <w:szCs w:val="28"/>
        </w:rPr>
        <w:t xml:space="preserve"> С чего выборы начинаются и чем заканчиваются.</w:t>
      </w:r>
    </w:p>
    <w:p w:rsidR="00DF729E" w:rsidRPr="00856872" w:rsidRDefault="000E4144" w:rsidP="00856872">
      <w:pPr>
        <w:jc w:val="center"/>
        <w:rPr>
          <w:b/>
          <w:sz w:val="28"/>
        </w:rPr>
      </w:pPr>
      <w:r w:rsidRPr="000E4144">
        <w:rPr>
          <w:b/>
          <w:sz w:val="28"/>
        </w:rPr>
        <w:t>ИГРА «ПОСЛЕДОВАТЕЛЬНОСТЬ»</w:t>
      </w:r>
      <w:bookmarkStart w:id="0" w:name="_GoBack"/>
      <w:bookmarkEnd w:id="0"/>
    </w:p>
    <w:p w:rsidR="007C7601" w:rsidRPr="007C7601" w:rsidRDefault="007C7601" w:rsidP="007C7601">
      <w:pPr>
        <w:jc w:val="both"/>
        <w:rPr>
          <w:iCs/>
          <w:color w:val="000000"/>
          <w:sz w:val="22"/>
          <w:szCs w:val="28"/>
          <w:u w:val="single"/>
        </w:rPr>
      </w:pPr>
      <w:r w:rsidRPr="007C7601">
        <w:rPr>
          <w:iCs/>
          <w:color w:val="000000"/>
          <w:sz w:val="22"/>
          <w:szCs w:val="28"/>
          <w:u w:val="single"/>
        </w:rPr>
        <w:t xml:space="preserve">Ответ: </w:t>
      </w:r>
    </w:p>
    <w:p w:rsidR="007C7601" w:rsidRPr="007C7601" w:rsidRDefault="007C7601" w:rsidP="007C7601">
      <w:pPr>
        <w:rPr>
          <w:iCs/>
          <w:color w:val="000000"/>
          <w:sz w:val="22"/>
          <w:szCs w:val="28"/>
        </w:rPr>
      </w:pPr>
      <w:r w:rsidRPr="007C7601">
        <w:rPr>
          <w:iCs/>
          <w:color w:val="000000"/>
          <w:sz w:val="22"/>
          <w:szCs w:val="28"/>
        </w:rPr>
        <w:t>1</w:t>
      </w:r>
      <w:r>
        <w:rPr>
          <w:iCs/>
          <w:color w:val="000000"/>
          <w:sz w:val="22"/>
          <w:szCs w:val="28"/>
        </w:rPr>
        <w:t>.</w:t>
      </w:r>
      <w:r w:rsidRPr="007C7601">
        <w:rPr>
          <w:iCs/>
          <w:color w:val="000000"/>
          <w:sz w:val="22"/>
          <w:szCs w:val="28"/>
        </w:rPr>
        <w:t> Образование избирательных округов, избирательных участков и составление списков избирателей.</w:t>
      </w:r>
    </w:p>
    <w:p w:rsidR="007C7601" w:rsidRPr="007C7601" w:rsidRDefault="007C7601" w:rsidP="007C7601">
      <w:pPr>
        <w:rPr>
          <w:iCs/>
          <w:color w:val="000000"/>
          <w:sz w:val="22"/>
          <w:szCs w:val="28"/>
        </w:rPr>
      </w:pPr>
      <w:r w:rsidRPr="007C7601">
        <w:rPr>
          <w:iCs/>
          <w:color w:val="000000"/>
          <w:sz w:val="22"/>
          <w:szCs w:val="28"/>
        </w:rPr>
        <w:t>2</w:t>
      </w:r>
      <w:r>
        <w:rPr>
          <w:iCs/>
          <w:color w:val="000000"/>
          <w:sz w:val="22"/>
          <w:szCs w:val="28"/>
        </w:rPr>
        <w:t>.</w:t>
      </w:r>
      <w:r w:rsidRPr="007C7601">
        <w:rPr>
          <w:iCs/>
          <w:color w:val="000000"/>
          <w:sz w:val="22"/>
          <w:szCs w:val="28"/>
        </w:rPr>
        <w:t> Назначение выборов</w:t>
      </w:r>
      <w:r w:rsidRPr="007C7601">
        <w:rPr>
          <w:iCs/>
          <w:color w:val="000000"/>
          <w:sz w:val="22"/>
          <w:szCs w:val="28"/>
        </w:rPr>
        <w:br/>
        <w:t>3</w:t>
      </w:r>
      <w:r>
        <w:rPr>
          <w:iCs/>
          <w:color w:val="000000"/>
          <w:sz w:val="22"/>
          <w:szCs w:val="28"/>
        </w:rPr>
        <w:t>.</w:t>
      </w:r>
      <w:r w:rsidRPr="007C7601">
        <w:rPr>
          <w:iCs/>
          <w:color w:val="000000"/>
          <w:sz w:val="22"/>
          <w:szCs w:val="28"/>
        </w:rPr>
        <w:t> Выдвижение и регистрация кандидатов (списков кандидатов)</w:t>
      </w:r>
      <w:r w:rsidRPr="007C7601">
        <w:rPr>
          <w:iCs/>
          <w:color w:val="000000"/>
          <w:sz w:val="22"/>
          <w:szCs w:val="28"/>
        </w:rPr>
        <w:br/>
        <w:t>4</w:t>
      </w:r>
      <w:r>
        <w:rPr>
          <w:iCs/>
          <w:color w:val="000000"/>
          <w:sz w:val="22"/>
          <w:szCs w:val="28"/>
        </w:rPr>
        <w:t>.</w:t>
      </w:r>
      <w:r w:rsidRPr="007C7601">
        <w:rPr>
          <w:iCs/>
          <w:color w:val="000000"/>
          <w:sz w:val="22"/>
          <w:szCs w:val="28"/>
        </w:rPr>
        <w:t> Предвыборная агитация</w:t>
      </w:r>
      <w:r w:rsidRPr="007C7601">
        <w:rPr>
          <w:iCs/>
          <w:color w:val="000000"/>
          <w:sz w:val="22"/>
          <w:szCs w:val="28"/>
        </w:rPr>
        <w:br/>
        <w:t>5</w:t>
      </w:r>
      <w:r>
        <w:rPr>
          <w:iCs/>
          <w:color w:val="000000"/>
          <w:sz w:val="22"/>
          <w:szCs w:val="28"/>
        </w:rPr>
        <w:t>.</w:t>
      </w:r>
      <w:r w:rsidRPr="007C7601">
        <w:rPr>
          <w:iCs/>
          <w:color w:val="000000"/>
          <w:sz w:val="22"/>
          <w:szCs w:val="28"/>
        </w:rPr>
        <w:t> Голосование и определение результатов выборов</w:t>
      </w:r>
      <w:r w:rsidRPr="007C7601">
        <w:rPr>
          <w:iCs/>
          <w:color w:val="000000"/>
          <w:sz w:val="22"/>
          <w:szCs w:val="28"/>
        </w:rPr>
        <w:br/>
        <w:t>6</w:t>
      </w:r>
      <w:r>
        <w:rPr>
          <w:iCs/>
          <w:color w:val="000000"/>
          <w:sz w:val="22"/>
          <w:szCs w:val="28"/>
        </w:rPr>
        <w:t>.</w:t>
      </w:r>
      <w:r w:rsidRPr="007C7601">
        <w:rPr>
          <w:iCs/>
          <w:color w:val="000000"/>
          <w:sz w:val="22"/>
          <w:szCs w:val="28"/>
        </w:rPr>
        <w:t> Опубликование результатов выборов</w:t>
      </w:r>
    </w:p>
    <w:p w:rsidR="007C7601" w:rsidRDefault="007C7601" w:rsidP="001B1541">
      <w:pPr>
        <w:rPr>
          <w:rStyle w:val="c0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  <w:r>
        <w:rPr>
          <w:iCs/>
          <w:noProof/>
          <w:color w:val="000000"/>
          <w:sz w:val="22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-415176</wp:posOffset>
            </wp:positionV>
            <wp:extent cx="5638412" cy="2600325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82"/>
                    <a:stretch/>
                  </pic:blipFill>
                  <pic:spPr bwMode="auto">
                    <a:xfrm>
                      <a:off x="0" y="0"/>
                      <a:ext cx="5638412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DF729E" w:rsidRDefault="00DF729E" w:rsidP="00A375BF">
      <w:pPr>
        <w:jc w:val="both"/>
        <w:rPr>
          <w:b/>
          <w:sz w:val="28"/>
          <w:szCs w:val="28"/>
        </w:rPr>
      </w:pPr>
    </w:p>
    <w:p w:rsidR="00270E5A" w:rsidRPr="00A375BF" w:rsidRDefault="00190D65" w:rsidP="00A375BF">
      <w:pPr>
        <w:jc w:val="both"/>
        <w:rPr>
          <w:rStyle w:val="c0"/>
          <w:sz w:val="28"/>
        </w:rPr>
      </w:pPr>
      <w:r w:rsidRPr="00FE3682">
        <w:rPr>
          <w:b/>
          <w:sz w:val="28"/>
          <w:szCs w:val="28"/>
        </w:rPr>
        <w:t xml:space="preserve">Ведущий: </w:t>
      </w:r>
      <w:r w:rsidR="00162A66" w:rsidRPr="00190D65">
        <w:rPr>
          <w:rStyle w:val="c0"/>
          <w:sz w:val="28"/>
        </w:rPr>
        <w:t>Выборы, как социальное явление, прочно вошли в наш обиход, стали п</w:t>
      </w:r>
      <w:r w:rsidR="009D1CD6">
        <w:rPr>
          <w:rStyle w:val="c0"/>
          <w:sz w:val="28"/>
        </w:rPr>
        <w:t>ривычным атрибутом жизни</w:t>
      </w:r>
      <w:r w:rsidR="00162A66" w:rsidRPr="00190D65">
        <w:rPr>
          <w:rStyle w:val="c0"/>
          <w:sz w:val="28"/>
        </w:rPr>
        <w:t>. Мы выбир</w:t>
      </w:r>
      <w:r w:rsidR="009E1E90" w:rsidRPr="00190D65">
        <w:rPr>
          <w:rStyle w:val="c0"/>
          <w:sz w:val="28"/>
        </w:rPr>
        <w:t xml:space="preserve">аем глав администраций </w:t>
      </w:r>
      <w:r w:rsidR="009D1CD6">
        <w:rPr>
          <w:rStyle w:val="c0"/>
          <w:sz w:val="28"/>
        </w:rPr>
        <w:t>городов</w:t>
      </w:r>
      <w:r w:rsidR="009E1E90" w:rsidRPr="00190D65">
        <w:rPr>
          <w:rStyle w:val="c0"/>
          <w:sz w:val="28"/>
        </w:rPr>
        <w:t>,</w:t>
      </w:r>
      <w:r w:rsidR="00162A66" w:rsidRPr="00190D65">
        <w:rPr>
          <w:rStyle w:val="c0"/>
          <w:sz w:val="28"/>
        </w:rPr>
        <w:t> районов, области, депутатов в органы государственной власти всех уровней. Таким образом, все мы являемся участниками избирательного процесса.</w:t>
      </w:r>
      <w:r w:rsidR="009D1CD6">
        <w:rPr>
          <w:rStyle w:val="c0"/>
          <w:sz w:val="28"/>
        </w:rPr>
        <w:t xml:space="preserve"> </w:t>
      </w:r>
      <w:r w:rsidR="009D1CD6" w:rsidRPr="00FE3682">
        <w:rPr>
          <w:b/>
          <w:sz w:val="28"/>
          <w:szCs w:val="28"/>
        </w:rPr>
        <w:t xml:space="preserve">Ведущий: </w:t>
      </w:r>
      <w:r w:rsidR="009D1CD6">
        <w:rPr>
          <w:sz w:val="28"/>
          <w:szCs w:val="28"/>
        </w:rPr>
        <w:t>Сейчас мы сыграем</w:t>
      </w:r>
      <w:r w:rsidR="00270E5A" w:rsidRPr="009D1CD6">
        <w:rPr>
          <w:sz w:val="28"/>
          <w:szCs w:val="28"/>
        </w:rPr>
        <w:t xml:space="preserve"> в интеллектуальную игру. Перед вами кроссворд. Я буду задавать вопрос, </w:t>
      </w:r>
      <w:r w:rsidR="00721310">
        <w:rPr>
          <w:sz w:val="28"/>
          <w:szCs w:val="28"/>
        </w:rPr>
        <w:t>касающийся избирательного права, а вы называете</w:t>
      </w:r>
      <w:r w:rsidR="00270E5A" w:rsidRPr="009D1CD6">
        <w:rPr>
          <w:sz w:val="28"/>
          <w:szCs w:val="28"/>
        </w:rPr>
        <w:t xml:space="preserve"> </w:t>
      </w:r>
      <w:r w:rsidR="00721310">
        <w:rPr>
          <w:sz w:val="28"/>
          <w:szCs w:val="28"/>
        </w:rPr>
        <w:t>ответ.</w:t>
      </w:r>
      <w:r w:rsidR="00270E5A" w:rsidRPr="009D1CD6">
        <w:rPr>
          <w:sz w:val="28"/>
          <w:szCs w:val="28"/>
        </w:rPr>
        <w:t xml:space="preserve"> </w:t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"/>
        <w:gridCol w:w="383"/>
        <w:gridCol w:w="393"/>
        <w:gridCol w:w="383"/>
        <w:gridCol w:w="385"/>
        <w:gridCol w:w="393"/>
        <w:gridCol w:w="384"/>
        <w:gridCol w:w="385"/>
        <w:gridCol w:w="458"/>
        <w:gridCol w:w="435"/>
        <w:gridCol w:w="450"/>
        <w:gridCol w:w="385"/>
        <w:gridCol w:w="383"/>
        <w:gridCol w:w="436"/>
        <w:gridCol w:w="435"/>
        <w:gridCol w:w="379"/>
      </w:tblGrid>
      <w:tr w:rsidR="00162A66" w:rsidRPr="00A375BF" w:rsidTr="00DF729E">
        <w:trPr>
          <w:trHeight w:val="285"/>
        </w:trPr>
        <w:tc>
          <w:tcPr>
            <w:tcW w:w="381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к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39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н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с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  <w:tc>
          <w:tcPr>
            <w:tcW w:w="39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и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у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ц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и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Я</w:t>
            </w:r>
          </w:p>
        </w:tc>
        <w:tc>
          <w:tcPr>
            <w:tcW w:w="2017" w:type="dxa"/>
            <w:gridSpan w:val="5"/>
            <w:tcBorders>
              <w:top w:val="nil"/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gridAfter w:val="2"/>
          <w:wAfter w:w="814" w:type="dxa"/>
          <w:trHeight w:val="302"/>
        </w:trPr>
        <w:tc>
          <w:tcPr>
            <w:tcW w:w="2319" w:type="dxa"/>
            <w:gridSpan w:val="6"/>
            <w:vMerge w:val="restart"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83" w:type="dxa"/>
            <w:tcBorders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к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н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д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И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д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</w:tr>
      <w:tr w:rsidR="00162A66" w:rsidRPr="00A375BF" w:rsidTr="00DF729E">
        <w:trPr>
          <w:trHeight w:val="302"/>
        </w:trPr>
        <w:tc>
          <w:tcPr>
            <w:tcW w:w="2319" w:type="dxa"/>
            <w:gridSpan w:val="6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769" w:type="dxa"/>
            <w:gridSpan w:val="2"/>
            <w:vMerge w:val="restart"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893" w:type="dxa"/>
            <w:gridSpan w:val="2"/>
            <w:tcBorders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З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к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н</w:t>
            </w:r>
          </w:p>
        </w:tc>
        <w:tc>
          <w:tcPr>
            <w:tcW w:w="377" w:type="dxa"/>
            <w:tcBorders>
              <w:top w:val="nil"/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trHeight w:val="302"/>
        </w:trPr>
        <w:tc>
          <w:tcPr>
            <w:tcW w:w="2319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769" w:type="dxa"/>
            <w:gridSpan w:val="2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457" w:type="dxa"/>
            <w:tcBorders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в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ы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Б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р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ы</w:t>
            </w:r>
          </w:p>
        </w:tc>
        <w:tc>
          <w:tcPr>
            <w:tcW w:w="812" w:type="dxa"/>
            <w:gridSpan w:val="2"/>
            <w:vMerge w:val="restart"/>
            <w:tcBorders>
              <w:top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gridBefore w:val="1"/>
          <w:wBefore w:w="382" w:type="dxa"/>
          <w:trHeight w:val="285"/>
        </w:trPr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г</w:t>
            </w:r>
          </w:p>
        </w:tc>
        <w:tc>
          <w:tcPr>
            <w:tcW w:w="39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л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39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с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в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н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И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е</w:t>
            </w:r>
          </w:p>
        </w:tc>
        <w:tc>
          <w:tcPr>
            <w:tcW w:w="819" w:type="dxa"/>
            <w:gridSpan w:val="2"/>
            <w:vMerge w:val="restart"/>
            <w:tcBorders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812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gridBefore w:val="1"/>
          <w:wBefore w:w="382" w:type="dxa"/>
          <w:trHeight w:val="302"/>
        </w:trPr>
        <w:tc>
          <w:tcPr>
            <w:tcW w:w="1544" w:type="dxa"/>
            <w:gridSpan w:val="4"/>
            <w:tcBorders>
              <w:left w:val="nil"/>
              <w:bottom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9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п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с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п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Р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  <w:tc>
          <w:tcPr>
            <w:tcW w:w="819" w:type="dxa"/>
            <w:gridSpan w:val="2"/>
            <w:vMerge/>
            <w:tcBorders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8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gridAfter w:val="5"/>
          <w:wAfter w:w="2016" w:type="dxa"/>
          <w:trHeight w:val="285"/>
        </w:trPr>
        <w:tc>
          <w:tcPr>
            <w:tcW w:w="1926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777" w:type="dxa"/>
            <w:gridSpan w:val="2"/>
            <w:tcBorders>
              <w:left w:val="nil"/>
              <w:bottom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у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р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н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А</w:t>
            </w:r>
          </w:p>
        </w:tc>
      </w:tr>
      <w:tr w:rsidR="00162A66" w:rsidRPr="00A375BF" w:rsidTr="00DF729E">
        <w:trPr>
          <w:trHeight w:val="302"/>
        </w:trPr>
        <w:tc>
          <w:tcPr>
            <w:tcW w:w="1926" w:type="dxa"/>
            <w:gridSpan w:val="5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93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у</w:t>
            </w:r>
          </w:p>
        </w:tc>
        <w:tc>
          <w:tcPr>
            <w:tcW w:w="385" w:type="dxa"/>
            <w:tcBorders>
              <w:top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ч</w:t>
            </w:r>
          </w:p>
        </w:tc>
        <w:tc>
          <w:tcPr>
            <w:tcW w:w="457" w:type="dxa"/>
            <w:tcBorders>
              <w:top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435" w:type="dxa"/>
            <w:tcBorders>
              <w:top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с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Т</w:t>
            </w:r>
          </w:p>
        </w:tc>
        <w:tc>
          <w:tcPr>
            <w:tcW w:w="385" w:type="dxa"/>
            <w:tcBorders>
              <w:top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о</w:t>
            </w:r>
          </w:p>
        </w:tc>
        <w:tc>
          <w:tcPr>
            <w:tcW w:w="383" w:type="dxa"/>
            <w:tcBorders>
              <w:top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к</w:t>
            </w:r>
          </w:p>
        </w:tc>
        <w:tc>
          <w:tcPr>
            <w:tcW w:w="1248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trHeight w:val="318"/>
        </w:trPr>
        <w:tc>
          <w:tcPr>
            <w:tcW w:w="1926" w:type="dxa"/>
            <w:gridSpan w:val="5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93" w:type="dxa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83" w:type="dxa"/>
            <w:vMerge w:val="restart"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843" w:type="dxa"/>
            <w:gridSpan w:val="2"/>
            <w:tcBorders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д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Е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б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ы</w:t>
            </w:r>
          </w:p>
        </w:tc>
        <w:tc>
          <w:tcPr>
            <w:tcW w:w="377" w:type="dxa"/>
            <w:tcBorders>
              <w:top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  <w:tr w:rsidR="00162A66" w:rsidRPr="00A375BF" w:rsidTr="00DF729E">
        <w:trPr>
          <w:trHeight w:val="302"/>
        </w:trPr>
        <w:tc>
          <w:tcPr>
            <w:tcW w:w="1926" w:type="dxa"/>
            <w:gridSpan w:val="5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93" w:type="dxa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83" w:type="dxa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85" w:type="dxa"/>
            <w:tcBorders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б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ю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л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>Л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е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е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н</w:t>
            </w:r>
          </w:p>
        </w:tc>
        <w:tc>
          <w:tcPr>
            <w:tcW w:w="377" w:type="dxa"/>
            <w:tcBorders>
              <w:right w:val="single" w:sz="4" w:space="0" w:color="auto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ь</w:t>
            </w:r>
          </w:p>
        </w:tc>
      </w:tr>
      <w:tr w:rsidR="00162A66" w:rsidRPr="00A375BF" w:rsidTr="00DF729E">
        <w:trPr>
          <w:trHeight w:val="302"/>
        </w:trPr>
        <w:tc>
          <w:tcPr>
            <w:tcW w:w="1926" w:type="dxa"/>
            <w:gridSpan w:val="5"/>
            <w:vMerge/>
            <w:tcBorders>
              <w:left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  <w:tc>
          <w:tcPr>
            <w:tcW w:w="393" w:type="dxa"/>
            <w:tcBorders>
              <w:lef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в</w:t>
            </w:r>
          </w:p>
        </w:tc>
        <w:tc>
          <w:tcPr>
            <w:tcW w:w="383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л</w:t>
            </w:r>
          </w:p>
        </w:tc>
        <w:tc>
          <w:tcPr>
            <w:tcW w:w="38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а</w:t>
            </w:r>
          </w:p>
        </w:tc>
        <w:tc>
          <w:tcPr>
            <w:tcW w:w="457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с</w:t>
            </w:r>
          </w:p>
        </w:tc>
        <w:tc>
          <w:tcPr>
            <w:tcW w:w="435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  <w:r w:rsidRPr="00A375BF">
              <w:rPr>
                <w:color w:val="333333"/>
                <w:szCs w:val="28"/>
              </w:rPr>
              <w:t>т</w:t>
            </w:r>
          </w:p>
        </w:tc>
        <w:tc>
          <w:tcPr>
            <w:tcW w:w="450" w:type="dxa"/>
          </w:tcPr>
          <w:p w:rsidR="00162A66" w:rsidRPr="00A375BF" w:rsidRDefault="00162A66" w:rsidP="003F5C80">
            <w:pPr>
              <w:spacing w:line="276" w:lineRule="auto"/>
              <w:jc w:val="both"/>
              <w:rPr>
                <w:b/>
                <w:color w:val="333333"/>
                <w:szCs w:val="28"/>
              </w:rPr>
            </w:pPr>
            <w:r w:rsidRPr="00A375BF">
              <w:rPr>
                <w:b/>
                <w:color w:val="333333"/>
                <w:szCs w:val="28"/>
              </w:rPr>
              <w:t xml:space="preserve">Ь </w:t>
            </w:r>
          </w:p>
        </w:tc>
        <w:tc>
          <w:tcPr>
            <w:tcW w:w="2017" w:type="dxa"/>
            <w:gridSpan w:val="5"/>
            <w:tcBorders>
              <w:bottom w:val="nil"/>
              <w:right w:val="nil"/>
            </w:tcBorders>
          </w:tcPr>
          <w:p w:rsidR="00162A66" w:rsidRPr="00A375BF" w:rsidRDefault="00162A66" w:rsidP="003F5C80">
            <w:pPr>
              <w:spacing w:line="276" w:lineRule="auto"/>
              <w:jc w:val="both"/>
              <w:rPr>
                <w:color w:val="333333"/>
                <w:szCs w:val="28"/>
              </w:rPr>
            </w:pPr>
          </w:p>
        </w:tc>
      </w:tr>
    </w:tbl>
    <w:p w:rsidR="00162A66" w:rsidRDefault="00162A66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DF729E" w:rsidRDefault="00DF729E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DF729E" w:rsidRDefault="00DF729E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DF729E" w:rsidRDefault="00DF729E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A375BF" w:rsidRDefault="00A375BF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A375BF" w:rsidRDefault="00A375BF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A375BF" w:rsidRDefault="00A375BF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A375BF" w:rsidRDefault="00A375BF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A375BF" w:rsidRDefault="00A375BF" w:rsidP="00162A66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</w:p>
    <w:p w:rsidR="00DF729E" w:rsidRDefault="00DF729E" w:rsidP="00DF729E">
      <w:pPr>
        <w:shd w:val="clear" w:color="auto" w:fill="FFFFFF"/>
        <w:spacing w:line="276" w:lineRule="auto"/>
        <w:rPr>
          <w:color w:val="333333"/>
          <w:sz w:val="28"/>
          <w:szCs w:val="28"/>
        </w:rPr>
      </w:pPr>
    </w:p>
    <w:p w:rsidR="00A375BF" w:rsidRPr="00DF729E" w:rsidRDefault="00DF729E" w:rsidP="00DF729E">
      <w:pPr>
        <w:shd w:val="clear" w:color="auto" w:fill="FFFFFF"/>
        <w:spacing w:line="276" w:lineRule="auto"/>
        <w:rPr>
          <w:color w:val="333333"/>
          <w:sz w:val="24"/>
          <w:szCs w:val="28"/>
        </w:rPr>
      </w:pPr>
      <w:r w:rsidRPr="00DF729E">
        <w:rPr>
          <w:color w:val="333333"/>
          <w:sz w:val="24"/>
          <w:szCs w:val="28"/>
        </w:rPr>
        <w:t>Вопросы: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Основной закон государства, определяющий общественное и государственное устройство, порядок и принципы образования представительных органов власти.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Лицо, которое предполагается к избранию, назначению или приему куда-нибудь.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Постановление государственной власти.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Избрание путем голосования депутатов, должностных лиц, членов организации.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Подавать голос за кого-либо, оно бывает открытым и тайным.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Документ, удостоверяющий личность гражданина Российской Федерации на выборах.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Ящик для сбора бюллетеней избирателей.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Территориальная единица, образуемая в период выборов и референдумов, для проведения голосования и подсчёта голосов.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>Чётко структурированный и специально организованный публичный обмен мыслями между двумя и более сторонами.</w:t>
      </w:r>
    </w:p>
    <w:p w:rsidR="00162A66" w:rsidRPr="00A375BF" w:rsidRDefault="00162A66" w:rsidP="00162A66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 xml:space="preserve"> Избирательный листок.</w:t>
      </w:r>
    </w:p>
    <w:p w:rsidR="00865E71" w:rsidRDefault="00162A66" w:rsidP="008910FF">
      <w:pPr>
        <w:pStyle w:val="a3"/>
        <w:widowControl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  <w:r w:rsidRPr="00A375BF">
        <w:rPr>
          <w:sz w:val="22"/>
          <w:szCs w:val="28"/>
        </w:rPr>
        <w:t xml:space="preserve"> Политическое господство, государственное управление и его органы.</w:t>
      </w:r>
    </w:p>
    <w:p w:rsidR="00CB3D57" w:rsidRDefault="00CB3D57" w:rsidP="00CB3D57">
      <w:pPr>
        <w:widowControl/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</w:p>
    <w:p w:rsidR="009D369A" w:rsidRDefault="009D369A" w:rsidP="00CB3D57">
      <w:pPr>
        <w:widowControl/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</w:p>
    <w:p w:rsidR="009D369A" w:rsidRPr="00CB3D57" w:rsidRDefault="009D369A" w:rsidP="00CB3D57">
      <w:pPr>
        <w:widowControl/>
        <w:shd w:val="clear" w:color="auto" w:fill="FFFFFF"/>
        <w:overflowPunct/>
        <w:autoSpaceDE/>
        <w:autoSpaceDN/>
        <w:adjustRightInd/>
        <w:spacing w:line="276" w:lineRule="auto"/>
        <w:jc w:val="both"/>
        <w:textAlignment w:val="auto"/>
        <w:rPr>
          <w:sz w:val="22"/>
          <w:szCs w:val="28"/>
        </w:rPr>
      </w:pPr>
    </w:p>
    <w:p w:rsidR="00162A66" w:rsidRPr="000F69B4" w:rsidRDefault="00865E71" w:rsidP="000F69B4">
      <w:pPr>
        <w:shd w:val="clear" w:color="auto" w:fill="FFFFFF"/>
        <w:spacing w:line="276" w:lineRule="auto"/>
        <w:jc w:val="both"/>
        <w:rPr>
          <w:rStyle w:val="c0"/>
          <w:sz w:val="28"/>
          <w:szCs w:val="28"/>
        </w:rPr>
      </w:pPr>
      <w:r w:rsidRPr="008910FF">
        <w:rPr>
          <w:b/>
          <w:bCs/>
          <w:sz w:val="28"/>
          <w:szCs w:val="28"/>
        </w:rPr>
        <w:t>Ведущий:</w:t>
      </w:r>
      <w:r w:rsidRPr="008910FF">
        <w:rPr>
          <w:sz w:val="28"/>
          <w:szCs w:val="28"/>
        </w:rPr>
        <w:t xml:space="preserve"> Выборы – дело государственного масштаба и требует от </w:t>
      </w:r>
      <w:r w:rsidR="008910FF">
        <w:rPr>
          <w:sz w:val="28"/>
          <w:szCs w:val="28"/>
        </w:rPr>
        <w:t xml:space="preserve">всех участников </w:t>
      </w:r>
      <w:r w:rsidRPr="008910FF">
        <w:rPr>
          <w:sz w:val="28"/>
          <w:szCs w:val="28"/>
        </w:rPr>
        <w:t>немало сил, упорства, ума, ра</w:t>
      </w:r>
      <w:r w:rsidR="008910FF">
        <w:rPr>
          <w:sz w:val="28"/>
          <w:szCs w:val="28"/>
        </w:rPr>
        <w:t>ботоспособности и ответственности.</w:t>
      </w:r>
      <w:r w:rsidR="000F69B4">
        <w:rPr>
          <w:sz w:val="28"/>
          <w:szCs w:val="28"/>
        </w:rPr>
        <w:t xml:space="preserve"> </w:t>
      </w:r>
      <w:r w:rsidR="00CD5B31">
        <w:rPr>
          <w:sz w:val="28"/>
          <w:szCs w:val="28"/>
        </w:rPr>
        <w:t>Только о</w:t>
      </w:r>
      <w:r w:rsidRPr="00865E71">
        <w:rPr>
          <w:rStyle w:val="c0"/>
          <w:sz w:val="28"/>
        </w:rPr>
        <w:t>т наш</w:t>
      </w:r>
      <w:r w:rsidR="00CD5B31">
        <w:rPr>
          <w:rStyle w:val="c0"/>
          <w:sz w:val="28"/>
        </w:rPr>
        <w:t>ей политической грамотности и</w:t>
      </w:r>
      <w:r w:rsidRPr="00865E71">
        <w:rPr>
          <w:rStyle w:val="c0"/>
          <w:sz w:val="28"/>
        </w:rPr>
        <w:t xml:space="preserve"> нашего выбора во многом будет зависеть судьба нашей страны.</w:t>
      </w:r>
    </w:p>
    <w:p w:rsidR="000A69D5" w:rsidRDefault="000A69D5" w:rsidP="000A69D5">
      <w:pPr>
        <w:spacing w:line="276" w:lineRule="auto"/>
        <w:jc w:val="both"/>
        <w:rPr>
          <w:iCs/>
          <w:color w:val="000000"/>
          <w:sz w:val="28"/>
          <w:szCs w:val="28"/>
        </w:rPr>
      </w:pPr>
      <w:r w:rsidRPr="008910FF">
        <w:rPr>
          <w:b/>
          <w:bCs/>
          <w:sz w:val="28"/>
          <w:szCs w:val="28"/>
        </w:rPr>
        <w:t>Ведущий:</w:t>
      </w:r>
      <w:r w:rsidRPr="008910FF">
        <w:rPr>
          <w:sz w:val="28"/>
          <w:szCs w:val="28"/>
        </w:rPr>
        <w:t> </w:t>
      </w:r>
      <w:r>
        <w:rPr>
          <w:iCs/>
          <w:color w:val="000000"/>
          <w:sz w:val="28"/>
          <w:szCs w:val="28"/>
        </w:rPr>
        <w:t xml:space="preserve">Сейчас вам будут продемонстрированы </w:t>
      </w:r>
      <w:r w:rsidRPr="008910FF">
        <w:rPr>
          <w:iCs/>
          <w:color w:val="000000"/>
          <w:sz w:val="28"/>
          <w:szCs w:val="28"/>
        </w:rPr>
        <w:t xml:space="preserve">изображения президентов Российской Федерации. Ваша задача </w:t>
      </w:r>
      <w:r w:rsidR="00CB3D57">
        <w:rPr>
          <w:iCs/>
          <w:color w:val="000000"/>
          <w:sz w:val="28"/>
          <w:szCs w:val="28"/>
        </w:rPr>
        <w:t>соотнести данные с фото. То есть правильно определить</w:t>
      </w:r>
      <w:r w:rsidRPr="008910FF">
        <w:rPr>
          <w:iCs/>
          <w:color w:val="000000"/>
          <w:sz w:val="28"/>
          <w:szCs w:val="28"/>
        </w:rPr>
        <w:t xml:space="preserve"> ФИО президента и указать даты выборов и периоды осуществления полномочий. </w:t>
      </w:r>
    </w:p>
    <w:p w:rsidR="000A69D5" w:rsidRPr="009F5B1A" w:rsidRDefault="00CB3D57" w:rsidP="009F5B1A">
      <w:pPr>
        <w:spacing w:line="276" w:lineRule="auto"/>
        <w:jc w:val="center"/>
        <w:rPr>
          <w:b/>
          <w:iCs/>
          <w:color w:val="000000"/>
          <w:sz w:val="28"/>
          <w:szCs w:val="28"/>
        </w:rPr>
      </w:pPr>
      <w:r w:rsidRPr="00CB3D57">
        <w:rPr>
          <w:b/>
          <w:iCs/>
          <w:color w:val="000000"/>
          <w:sz w:val="28"/>
          <w:szCs w:val="28"/>
        </w:rPr>
        <w:t>ИГРА «ПРЕЗИДЕНТЫ РФ»</w:t>
      </w:r>
    </w:p>
    <w:p w:rsidR="009F5B1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9D369A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107315</wp:posOffset>
            </wp:positionV>
            <wp:extent cx="5838825" cy="3000924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000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D369A" w:rsidRDefault="009D369A" w:rsidP="009F5B1A">
      <w:pPr>
        <w:pStyle w:val="a4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8910FF" w:rsidRPr="008910FF" w:rsidRDefault="009F5B1A" w:rsidP="009F5B1A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  <w:r w:rsidRPr="008910FF">
        <w:rPr>
          <w:b/>
          <w:bCs/>
          <w:sz w:val="28"/>
          <w:szCs w:val="28"/>
        </w:rPr>
        <w:t>Ведущий:</w:t>
      </w:r>
      <w:r w:rsidRPr="008910FF">
        <w:rPr>
          <w:sz w:val="28"/>
          <w:szCs w:val="28"/>
        </w:rPr>
        <w:t> </w:t>
      </w:r>
      <w:r w:rsidR="008910FF" w:rsidRPr="008910FF">
        <w:rPr>
          <w:sz w:val="28"/>
        </w:rPr>
        <w:t>Выборы — эт</w:t>
      </w:r>
      <w:r>
        <w:rPr>
          <w:sz w:val="28"/>
        </w:rPr>
        <w:t xml:space="preserve">о не только процедура избрания, </w:t>
      </w:r>
      <w:r w:rsidR="008910FF" w:rsidRPr="008910FF">
        <w:rPr>
          <w:sz w:val="28"/>
        </w:rPr>
        <w:t>но и выражение собственного мнения о том или ином кандидате и, в его лице — о той структуре (политической парт</w:t>
      </w:r>
      <w:r>
        <w:rPr>
          <w:sz w:val="28"/>
        </w:rPr>
        <w:t>ии, общественном движении</w:t>
      </w:r>
      <w:r w:rsidR="008910FF" w:rsidRPr="008910FF">
        <w:rPr>
          <w:sz w:val="28"/>
        </w:rPr>
        <w:t>), которое он представляет.</w:t>
      </w:r>
    </w:p>
    <w:p w:rsidR="00865E71" w:rsidRDefault="009F5B1A" w:rsidP="009F5B1A">
      <w:pPr>
        <w:widowControl/>
        <w:overflowPunct/>
        <w:autoSpaceDE/>
        <w:autoSpaceDN/>
        <w:adjustRightInd/>
        <w:spacing w:line="276" w:lineRule="auto"/>
        <w:jc w:val="both"/>
        <w:textAlignment w:val="auto"/>
        <w:rPr>
          <w:sz w:val="28"/>
        </w:rPr>
      </w:pPr>
      <w:r>
        <w:rPr>
          <w:sz w:val="28"/>
          <w:szCs w:val="24"/>
        </w:rPr>
        <w:t>У</w:t>
      </w:r>
      <w:r w:rsidR="008910FF" w:rsidRPr="00865E71">
        <w:rPr>
          <w:sz w:val="28"/>
          <w:szCs w:val="24"/>
        </w:rPr>
        <w:t xml:space="preserve">частие в выборах — </w:t>
      </w:r>
      <w:hyperlink r:id="rId8" w:tgtFrame="_blank" w:history="1">
        <w:r w:rsidR="008910FF" w:rsidRPr="008910FF">
          <w:rPr>
            <w:sz w:val="28"/>
            <w:szCs w:val="24"/>
          </w:rPr>
          <w:t>это выражение гражданской позиции</w:t>
        </w:r>
      </w:hyperlink>
      <w:r>
        <w:rPr>
          <w:sz w:val="28"/>
          <w:szCs w:val="24"/>
        </w:rPr>
        <w:t xml:space="preserve">. </w:t>
      </w:r>
      <w:r w:rsidR="008910FF" w:rsidRPr="00865E71">
        <w:rPr>
          <w:sz w:val="28"/>
          <w:szCs w:val="24"/>
        </w:rPr>
        <w:t xml:space="preserve">Каждый человек индивидуален, поэтому </w:t>
      </w:r>
      <w:r>
        <w:rPr>
          <w:sz w:val="28"/>
          <w:szCs w:val="24"/>
        </w:rPr>
        <w:t xml:space="preserve">сколько людей, столько и мнений. </w:t>
      </w:r>
      <w:r w:rsidR="00865E71" w:rsidRPr="008910FF">
        <w:rPr>
          <w:sz w:val="28"/>
        </w:rPr>
        <w:t xml:space="preserve">Но только совокупность этих мнений может дать по-настоящему положительный результат при решении вопроса о перспективах жизни каждого человека, государства и мирового сообщества в целом. </w:t>
      </w:r>
    </w:p>
    <w:p w:rsidR="008C1AFB" w:rsidRPr="00865E71" w:rsidRDefault="008C1AFB" w:rsidP="009F5B1A">
      <w:pPr>
        <w:widowControl/>
        <w:overflowPunct/>
        <w:autoSpaceDE/>
        <w:autoSpaceDN/>
        <w:adjustRightInd/>
        <w:spacing w:line="276" w:lineRule="auto"/>
        <w:jc w:val="both"/>
        <w:textAlignment w:val="auto"/>
        <w:rPr>
          <w:sz w:val="28"/>
          <w:szCs w:val="24"/>
        </w:rPr>
      </w:pPr>
      <w:r w:rsidRPr="008910FF">
        <w:rPr>
          <w:b/>
          <w:bCs/>
          <w:sz w:val="28"/>
          <w:szCs w:val="28"/>
        </w:rPr>
        <w:t>Ведущий:</w:t>
      </w:r>
      <w:r w:rsidRPr="008910FF">
        <w:rPr>
          <w:sz w:val="28"/>
          <w:szCs w:val="28"/>
        </w:rPr>
        <w:t> </w:t>
      </w:r>
      <w:r>
        <w:rPr>
          <w:sz w:val="28"/>
          <w:szCs w:val="28"/>
        </w:rPr>
        <w:t xml:space="preserve">На этом наша правовая игра «Мы выбираем будущее!» </w:t>
      </w:r>
      <w:r w:rsidR="00172B2B">
        <w:rPr>
          <w:sz w:val="28"/>
          <w:szCs w:val="28"/>
        </w:rPr>
        <w:t>подошла к концу. Спасибо за активное участие</w:t>
      </w:r>
      <w:r>
        <w:rPr>
          <w:sz w:val="28"/>
          <w:szCs w:val="28"/>
        </w:rPr>
        <w:t>. До свидания!</w:t>
      </w:r>
    </w:p>
    <w:p w:rsidR="00865E71" w:rsidRPr="008910FF" w:rsidRDefault="00865E71" w:rsidP="008910FF">
      <w:pPr>
        <w:spacing w:line="276" w:lineRule="auto"/>
        <w:jc w:val="both"/>
        <w:rPr>
          <w:b/>
          <w:sz w:val="32"/>
        </w:rPr>
      </w:pPr>
    </w:p>
    <w:sectPr w:rsidR="00865E71" w:rsidRPr="008910FF" w:rsidSect="00A375BF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14CE4"/>
    <w:multiLevelType w:val="hybridMultilevel"/>
    <w:tmpl w:val="4B8E0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76BC9"/>
    <w:multiLevelType w:val="multilevel"/>
    <w:tmpl w:val="A0B48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FBE"/>
    <w:rsid w:val="00011200"/>
    <w:rsid w:val="000A69D5"/>
    <w:rsid w:val="000E4144"/>
    <w:rsid w:val="000F69B4"/>
    <w:rsid w:val="00125AD9"/>
    <w:rsid w:val="00162A66"/>
    <w:rsid w:val="00172B2B"/>
    <w:rsid w:val="00190D65"/>
    <w:rsid w:val="001B1541"/>
    <w:rsid w:val="00262A0D"/>
    <w:rsid w:val="00270E5A"/>
    <w:rsid w:val="002F4951"/>
    <w:rsid w:val="004A5988"/>
    <w:rsid w:val="005605A5"/>
    <w:rsid w:val="005A320E"/>
    <w:rsid w:val="0063434B"/>
    <w:rsid w:val="00721310"/>
    <w:rsid w:val="007A2D68"/>
    <w:rsid w:val="007C7601"/>
    <w:rsid w:val="00856872"/>
    <w:rsid w:val="00865E71"/>
    <w:rsid w:val="008910FF"/>
    <w:rsid w:val="008C1AFB"/>
    <w:rsid w:val="008C40D5"/>
    <w:rsid w:val="008F3C47"/>
    <w:rsid w:val="009D1CD6"/>
    <w:rsid w:val="009D369A"/>
    <w:rsid w:val="009D491E"/>
    <w:rsid w:val="009E1E90"/>
    <w:rsid w:val="009F5B1A"/>
    <w:rsid w:val="00A375BF"/>
    <w:rsid w:val="00AC6CAF"/>
    <w:rsid w:val="00AE7E2A"/>
    <w:rsid w:val="00CB3D57"/>
    <w:rsid w:val="00CD5B31"/>
    <w:rsid w:val="00CE2F36"/>
    <w:rsid w:val="00DF729E"/>
    <w:rsid w:val="00E47095"/>
    <w:rsid w:val="00F242C7"/>
    <w:rsid w:val="00F57FBE"/>
    <w:rsid w:val="00FE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8900C-767B-4CC9-B347-8E79759D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E7E2A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E2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62A0D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5">
    <w:name w:val="Strong"/>
    <w:basedOn w:val="a0"/>
    <w:uiPriority w:val="22"/>
    <w:qFormat/>
    <w:rsid w:val="00262A0D"/>
    <w:rPr>
      <w:b/>
      <w:bCs/>
    </w:rPr>
  </w:style>
  <w:style w:type="paragraph" w:customStyle="1" w:styleId="c2">
    <w:name w:val="c2"/>
    <w:basedOn w:val="a"/>
    <w:rsid w:val="007A2D6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0">
    <w:name w:val="c0"/>
    <w:basedOn w:val="a0"/>
    <w:rsid w:val="007A2D68"/>
  </w:style>
  <w:style w:type="table" w:styleId="a6">
    <w:name w:val="Table Grid"/>
    <w:basedOn w:val="a1"/>
    <w:uiPriority w:val="39"/>
    <w:rsid w:val="00162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865E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70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tonanovenkogo.ru/voprosy-i-otvety/grazhdanskoe-pravo-ehto-principy-istochniki-metody-subektami-obektami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Старкова</dc:creator>
  <cp:keywords/>
  <dc:description/>
  <cp:lastModifiedBy>Юлия Старкова</cp:lastModifiedBy>
  <cp:revision>7</cp:revision>
  <dcterms:created xsi:type="dcterms:W3CDTF">2020-11-18T07:41:00Z</dcterms:created>
  <dcterms:modified xsi:type="dcterms:W3CDTF">2020-11-18T08:47:00Z</dcterms:modified>
</cp:coreProperties>
</file>