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44" w:rsidRDefault="00943D44" w:rsidP="00943D44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  <w:r w:rsidRPr="00943D44">
        <w:rPr>
          <w:rFonts w:ascii="Times New Roman" w:hAnsi="Times New Roman"/>
          <w:b/>
          <w:sz w:val="28"/>
          <w:szCs w:val="24"/>
        </w:rPr>
        <w:t>Муниципальное автономное дошкольное образовательное учреждение – детский сад «Колосок»</w:t>
      </w:r>
    </w:p>
    <w:p w:rsidR="00943D44" w:rsidRPr="00943D44" w:rsidRDefault="00943D44" w:rsidP="00943D44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943D44" w:rsidRDefault="00943D44" w:rsidP="00943D44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/>
          <w:b/>
          <w:sz w:val="24"/>
          <w:szCs w:val="24"/>
        </w:rPr>
        <w:t>Поляница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Марина Леонидовна</w:t>
      </w:r>
    </w:p>
    <w:p w:rsidR="00943D44" w:rsidRDefault="00943D44" w:rsidP="00943D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43D44" w:rsidRPr="00214E30" w:rsidRDefault="00943D44" w:rsidP="00943D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4E30">
        <w:rPr>
          <w:rFonts w:ascii="Times New Roman" w:hAnsi="Times New Roman"/>
          <w:b/>
          <w:sz w:val="24"/>
          <w:szCs w:val="24"/>
        </w:rPr>
        <w:t xml:space="preserve">Сценарий реализации </w:t>
      </w:r>
      <w:r>
        <w:rPr>
          <w:rFonts w:ascii="Times New Roman" w:hAnsi="Times New Roman"/>
          <w:b/>
          <w:sz w:val="24"/>
          <w:szCs w:val="24"/>
        </w:rPr>
        <w:t>маршрутной игры (</w:t>
      </w:r>
      <w:proofErr w:type="spellStart"/>
      <w:r>
        <w:rPr>
          <w:rFonts w:ascii="Times New Roman" w:hAnsi="Times New Roman"/>
          <w:b/>
          <w:sz w:val="24"/>
          <w:szCs w:val="24"/>
        </w:rPr>
        <w:t>квест</w:t>
      </w:r>
      <w:proofErr w:type="spellEnd"/>
      <w:r>
        <w:rPr>
          <w:rFonts w:ascii="Times New Roman" w:hAnsi="Times New Roman"/>
          <w:b/>
          <w:sz w:val="24"/>
          <w:szCs w:val="24"/>
        </w:rPr>
        <w:t>) для детей старшего дошкольного возраста совместно с родителями.</w:t>
      </w:r>
    </w:p>
    <w:p w:rsidR="00943D44" w:rsidRPr="00214E30" w:rsidRDefault="00943D44" w:rsidP="00943D4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90"/>
        <w:gridCol w:w="6399"/>
      </w:tblGrid>
      <w:tr w:rsidR="00943D44" w:rsidRPr="00214E30" w:rsidTr="00B70913">
        <w:trPr>
          <w:trHeight w:val="316"/>
        </w:trPr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Название культурной практики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Маршрутная игра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</w:tc>
      </w:tr>
      <w:tr w:rsidR="00943D44" w:rsidRPr="00214E30" w:rsidTr="00B70913"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 xml:space="preserve">Возраст детей 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5-6 лет, дети принимают участие с родителями</w:t>
            </w:r>
          </w:p>
        </w:tc>
      </w:tr>
      <w:tr w:rsidR="00943D44" w:rsidRPr="00214E30" w:rsidTr="00B70913"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Тема (с указанием культурног</w:t>
            </w:r>
            <w:proofErr w:type="gramStart"/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о(</w:t>
            </w:r>
            <w:proofErr w:type="gramEnd"/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  <w:proofErr w:type="spellStart"/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ых</w:t>
            </w:r>
            <w:proofErr w:type="spellEnd"/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) объекта (-</w:t>
            </w:r>
            <w:proofErr w:type="spellStart"/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ов</w:t>
            </w:r>
            <w:proofErr w:type="spellEnd"/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))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Квест-игра</w:t>
            </w:r>
            <w:proofErr w:type="spellEnd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 знание истории Новосибирской области</w:t>
            </w:r>
          </w:p>
        </w:tc>
      </w:tr>
      <w:tr w:rsidR="00943D44" w:rsidRPr="00214E30" w:rsidTr="00B70913"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Задачи реализации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Pr="00214E30" w:rsidRDefault="00943D44" w:rsidP="00B70913">
            <w:pPr>
              <w:pStyle w:val="a3"/>
              <w:numPr>
                <w:ilvl w:val="0"/>
                <w:numId w:val="1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Активизировать интерес к познанию истории НСО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1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Стимулировать исследовательскую деятельность дошкольников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1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Способствовать личностной самореализации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1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Дать возможность детям применить в игровой ситуации полученные знания и умения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1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Поддерживать родительскую инициативу и способствовать их компетентности в вопросах краеведческого образования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1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Использовать в работе с родителями формы организации деятельности, предполагающее обсуждение вопросов, связанных с изучением истории родного края.</w:t>
            </w:r>
          </w:p>
        </w:tc>
      </w:tr>
      <w:tr w:rsidR="00943D44" w:rsidRPr="00214E30" w:rsidTr="00B70913"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Материалы и оборудование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Карта НСО, карта НСО, разрезанная на районы, фишки для деления участников на команды, мяч, карточки с изображениями «Что лишнее?», изображения гербов районов НСО, фотографии известных людей Новосибирска, герб Новосибирской области, герб Новосибирского района, флаг НСО, разноцве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тные заготовки элементов флага.</w:t>
            </w:r>
          </w:p>
        </w:tc>
      </w:tr>
      <w:tr w:rsidR="00943D44" w:rsidRPr="00214E30" w:rsidTr="00B70913"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Предварительная работа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Беседа о НСО, Новосибирске, известных людях нашего города, просмотр презентации «Мой Новосибирск», рассматривание флага и герба НСО и районов области, посещение культурных мест города по выходным дням, составление рассказов «Что я видел </w:t>
            </w:r>
            <w:proofErr w:type="gramStart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в</w:t>
            </w:r>
            <w:proofErr w:type="gramEnd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…..»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943D44" w:rsidRPr="00214E30" w:rsidTr="00B70913"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Место проведения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МАДОУ – детский сад</w:t>
            </w:r>
            <w:bookmarkStart w:id="0" w:name="_GoBack"/>
            <w:bookmarkEnd w:id="0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«Колосок»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943D44" w:rsidRPr="00214E30" w:rsidTr="00B70913">
        <w:trPr>
          <w:trHeight w:val="428"/>
        </w:trPr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t>Ход реализации культурной практики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numPr>
                <w:ilvl w:val="0"/>
                <w:numId w:val="2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Приветствие участников </w:t>
            </w:r>
            <w:proofErr w:type="spellStart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квеста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, используя прием «Коридор приветствия»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смотри приложение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2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Постановка проблемной ситуации. Воспитатель спрашивает у участников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сколько районов находится на территории НСО. Чего больше 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областных районов или районов в городе Новосибирске.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2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Воспитатель предлагает детям выбрать фишку с изображением животного (животные взяты с гербов районов НСО). Таким образом, участники делятся на 5 команд: «Лось», «Щука», «Журавль», «Соболь», «Горностай». Каждая команда получает маршрутный лист с указанием расположения 6 локаций по всему детскому саду.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2"/>
              </w:num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Команды расходятся согласно своим маршрутным листам</w:t>
            </w:r>
          </w:p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1-ая локация «Наши гербы». Задание: соотнести 10 гербов с  районами  области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(смотри приложение). Локация расположена в спортивном зале.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2-ая локация «Угадай-ка». Задание: ответить на вопросы о Новосибирске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(смотри приложение). Локация расположена в «Зимнем саду» ДОУ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3-ья локация «Наша гордость». Задание</w:t>
            </w:r>
            <w:proofErr w:type="gramStart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:</w:t>
            </w:r>
            <w:proofErr w:type="gramEnd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назвать ФИО, род деятельности людей, изображенных на фото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(смотри приложение). Локация расположена в музыкальном зале.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4-ая локация «Я знаю…»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Задание: с помощью мяча каждому участнику назвать три …(улицы города, вокзала города, музея города, театра города, района города)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 Локация расположена в коридоре ДОУ.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5-ая локация «Что лишнее?». Задание: найти лишнее изображение в каждой строке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объяснить, почему оно лишнее (смотри приложение)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6-ая локация «Геральдика родного края». Задание: Собрать из элементов флаг НСО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 Локация расположена в кабинете психолога.</w:t>
            </w:r>
          </w:p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После выполнения задания каждая команда получает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элемент 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карты НСО и проходит на следующую локацию, таким образом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 каждой локации должны побывать все команд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ы. Каждая команда получит по 6 элементов 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карты</w:t>
            </w:r>
            <w:proofErr w:type="gramStart"/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мотри приложение)</w:t>
            </w:r>
          </w:p>
          <w:p w:rsidR="00943D44" w:rsidRPr="00214E30" w:rsidRDefault="00943D44" w:rsidP="00B70913">
            <w:pPr>
              <w:pStyle w:val="a3"/>
              <w:numPr>
                <w:ilvl w:val="0"/>
                <w:numId w:val="2"/>
              </w:numPr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5. Все команды собираются в начальной точке отправления. Они должны из собранных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элементов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карты НСО выложить картинку, чтобы посчитать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сколько районов есть в Новосибирской области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 и ответить на вопрос, с которого начиналась игра: 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>Чего больше областных районов ил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 районов в городе Новосибирске?( Районов области - 30, районов в г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овосибирск – 10)</w:t>
            </w:r>
          </w:p>
        </w:tc>
      </w:tr>
      <w:tr w:rsidR="00943D44" w:rsidRPr="00214E30" w:rsidTr="00B70913">
        <w:tc>
          <w:tcPr>
            <w:tcW w:w="3545" w:type="dxa"/>
            <w:shd w:val="clear" w:color="auto" w:fill="auto"/>
          </w:tcPr>
          <w:p w:rsidR="00943D44" w:rsidRPr="00214E30" w:rsidRDefault="00943D44" w:rsidP="00B70913">
            <w:pPr>
              <w:tabs>
                <w:tab w:val="left" w:pos="8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4E3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Рефлексия деятельности</w:t>
            </w:r>
          </w:p>
        </w:tc>
        <w:tc>
          <w:tcPr>
            <w:tcW w:w="6520" w:type="dxa"/>
            <w:shd w:val="clear" w:color="auto" w:fill="auto"/>
          </w:tcPr>
          <w:p w:rsidR="00943D44" w:rsidRPr="00214E30" w:rsidRDefault="00943D44" w:rsidP="00B70913">
            <w:pPr>
              <w:pStyle w:val="a3"/>
              <w:tabs>
                <w:tab w:val="left" w:pos="884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Обмен эмоциями между детьми и родителями, </w:t>
            </w:r>
            <w:r w:rsidRPr="00214E30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обсуждение трудных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моментов при прохождении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квеста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 использованием метода «пяти пальцев» (смотри приложение)</w:t>
            </w:r>
          </w:p>
        </w:tc>
      </w:tr>
    </w:tbl>
    <w:p w:rsidR="00943D44" w:rsidRDefault="00943D44"/>
    <w:p w:rsidR="00943D44" w:rsidRDefault="00943D44">
      <w:r>
        <w:br w:type="page"/>
      </w:r>
    </w:p>
    <w:p w:rsidR="00943D44" w:rsidRPr="00CB6628" w:rsidRDefault="00943D44" w:rsidP="00943D44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B6628">
        <w:rPr>
          <w:rFonts w:ascii="Times New Roman" w:hAnsi="Times New Roman"/>
          <w:b/>
          <w:i/>
          <w:sz w:val="24"/>
          <w:szCs w:val="24"/>
        </w:rPr>
        <w:lastRenderedPageBreak/>
        <w:t>Приложения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sz w:val="24"/>
          <w:szCs w:val="24"/>
        </w:rPr>
        <w:t>«Коридор приветствия»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Цель: предоставление детям и их родителям (законным представителям) возможности почувствовать доброжелательный настрой к каждому из них.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Дети и родители делятся на две команды и встают в  две шеренги друг напротив друга на расстоянии 1,5 метра. Один ребенок, который находится в начале шеренги, начинает идти по коридору. Все должны его поприветствовать, как будто он знаменитость, нельзя  трогать руками, а можно кричать </w:t>
      </w:r>
      <w:r>
        <w:rPr>
          <w:rFonts w:ascii="Times New Roman" w:hAnsi="Times New Roman"/>
          <w:sz w:val="24"/>
          <w:szCs w:val="24"/>
        </w:rPr>
        <w:t>«</w:t>
      </w:r>
      <w:r w:rsidRPr="00CB6628">
        <w:rPr>
          <w:rFonts w:ascii="Times New Roman" w:hAnsi="Times New Roman"/>
          <w:sz w:val="24"/>
          <w:szCs w:val="24"/>
        </w:rPr>
        <w:t>ура</w:t>
      </w:r>
      <w:r>
        <w:rPr>
          <w:rFonts w:ascii="Times New Roman" w:hAnsi="Times New Roman"/>
          <w:sz w:val="24"/>
          <w:szCs w:val="24"/>
        </w:rPr>
        <w:t>»</w:t>
      </w:r>
      <w:r w:rsidRPr="00CB662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CB6628">
        <w:rPr>
          <w:rFonts w:ascii="Times New Roman" w:hAnsi="Times New Roman"/>
          <w:sz w:val="24"/>
          <w:szCs w:val="24"/>
        </w:rPr>
        <w:t>привет</w:t>
      </w:r>
      <w:r>
        <w:rPr>
          <w:rFonts w:ascii="Times New Roman" w:hAnsi="Times New Roman"/>
          <w:sz w:val="24"/>
          <w:szCs w:val="24"/>
        </w:rPr>
        <w:t>»</w:t>
      </w:r>
      <w:r w:rsidRPr="00CB6628">
        <w:rPr>
          <w:rFonts w:ascii="Times New Roman" w:hAnsi="Times New Roman"/>
          <w:sz w:val="24"/>
          <w:szCs w:val="24"/>
        </w:rPr>
        <w:t>, хлопать в ладоши. После того как один доходит до конца и встает в конец шеренги, начинает двигаться взрослый (родитель/законный представитель)  с другой шеренги и так все по очереди.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sz w:val="24"/>
          <w:szCs w:val="24"/>
        </w:rPr>
        <w:t>Локация №1 «Наши гербы»</w:t>
      </w:r>
    </w:p>
    <w:p w:rsidR="00943D44" w:rsidRPr="00CB6628" w:rsidRDefault="00943D44" w:rsidP="00943D44">
      <w:pPr>
        <w:rPr>
          <w:rFonts w:ascii="Times New Roman" w:hAnsi="Times New Roman"/>
          <w:b/>
          <w:noProof/>
          <w:sz w:val="24"/>
          <w:szCs w:val="24"/>
          <w:lang w:eastAsia="ru-RU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138430</wp:posOffset>
            </wp:positionV>
            <wp:extent cx="2447925" cy="2924175"/>
            <wp:effectExtent l="19050" t="0" r="9525" b="0"/>
            <wp:wrapNone/>
            <wp:docPr id="1" name="Рисунок 0" descr="34579_html_m17f16e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579_html_m17f16e0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2999740</wp:posOffset>
            </wp:positionH>
            <wp:positionV relativeFrom="paragraph">
              <wp:posOffset>138430</wp:posOffset>
            </wp:positionV>
            <wp:extent cx="2466975" cy="3009900"/>
            <wp:effectExtent l="19050" t="0" r="9525" b="0"/>
            <wp:wrapNone/>
            <wp:docPr id="2" name="Рисунок 1" descr="kishtovka-696x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shtovka-696x85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noProof/>
          <w:sz w:val="24"/>
          <w:szCs w:val="24"/>
          <w:lang w:eastAsia="ru-RU"/>
        </w:rPr>
      </w:pPr>
    </w:p>
    <w:p w:rsidR="00943D44" w:rsidRPr="00CB6628" w:rsidRDefault="00943D44" w:rsidP="00943D44">
      <w:pPr>
        <w:rPr>
          <w:rFonts w:ascii="Times New Roman" w:hAnsi="Times New Roman"/>
          <w:b/>
          <w:noProof/>
          <w:sz w:val="24"/>
          <w:szCs w:val="24"/>
          <w:lang w:eastAsia="ru-RU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110490</wp:posOffset>
            </wp:positionV>
            <wp:extent cx="2510155" cy="2981325"/>
            <wp:effectExtent l="19050" t="0" r="4445" b="0"/>
            <wp:wrapNone/>
            <wp:docPr id="3" name="Рисунок 2" descr="krasnozerskiy_rayon-g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snozerskiy_rayon-gerb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015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3056255</wp:posOffset>
            </wp:positionH>
            <wp:positionV relativeFrom="paragraph">
              <wp:posOffset>186690</wp:posOffset>
            </wp:positionV>
            <wp:extent cx="2414905" cy="2905125"/>
            <wp:effectExtent l="19050" t="0" r="4445" b="0"/>
            <wp:wrapNone/>
            <wp:docPr id="4" name="Рисунок 3" descr="media_preview37680_710x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ia_preview37680_710x85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490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3328035</wp:posOffset>
            </wp:positionH>
            <wp:positionV relativeFrom="paragraph">
              <wp:posOffset>-243840</wp:posOffset>
            </wp:positionV>
            <wp:extent cx="2609850" cy="3149818"/>
            <wp:effectExtent l="19050" t="0" r="0" b="0"/>
            <wp:wrapNone/>
            <wp:docPr id="5" name="Рисунок 5" descr="r_Ubinskyi2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_Ubinskyi205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256" cy="3153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-291465</wp:posOffset>
            </wp:positionV>
            <wp:extent cx="2639695" cy="3181350"/>
            <wp:effectExtent l="19050" t="0" r="8255" b="0"/>
            <wp:wrapNone/>
            <wp:docPr id="6" name="Рисунок 4" descr="r_Suzun1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_Suzun198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969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3506751</wp:posOffset>
            </wp:positionH>
            <wp:positionV relativeFrom="paragraph">
              <wp:posOffset>66675</wp:posOffset>
            </wp:positionV>
            <wp:extent cx="2565754" cy="3305175"/>
            <wp:effectExtent l="19050" t="0" r="5996" b="0"/>
            <wp:wrapNone/>
            <wp:docPr id="7" name="Рисунок 7" descr="1133_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33_bi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5754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66675</wp:posOffset>
            </wp:positionV>
            <wp:extent cx="2639695" cy="3228975"/>
            <wp:effectExtent l="19050" t="0" r="8255" b="0"/>
            <wp:wrapNone/>
            <wp:docPr id="8" name="Рисунок 6" descr="r_Bolotnoe1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_Bolotnoe186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969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238760</wp:posOffset>
            </wp:positionV>
            <wp:extent cx="2530475" cy="3086100"/>
            <wp:effectExtent l="19050" t="0" r="3175" b="0"/>
            <wp:wrapNone/>
            <wp:docPr id="9" name="Рисунок 9" descr="maslyaninskiy_rayon-g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slyaninskiy_rayon-gerb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047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-162805</wp:posOffset>
            </wp:positionH>
            <wp:positionV relativeFrom="paragraph">
              <wp:posOffset>238760</wp:posOffset>
            </wp:positionV>
            <wp:extent cx="2638425" cy="3181350"/>
            <wp:effectExtent l="19050" t="0" r="9525" b="0"/>
            <wp:wrapNone/>
            <wp:docPr id="10" name="Рисунок 8" descr="1140_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40_bi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pict>
          <v:rect id="Прямоугольник 59" o:spid="_x0000_s1034" style="position:absolute;margin-left:286.05pt;margin-top:43.75pt;width:222pt;height:43.8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НОВОСИБИРСКИЙ РАЙОН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8" o:spid="_x0000_s1027" style="position:absolute;margin-left:-8.7pt;margin-top:43.75pt;width:222pt;height:43.8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B87EDB">
                    <w:rPr>
                      <w:rFonts w:ascii="Times New Roman" w:hAnsi="Times New Roman"/>
                      <w:sz w:val="28"/>
                    </w:rPr>
                    <w:t>КРАСНОЗЁРСКИЙ РАЙОН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7" o:spid="_x0000_s1035" style="position:absolute;margin-left:286.05pt;margin-top:-22.2pt;width:222pt;height:43.8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B87EDB">
                    <w:rPr>
                      <w:rFonts w:ascii="Times New Roman" w:hAnsi="Times New Roman"/>
                      <w:sz w:val="28"/>
                    </w:rPr>
                    <w:t>КЫШТОВСКИЙ РАЙОН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6" o:spid="_x0000_s1026" style="position:absolute;margin-left:-8.7pt;margin-top:-22.2pt;width:222pt;height:43.8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КОЛЫВАНСКИЙ РАЙОН</w:t>
                  </w:r>
                </w:p>
              </w:txbxContent>
            </v:textbox>
          </v:rect>
        </w:pict>
      </w:r>
      <w:r w:rsidRPr="00CB6628">
        <w:rPr>
          <w:rFonts w:ascii="Times New Roman" w:hAnsi="Times New Roman"/>
          <w:b/>
          <w:sz w:val="24"/>
          <w:szCs w:val="24"/>
        </w:rPr>
        <w:br/>
      </w:r>
      <w:r w:rsidRPr="00CB6628">
        <w:rPr>
          <w:rFonts w:ascii="Times New Roman" w:hAnsi="Times New Roman"/>
          <w:b/>
          <w:sz w:val="24"/>
          <w:szCs w:val="24"/>
        </w:rPr>
        <w:br/>
      </w:r>
      <w:r w:rsidRPr="00CB6628">
        <w:rPr>
          <w:rFonts w:ascii="Times New Roman" w:hAnsi="Times New Roman"/>
          <w:b/>
          <w:sz w:val="24"/>
          <w:szCs w:val="24"/>
        </w:rPr>
        <w:br/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5" o:spid="_x0000_s1033" style="position:absolute;margin-left:286.05pt;margin-top:13.45pt;width:222pt;height:43.8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УБИНСКИЙ РАЙОН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4" o:spid="_x0000_s1028" style="position:absolute;margin-left:-8.7pt;margin-top:8.95pt;width:222pt;height:43.8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СУЗУНСКИЙ РАЙОН</w:t>
                  </w:r>
                </w:p>
              </w:txbxContent>
            </v:textbox>
          </v:rect>
        </w:pic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3" o:spid="_x0000_s1032" style="position:absolute;margin-left:286.05pt;margin-top:3.35pt;width:222pt;height:43.8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ОРДЫНСКИЙ РАЙОН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2" o:spid="_x0000_s1029" style="position:absolute;margin-left:-8.7pt;margin-top:3.35pt;width:222pt;height:43.8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БОЛОТИНСКИЙ РАЙОН</w:t>
                  </w:r>
                </w:p>
              </w:txbxContent>
            </v:textbox>
          </v:rect>
        </w:pic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1" o:spid="_x0000_s1031" style="position:absolute;margin-left:286.05pt;margin-top:22.85pt;width:222pt;height:43.8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МАСЛЯНИНСКИЙ РАЙОН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50" o:spid="_x0000_s1030" style="position:absolute;margin-left:-8.7pt;margin-top:22.85pt;width:222pt;height:43.8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">
            <v:textbox>
              <w:txbxContent>
                <w:p w:rsidR="00943D44" w:rsidRPr="00B87EDB" w:rsidRDefault="00943D44" w:rsidP="00943D44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ЧАНОВСКИЙ РАЙОН</w:t>
                  </w:r>
                </w:p>
              </w:txbxContent>
            </v:textbox>
          </v:rect>
        </w:pic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sz w:val="24"/>
          <w:szCs w:val="24"/>
        </w:rPr>
        <w:t xml:space="preserve">Локация №2 «Угадай-ка»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Викторина на знание Новосибирска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 </w:t>
      </w:r>
      <w:r w:rsidRPr="00CB6628">
        <w:rPr>
          <w:rFonts w:ascii="Times New Roman" w:eastAsia="Times New Roman" w:hAnsi="Times New Roman"/>
          <w:color w:val="000000"/>
          <w:sz w:val="24"/>
          <w:szCs w:val="27"/>
          <w:lang w:eastAsia="ru-RU"/>
        </w:rPr>
        <w:t>Самый большой в России мост с арочным пролетом находится в Новосибирске и называется он… (</w:t>
      </w:r>
      <w:proofErr w:type="spellStart"/>
      <w:r w:rsidRPr="00CB6628">
        <w:rPr>
          <w:rFonts w:ascii="Times New Roman" w:eastAsia="Times New Roman" w:hAnsi="Times New Roman"/>
          <w:color w:val="000000"/>
          <w:sz w:val="24"/>
          <w:szCs w:val="27"/>
          <w:lang w:eastAsia="ru-RU"/>
        </w:rPr>
        <w:t>Бугринский</w:t>
      </w:r>
      <w:proofErr w:type="spellEnd"/>
      <w:r w:rsidRPr="00CB6628">
        <w:rPr>
          <w:rFonts w:ascii="Times New Roman" w:eastAsia="Times New Roman" w:hAnsi="Times New Roman"/>
          <w:color w:val="000000"/>
          <w:sz w:val="24"/>
          <w:szCs w:val="27"/>
          <w:lang w:eastAsia="ru-RU"/>
        </w:rPr>
        <w:t>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Как называется самая длинная прямая улица нашего города? (Красный проспект)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На что похоже здание вокзала железнодорожной станции «Новосибирск-Главный»? (Паровоз)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Здание, какого из театров Новосибирска является крупнейшим в России? (Оперный театр)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Какой музей, расположенный в Новосибирском Академгородке, является единственным в России? (Музей солнца)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Самый длинный метромост</w:t>
      </w:r>
      <w:r>
        <w:rPr>
          <w:rFonts w:ascii="Times New Roman" w:hAnsi="Times New Roman"/>
          <w:sz w:val="24"/>
          <w:szCs w:val="24"/>
        </w:rPr>
        <w:t xml:space="preserve"> через реку</w:t>
      </w:r>
      <w:r w:rsidRPr="00CB6628">
        <w:rPr>
          <w:rFonts w:ascii="Times New Roman" w:hAnsi="Times New Roman"/>
          <w:sz w:val="24"/>
          <w:szCs w:val="24"/>
        </w:rPr>
        <w:t xml:space="preserve"> в мире находится в ….(Новосибирске)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Какое событие принято считать датой рождения города на Оби? </w:t>
      </w:r>
      <w:proofErr w:type="gramStart"/>
      <w:r w:rsidRPr="00CB6628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CB6628">
        <w:rPr>
          <w:rFonts w:ascii="Times New Roman" w:hAnsi="Times New Roman"/>
          <w:sz w:val="24"/>
          <w:szCs w:val="24"/>
        </w:rPr>
        <w:t>строительство железнодорожного моста через Обь)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Как раньше назывался Новосибирск? (</w:t>
      </w:r>
      <w:proofErr w:type="spellStart"/>
      <w:r w:rsidRPr="00CB6628">
        <w:rPr>
          <w:rFonts w:ascii="Times New Roman" w:hAnsi="Times New Roman"/>
          <w:sz w:val="24"/>
          <w:szCs w:val="24"/>
        </w:rPr>
        <w:t>Новониколаевск</w:t>
      </w:r>
      <w:proofErr w:type="spellEnd"/>
      <w:r w:rsidRPr="00CB6628">
        <w:rPr>
          <w:rFonts w:ascii="Times New Roman" w:hAnsi="Times New Roman"/>
          <w:sz w:val="24"/>
          <w:szCs w:val="24"/>
        </w:rPr>
        <w:t>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Какие животные изображены на гербе Новосибирска? (Соболи)</w:t>
      </w:r>
    </w:p>
    <w:p w:rsidR="00943D44" w:rsidRPr="00CB6628" w:rsidRDefault="00943D44" w:rsidP="00943D44">
      <w:pPr>
        <w:numPr>
          <w:ilvl w:val="0"/>
          <w:numId w:val="3"/>
        </w:numPr>
        <w:contextualSpacing/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В Новосибирском метрополитене  находится единственная в России стация-музей. Кому она посвящена? (маршалу </w:t>
      </w:r>
      <w:proofErr w:type="spellStart"/>
      <w:r w:rsidRPr="00CB6628">
        <w:rPr>
          <w:rFonts w:ascii="Times New Roman" w:hAnsi="Times New Roman"/>
          <w:sz w:val="24"/>
          <w:szCs w:val="24"/>
        </w:rPr>
        <w:t>Покрышкину</w:t>
      </w:r>
      <w:proofErr w:type="spellEnd"/>
      <w:r w:rsidRPr="00CB6628">
        <w:rPr>
          <w:rFonts w:ascii="Times New Roman" w:hAnsi="Times New Roman"/>
          <w:sz w:val="24"/>
          <w:szCs w:val="24"/>
        </w:rPr>
        <w:t>)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3784600</wp:posOffset>
            </wp:positionH>
            <wp:positionV relativeFrom="paragraph">
              <wp:posOffset>297815</wp:posOffset>
            </wp:positionV>
            <wp:extent cx="2733040" cy="3665855"/>
            <wp:effectExtent l="19050" t="0" r="0" b="0"/>
            <wp:wrapTight wrapText="bothSides">
              <wp:wrapPolygon edited="0">
                <wp:start x="-151" y="0"/>
                <wp:lineTo x="-151" y="21439"/>
                <wp:lineTo x="21530" y="21439"/>
                <wp:lineTo x="21530" y="0"/>
                <wp:lineTo x="-151" y="0"/>
              </wp:wrapPolygon>
            </wp:wrapTight>
            <wp:docPr id="11" name="Рисунок 10" descr="0.77424200 114060210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77424200 1140602100-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sz w:val="24"/>
          <w:szCs w:val="24"/>
        </w:rPr>
        <w:t>Локация №3 «Наша гордость»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Евгений Мешалкин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Имя Евгения Николаевича МЕШАЛКИНА еще при жизни стало легендой, символом Новосибирска, а созданный и построенный им научно-исследовательский институт патологии кровообращения является одним из крупнейших кардиохирургических центров России.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Заслуги выдающегося врача и ученого перед страной и миром огромны. Мешалкин стал родоначальником сразу трех медицинских дисциплин: анестезиологии, лучевой диагностики и кардиохирургии врожденных и приобретенных пороков сердца. Он первым в стране освоил и ввел в хирургическую практику </w:t>
      </w:r>
      <w:proofErr w:type="spellStart"/>
      <w:r w:rsidRPr="00CB6628">
        <w:rPr>
          <w:rFonts w:ascii="Times New Roman" w:hAnsi="Times New Roman"/>
          <w:sz w:val="24"/>
          <w:szCs w:val="24"/>
        </w:rPr>
        <w:t>интубационный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наркоз. Ранее большинство операций проходило при местной анестезии. Знаменитый кардиохирург передал опыт и знания своим ученикам, которые ежегодно спасают жизни тысяч пациентов, проводя теперь не только кардиохирургические вмешательства, но и </w:t>
      </w:r>
      <w:proofErr w:type="spellStart"/>
      <w:r w:rsidRPr="00CB6628">
        <w:rPr>
          <w:rFonts w:ascii="Times New Roman" w:hAnsi="Times New Roman"/>
          <w:sz w:val="24"/>
          <w:szCs w:val="24"/>
        </w:rPr>
        <w:t>нейро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- и радиохирургические, а также трансплантации сердца и почек.                                                           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3648710</wp:posOffset>
            </wp:positionH>
            <wp:positionV relativeFrom="paragraph">
              <wp:posOffset>175895</wp:posOffset>
            </wp:positionV>
            <wp:extent cx="2815590" cy="3449955"/>
            <wp:effectExtent l="19050" t="0" r="3810" b="0"/>
            <wp:wrapTight wrapText="bothSides">
              <wp:wrapPolygon edited="0">
                <wp:start x="-146" y="0"/>
                <wp:lineTo x="-146" y="21469"/>
                <wp:lineTo x="21629" y="21469"/>
                <wp:lineTo x="21629" y="0"/>
                <wp:lineTo x="-146" y="0"/>
              </wp:wrapPolygon>
            </wp:wrapTight>
            <wp:docPr id="12" name="Рисунок 11" descr="i286260064334176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286260064334176562.jpg"/>
                    <pic:cNvPicPr/>
                  </pic:nvPicPr>
                  <pic:blipFill>
                    <a:blip r:embed="rId16" cstate="print"/>
                    <a:srcRect b="6765"/>
                    <a:stretch>
                      <a:fillRect/>
                    </a:stretch>
                  </pic:blipFill>
                  <pic:spPr>
                    <a:xfrm>
                      <a:off x="0" y="0"/>
                      <a:ext cx="2815590" cy="3449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 xml:space="preserve">  Геннадий </w:t>
      </w:r>
      <w:proofErr w:type="spellStart"/>
      <w:r w:rsidRPr="00CB6628">
        <w:rPr>
          <w:rFonts w:ascii="Times New Roman" w:hAnsi="Times New Roman"/>
          <w:sz w:val="24"/>
          <w:szCs w:val="24"/>
        </w:rPr>
        <w:t>Заволокин</w:t>
      </w:r>
      <w:proofErr w:type="spellEnd"/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Имя Геннадия ЗАВОЛОКИНА известно даже людям, далеким от гармони, и стало символом беззаветной любви к народной песне. Геннадий Дмитриевич заставил жителей всей страны достать из кладовок и чуланов этот, казалось бы, навсегда забытый незатейливый музыкальный инструмент.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С первой гармошкой, подаренной отцом за хороший сенокос в детстве, Геннадий с братом Александром открыли для себя музыкальный мир. После многочисленных выступлений в </w:t>
      </w:r>
      <w:proofErr w:type="spellStart"/>
      <w:r w:rsidRPr="00CB6628">
        <w:rPr>
          <w:rFonts w:ascii="Times New Roman" w:hAnsi="Times New Roman"/>
          <w:sz w:val="24"/>
          <w:szCs w:val="24"/>
        </w:rPr>
        <w:t>Сузунском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народном хоре они создали коллектив «Сибирская частушка» в Новосибирской филармонии, который прославился далеко за пределами нашей области. Наибольшую известность и популярность </w:t>
      </w:r>
      <w:proofErr w:type="spellStart"/>
      <w:r w:rsidRPr="00CB6628">
        <w:rPr>
          <w:rFonts w:ascii="Times New Roman" w:hAnsi="Times New Roman"/>
          <w:sz w:val="24"/>
          <w:szCs w:val="24"/>
        </w:rPr>
        <w:t>Заволокин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получил как основатель и ведущий телепередачи «Играй, гармонь любимая!». Музыкальное образование помогло ему стать композитором. Жизнь первого гармониста России трагически оборвалась в ДТП в 2001 году. С тех пор дочь Анастасия и сын Захар продолжают дело отца.      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3121660</wp:posOffset>
            </wp:positionH>
            <wp:positionV relativeFrom="paragraph">
              <wp:posOffset>116205</wp:posOffset>
            </wp:positionV>
            <wp:extent cx="3420745" cy="3088005"/>
            <wp:effectExtent l="19050" t="0" r="8255" b="0"/>
            <wp:wrapTight wrapText="bothSides">
              <wp:wrapPolygon edited="0">
                <wp:start x="-120" y="0"/>
                <wp:lineTo x="-120" y="21453"/>
                <wp:lineTo x="21652" y="21453"/>
                <wp:lineTo x="21652" y="0"/>
                <wp:lineTo x="-120" y="0"/>
              </wp:wrapPolygon>
            </wp:wrapTight>
            <wp:docPr id="13" name="Рисунок 12" descr="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6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0745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>Александр Карелин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Имя выдающегося новосибирского спортсмена Александра КАРЕЛИНА известно не только всей России, но и миру. Родился он 19 сентября 1967 года в Новосибирске. В 13 лет записался в секцию классической борьбы при электротехническом институте (ныне НГТУ). Первый успех пришел к спортсмену в 1985 году — он стал чемпионом мира среди молодежи. Карелин трижды становился победителем Олимпийских игр, девять раз выигрывал чемпионаты мира, 12 раз добивался победы на чемпионатах Европы, 13-кратный чемпион России. Все свои победы он посвящал родному городу. Единственным тренером прославленного борца греко-римского стиля является Виктор Кузнецов. В 1997 году Александр Карелин получил звание Героя РФ и был признан человеком года в Новосибирске, а спустя год ему присвоили звание почетного жителя Новосибирска. Александр Карелин — депутат Госдумы от партии «Единая Россия», член комитета Госдумы по международным делам.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3765550</wp:posOffset>
            </wp:positionH>
            <wp:positionV relativeFrom="paragraph">
              <wp:posOffset>267335</wp:posOffset>
            </wp:positionV>
            <wp:extent cx="2639060" cy="3626485"/>
            <wp:effectExtent l="19050" t="0" r="8890" b="0"/>
            <wp:wrapTight wrapText="bothSides">
              <wp:wrapPolygon edited="0">
                <wp:start x="-156" y="0"/>
                <wp:lineTo x="-156" y="21445"/>
                <wp:lineTo x="21673" y="21445"/>
                <wp:lineTo x="21673" y="0"/>
                <wp:lineTo x="-156" y="0"/>
              </wp:wrapPolygon>
            </wp:wrapTight>
            <wp:docPr id="14" name="Рисунок 13" descr="3Nx4MnmUB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Nx4MnmUBKA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906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 xml:space="preserve">Александр </w:t>
      </w:r>
      <w:proofErr w:type="spellStart"/>
      <w:r w:rsidRPr="00CB6628">
        <w:rPr>
          <w:rFonts w:ascii="Times New Roman" w:hAnsi="Times New Roman"/>
          <w:sz w:val="24"/>
          <w:szCs w:val="24"/>
        </w:rPr>
        <w:t>Покрышкин</w:t>
      </w:r>
      <w:proofErr w:type="spellEnd"/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Боевые подвиги легендарного советского летчика Александра ПОКРЫШКИНА помнят не только в Новосибирске, но и во всем мире. Мы горды тем, что этот великий человек родился в </w:t>
      </w:r>
      <w:proofErr w:type="spellStart"/>
      <w:r w:rsidRPr="00CB6628">
        <w:rPr>
          <w:rFonts w:ascii="Times New Roman" w:hAnsi="Times New Roman"/>
          <w:sz w:val="24"/>
          <w:szCs w:val="24"/>
        </w:rPr>
        <w:t>Новониколаевске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и является нашим земляком. В этом году исполнилось 100 лет со дня его рождения. </w:t>
      </w:r>
      <w:proofErr w:type="spellStart"/>
      <w:r w:rsidRPr="00CB6628">
        <w:rPr>
          <w:rFonts w:ascii="Times New Roman" w:hAnsi="Times New Roman"/>
          <w:sz w:val="24"/>
          <w:szCs w:val="24"/>
        </w:rPr>
        <w:t>Покрышкин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стал маршалом авиации, первым трижды Героем Советского Союза и вторым по результативности (после Ивана </w:t>
      </w:r>
      <w:proofErr w:type="spellStart"/>
      <w:r w:rsidRPr="00CB6628">
        <w:rPr>
          <w:rFonts w:ascii="Times New Roman" w:hAnsi="Times New Roman"/>
          <w:sz w:val="24"/>
          <w:szCs w:val="24"/>
        </w:rPr>
        <w:t>Кожедуба</w:t>
      </w:r>
      <w:proofErr w:type="spellEnd"/>
      <w:r w:rsidRPr="00CB6628">
        <w:rPr>
          <w:rFonts w:ascii="Times New Roman" w:hAnsi="Times New Roman"/>
          <w:sz w:val="24"/>
          <w:szCs w:val="24"/>
        </w:rPr>
        <w:t>) пилотом-истребителем среди летчиков стран антигитлеровской коалиции во</w:t>
      </w:r>
      <w:proofErr w:type="gramStart"/>
      <w:r w:rsidRPr="00CB662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B6628">
        <w:rPr>
          <w:rFonts w:ascii="Times New Roman" w:hAnsi="Times New Roman"/>
          <w:sz w:val="24"/>
          <w:szCs w:val="24"/>
        </w:rPr>
        <w:t xml:space="preserve">торой мировой войне. Ас высшего пилотажа осуществил более 650 боевых вылетов, принял участие в 156 воздушных боях, лично уничтожил 59 вражеских самолетов и в группе — 6. Он умер 13 ноября 1985 года в Москве. В Новосибирске именем Александра </w:t>
      </w:r>
      <w:proofErr w:type="spellStart"/>
      <w:r w:rsidRPr="00CB6628">
        <w:rPr>
          <w:rFonts w:ascii="Times New Roman" w:hAnsi="Times New Roman"/>
          <w:sz w:val="24"/>
          <w:szCs w:val="24"/>
        </w:rPr>
        <w:t>Покрышкина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названы улица и станция метро, Сибирский авиационный кадетский корпус. </w:t>
      </w:r>
      <w:r w:rsidRPr="00CB6628">
        <w:rPr>
          <w:rFonts w:ascii="Times New Roman" w:hAnsi="Times New Roman"/>
          <w:sz w:val="24"/>
          <w:szCs w:val="24"/>
        </w:rPr>
        <w:br w:type="page"/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3558540</wp:posOffset>
            </wp:positionH>
            <wp:positionV relativeFrom="paragraph">
              <wp:posOffset>12700</wp:posOffset>
            </wp:positionV>
            <wp:extent cx="2958465" cy="3786505"/>
            <wp:effectExtent l="19050" t="0" r="0" b="0"/>
            <wp:wrapTight wrapText="bothSides">
              <wp:wrapPolygon edited="0">
                <wp:start x="-139" y="0"/>
                <wp:lineTo x="-139" y="21517"/>
                <wp:lineTo x="21558" y="21517"/>
                <wp:lineTo x="21558" y="0"/>
                <wp:lineTo x="-139" y="0"/>
              </wp:wrapPolygon>
            </wp:wrapTight>
            <wp:docPr id="15" name="Рисунок 14" descr="585c7177ceb9a613e65618b662385e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5c7177ceb9a613e65618b662385e4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8465" cy="3786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 xml:space="preserve">Пелагея </w:t>
      </w:r>
      <w:proofErr w:type="spellStart"/>
      <w:r w:rsidRPr="00CB6628">
        <w:rPr>
          <w:rFonts w:ascii="Times New Roman" w:hAnsi="Times New Roman"/>
          <w:sz w:val="24"/>
          <w:szCs w:val="24"/>
        </w:rPr>
        <w:t>Ханова</w:t>
      </w:r>
      <w:proofErr w:type="spellEnd"/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ПЕЛАГЕЮ </w:t>
      </w:r>
      <w:proofErr w:type="spellStart"/>
      <w:r w:rsidRPr="00CB6628">
        <w:rPr>
          <w:rFonts w:ascii="Times New Roman" w:hAnsi="Times New Roman"/>
          <w:sz w:val="24"/>
          <w:szCs w:val="24"/>
        </w:rPr>
        <w:t>Ханову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называют настоящей фольклорной певицей. Она стала любимицей всей страны за свои </w:t>
      </w:r>
      <w:proofErr w:type="spellStart"/>
      <w:proofErr w:type="gramStart"/>
      <w:r w:rsidRPr="00CB6628">
        <w:rPr>
          <w:rFonts w:ascii="Times New Roman" w:hAnsi="Times New Roman"/>
          <w:sz w:val="24"/>
          <w:szCs w:val="24"/>
        </w:rPr>
        <w:t>рок-баллады</w:t>
      </w:r>
      <w:proofErr w:type="spellEnd"/>
      <w:proofErr w:type="gramEnd"/>
      <w:r w:rsidRPr="00CB6628">
        <w:rPr>
          <w:rFonts w:ascii="Times New Roman" w:hAnsi="Times New Roman"/>
          <w:sz w:val="24"/>
          <w:szCs w:val="24"/>
        </w:rPr>
        <w:t xml:space="preserve">, оперные арии и русские народные песни, аранжированные в стиле </w:t>
      </w:r>
      <w:proofErr w:type="spellStart"/>
      <w:r w:rsidRPr="00CB6628">
        <w:rPr>
          <w:rFonts w:ascii="Times New Roman" w:hAnsi="Times New Roman"/>
          <w:sz w:val="24"/>
          <w:szCs w:val="24"/>
        </w:rPr>
        <w:t>фолк-рока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. Сценическое имя Пелагея — настоящее, родители назвали дочь в честь прабабушки. Певица родилась в Новосибирске. Впервые вышла на сцену в 4 года, а в 8 лет была зачислена без экзаменов в Новосибирскую специальную музыкальную школу (колледж). Спустя два года юное дарование заключило контракт со звукозаписывающей компанией и переехало в Москву. Уже в 12 лет певица выступила с сольным концертом на саммите глав трех государств: Б. Ельцина, Г. Коля, Ж. Ширака. В 14 экстерном окончила школу, под своим именем основала группу и поступила на эстрадное отделение Российской академии театрального искусства. Окончила ее с красным дипломом. Сегодня Пелагея — активная участница всевозможных шоу и федеральных </w:t>
      </w:r>
      <w:proofErr w:type="spellStart"/>
      <w:r w:rsidRPr="00CB6628">
        <w:rPr>
          <w:rFonts w:ascii="Times New Roman" w:hAnsi="Times New Roman"/>
          <w:sz w:val="24"/>
          <w:szCs w:val="24"/>
        </w:rPr>
        <w:t>телепроектов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. 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236220</wp:posOffset>
            </wp:positionV>
            <wp:extent cx="2717800" cy="4002405"/>
            <wp:effectExtent l="19050" t="0" r="6350" b="0"/>
            <wp:wrapTight wrapText="bothSides">
              <wp:wrapPolygon edited="0">
                <wp:start x="-151" y="0"/>
                <wp:lineTo x="-151" y="21487"/>
                <wp:lineTo x="21650" y="21487"/>
                <wp:lineTo x="21650" y="0"/>
                <wp:lineTo x="-151" y="0"/>
              </wp:wrapPolygon>
            </wp:wrapTight>
            <wp:docPr id="16" name="Рисунок 15" descr="olimp-minh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imp-minh_1.png"/>
                    <pic:cNvPicPr/>
                  </pic:nvPicPr>
                  <pic:blipFill>
                    <a:blip r:embed="rId20" cstate="print"/>
                    <a:srcRect r="10706" b="10942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400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 xml:space="preserve">Ирина </w:t>
      </w:r>
      <w:proofErr w:type="spellStart"/>
      <w:r w:rsidRPr="00CB6628">
        <w:rPr>
          <w:rFonts w:ascii="Times New Roman" w:hAnsi="Times New Roman"/>
          <w:sz w:val="24"/>
          <w:szCs w:val="24"/>
        </w:rPr>
        <w:t>Минх</w:t>
      </w:r>
      <w:proofErr w:type="spellEnd"/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Баскетболистка Ирина МИНХ является одной из самых титулованных спортсменок Сибири. С 1982 по 1992 год она выступала за новосибирское «Динамо», за сборную страны, а затем 12 лет играла </w:t>
      </w:r>
      <w:proofErr w:type="gramStart"/>
      <w:r w:rsidRPr="00CB6628">
        <w:rPr>
          <w:rFonts w:ascii="Times New Roman" w:hAnsi="Times New Roman"/>
          <w:sz w:val="24"/>
          <w:szCs w:val="24"/>
        </w:rPr>
        <w:t>за</w:t>
      </w:r>
      <w:proofErr w:type="gramEnd"/>
      <w:r w:rsidRPr="00CB6628">
        <w:rPr>
          <w:rFonts w:ascii="Times New Roman" w:hAnsi="Times New Roman"/>
          <w:sz w:val="24"/>
          <w:szCs w:val="24"/>
        </w:rPr>
        <w:t xml:space="preserve"> израильский, австрийский и немецкие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клубы. </w:t>
      </w:r>
      <w:proofErr w:type="spellStart"/>
      <w:r w:rsidRPr="00CB6628">
        <w:rPr>
          <w:rFonts w:ascii="Times New Roman" w:hAnsi="Times New Roman"/>
          <w:sz w:val="24"/>
          <w:szCs w:val="24"/>
        </w:rPr>
        <w:t>Минх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получила звания заслуженного мастера спорта СССР, двукратной чемпионки Европы, серебряного призера чемпионата мира и чемпионки Олимпиады-1992. В ее багаже — победы на чемпионатах Советского Союза и Европы, Всемирной универсиаде.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Сейчас Ирина </w:t>
      </w:r>
      <w:proofErr w:type="spellStart"/>
      <w:r w:rsidRPr="00CB6628">
        <w:rPr>
          <w:rFonts w:ascii="Times New Roman" w:hAnsi="Times New Roman"/>
          <w:sz w:val="24"/>
          <w:szCs w:val="24"/>
        </w:rPr>
        <w:t>Эдвиновна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является генеральным менеджером баскетбольной команды «Динамо-Энергия». В 2003 году в райцентре Черепаново, где родилась </w:t>
      </w:r>
      <w:proofErr w:type="spellStart"/>
      <w:r w:rsidRPr="00CB6628">
        <w:rPr>
          <w:rFonts w:ascii="Times New Roman" w:hAnsi="Times New Roman"/>
          <w:sz w:val="24"/>
          <w:szCs w:val="24"/>
        </w:rPr>
        <w:t>Минх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, открылась баскетбольная школа ее имени, а в 2007-м олимпийская чемпионка учредила турнир на свои призы.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3851275</wp:posOffset>
            </wp:positionH>
            <wp:positionV relativeFrom="paragraph">
              <wp:posOffset>12700</wp:posOffset>
            </wp:positionV>
            <wp:extent cx="2579370" cy="3372485"/>
            <wp:effectExtent l="19050" t="0" r="0" b="0"/>
            <wp:wrapTight wrapText="bothSides">
              <wp:wrapPolygon edited="0">
                <wp:start x="-160" y="0"/>
                <wp:lineTo x="-160" y="21474"/>
                <wp:lineTo x="21536" y="21474"/>
                <wp:lineTo x="21536" y="0"/>
                <wp:lineTo x="-160" y="0"/>
              </wp:wrapPolygon>
            </wp:wrapTight>
            <wp:docPr id="17" name="Рисунок 16" descr="7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1_b.jpg"/>
                    <pic:cNvPicPr/>
                  </pic:nvPicPr>
                  <pic:blipFill>
                    <a:blip r:embed="rId21" cstate="print"/>
                    <a:srcRect l="16928" b="28564"/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337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 xml:space="preserve">Татьяна </w:t>
      </w:r>
      <w:proofErr w:type="spellStart"/>
      <w:r w:rsidRPr="00CB6628">
        <w:rPr>
          <w:rFonts w:ascii="Times New Roman" w:hAnsi="Times New Roman"/>
          <w:sz w:val="24"/>
          <w:szCs w:val="24"/>
        </w:rPr>
        <w:t>Снежина</w:t>
      </w:r>
      <w:proofErr w:type="spellEnd"/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Певица Татьяна СНЕЖИНА (настоящая фамилия — Печёнкина) переехала с родителями в Новосибирск, когда ей было 22 года. Музыку и стихи девушка начала писать еще в школе. Первый музыкальный успех пришел к ней после записи на дому самодельных музыкальных альбомов, которые расходились в основном среди студентов. В 1994 году </w:t>
      </w:r>
      <w:proofErr w:type="spellStart"/>
      <w:r w:rsidRPr="00CB6628">
        <w:rPr>
          <w:rFonts w:ascii="Times New Roman" w:hAnsi="Times New Roman"/>
          <w:sz w:val="24"/>
          <w:szCs w:val="24"/>
        </w:rPr>
        <w:t>Снежина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записала фонограммы 22-х авторских песен своего первого альбома «Вспомни со мной». Новых строк поклонникам ее творчества уже не суждено было дождаться —  через  год Татьяна погибла в ДТП на трассе Новосибирск — Барнаул.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За свою короткую жизнь Татьяна </w:t>
      </w:r>
      <w:proofErr w:type="spellStart"/>
      <w:r w:rsidRPr="00CB6628">
        <w:rPr>
          <w:rFonts w:ascii="Times New Roman" w:hAnsi="Times New Roman"/>
          <w:sz w:val="24"/>
          <w:szCs w:val="24"/>
        </w:rPr>
        <w:t>Снежина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написала более 200 песен, из них наиболее известной стала «Позови меня с собой» в исполнении Аллы Пугачёвой.    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3404870</wp:posOffset>
            </wp:positionH>
            <wp:positionV relativeFrom="paragraph">
              <wp:posOffset>78105</wp:posOffset>
            </wp:positionV>
            <wp:extent cx="3155315" cy="3217545"/>
            <wp:effectExtent l="19050" t="0" r="6985" b="0"/>
            <wp:wrapTight wrapText="bothSides">
              <wp:wrapPolygon edited="0">
                <wp:start x="-130" y="0"/>
                <wp:lineTo x="-130" y="21485"/>
                <wp:lineTo x="21648" y="21485"/>
                <wp:lineTo x="21648" y="0"/>
                <wp:lineTo x="-130" y="0"/>
              </wp:wrapPolygon>
            </wp:wrapTight>
            <wp:docPr id="18" name="Рисунок 17" descr="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1.jpg"/>
                    <pic:cNvPicPr/>
                  </pic:nvPicPr>
                  <pic:blipFill>
                    <a:blip r:embed="rId22" cstate="print"/>
                    <a:srcRect r="31397"/>
                    <a:stretch>
                      <a:fillRect/>
                    </a:stretch>
                  </pic:blipFill>
                  <pic:spPr>
                    <a:xfrm>
                      <a:off x="0" y="0"/>
                      <a:ext cx="3155315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 xml:space="preserve">Юрий </w:t>
      </w:r>
      <w:proofErr w:type="spellStart"/>
      <w:r w:rsidRPr="00CB6628">
        <w:rPr>
          <w:rFonts w:ascii="Times New Roman" w:hAnsi="Times New Roman"/>
          <w:sz w:val="24"/>
          <w:szCs w:val="24"/>
        </w:rPr>
        <w:t>Магалиф</w:t>
      </w:r>
      <w:proofErr w:type="spellEnd"/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Советский поэт и писатель Юрий МАГАЛИФ большую часть жизни прожил в Новосибирске. Его сказочные герои </w:t>
      </w:r>
      <w:proofErr w:type="spellStart"/>
      <w:r w:rsidRPr="00CB6628">
        <w:rPr>
          <w:rFonts w:ascii="Times New Roman" w:hAnsi="Times New Roman"/>
          <w:sz w:val="24"/>
          <w:szCs w:val="24"/>
        </w:rPr>
        <w:t>Бибишка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B6628">
        <w:rPr>
          <w:rFonts w:ascii="Times New Roman" w:hAnsi="Times New Roman"/>
          <w:sz w:val="24"/>
          <w:szCs w:val="24"/>
        </w:rPr>
        <w:t>Типтик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B6628">
        <w:rPr>
          <w:rFonts w:ascii="Times New Roman" w:hAnsi="Times New Roman"/>
          <w:sz w:val="24"/>
          <w:szCs w:val="24"/>
        </w:rPr>
        <w:t>Городовичок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полюбились нескольким поколениям читателей. Но дебютом стала сказка о тряпичной обезьянке «Приключения </w:t>
      </w:r>
      <w:proofErr w:type="spellStart"/>
      <w:r w:rsidRPr="00CB6628">
        <w:rPr>
          <w:rFonts w:ascii="Times New Roman" w:hAnsi="Times New Roman"/>
          <w:sz w:val="24"/>
          <w:szCs w:val="24"/>
        </w:rPr>
        <w:t>Жакони</w:t>
      </w:r>
      <w:proofErr w:type="spellEnd"/>
      <w:r w:rsidRPr="00CB6628">
        <w:rPr>
          <w:rFonts w:ascii="Times New Roman" w:hAnsi="Times New Roman"/>
          <w:sz w:val="24"/>
          <w:szCs w:val="24"/>
        </w:rPr>
        <w:t>». Ее переводы увидели свет в Болгарии, Польше, Румынии, Югославии и Венгрии.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Первые литературные шаги </w:t>
      </w:r>
      <w:proofErr w:type="spellStart"/>
      <w:r w:rsidRPr="00CB6628">
        <w:rPr>
          <w:rFonts w:ascii="Times New Roman" w:hAnsi="Times New Roman"/>
          <w:sz w:val="24"/>
          <w:szCs w:val="24"/>
        </w:rPr>
        <w:t>Магалиф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начал делать в 1940 году — писал очерки и репортажи. Из-за дворянского происхождения в 1941-м его осудили по печально знаменитой 58-й статье (шпионаж).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Последние годы заключения Юрий Михайлович провел в Новосибирске, где и остался жить после окончания срока. 24 года он проработал в филармонии, параллельно был лектором-музыковедом на радио.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3655060</wp:posOffset>
            </wp:positionH>
            <wp:positionV relativeFrom="paragraph">
              <wp:posOffset>-73660</wp:posOffset>
            </wp:positionV>
            <wp:extent cx="2818765" cy="3622675"/>
            <wp:effectExtent l="19050" t="0" r="635" b="0"/>
            <wp:wrapTight wrapText="bothSides">
              <wp:wrapPolygon edited="0">
                <wp:start x="-146" y="0"/>
                <wp:lineTo x="-146" y="21467"/>
                <wp:lineTo x="21605" y="21467"/>
                <wp:lineTo x="21605" y="0"/>
                <wp:lineTo x="-146" y="0"/>
              </wp:wrapPolygon>
            </wp:wrapTight>
            <wp:docPr id="19" name="Рисунок 18" descr="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al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765" cy="362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>Ростислав Шило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Ростислав ШИЛО — легендарная личность в нашем городе. Он  45 лет возглавлял Новосибирский зоопарк. Начинал карьеру с рабочего по уходу за животными, был ветврачом, завсектором млекопитающих, а затем стал директором. Ростислав Александрович — почетный житель Новосибирска, заслуженный работник культуры РФ, имеет ряд правительственных наград, с 2000 года является депутатом городского Совета Новосибирска. Под его руководством Новосибирский зоопарк участвовал в 53 международных программах по сохранению редких и исчезающих видов животных. Сейчас дело Ростислава Шило продолжает его сын. С 2016 г. Новосибирский зоопарк носит имя </w:t>
      </w:r>
      <w:proofErr w:type="spellStart"/>
      <w:r w:rsidRPr="00CB6628">
        <w:rPr>
          <w:rFonts w:ascii="Times New Roman" w:hAnsi="Times New Roman"/>
          <w:sz w:val="24"/>
          <w:szCs w:val="24"/>
        </w:rPr>
        <w:t>Ростисава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Шило.   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3309620</wp:posOffset>
            </wp:positionH>
            <wp:positionV relativeFrom="paragraph">
              <wp:posOffset>208915</wp:posOffset>
            </wp:positionV>
            <wp:extent cx="3117215" cy="3674745"/>
            <wp:effectExtent l="19050" t="0" r="6985" b="0"/>
            <wp:wrapTight wrapText="bothSides">
              <wp:wrapPolygon edited="0">
                <wp:start x="-132" y="0"/>
                <wp:lineTo x="-132" y="21499"/>
                <wp:lineTo x="21648" y="21499"/>
                <wp:lineTo x="21648" y="0"/>
                <wp:lineTo x="-132" y="0"/>
              </wp:wrapPolygon>
            </wp:wrapTight>
            <wp:docPr id="20" name="Рисунок 19" descr="6df9a7d102c0782a61ded02248252a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f9a7d102c0782a61ded02248252ae7.jpg"/>
                    <pic:cNvPicPr/>
                  </pic:nvPicPr>
                  <pic:blipFill>
                    <a:blip r:embed="rId24" cstate="print"/>
                    <a:srcRect l="41506" r="7471"/>
                    <a:stretch>
                      <a:fillRect/>
                    </a:stretch>
                  </pic:blipFill>
                  <pic:spPr>
                    <a:xfrm>
                      <a:off x="0" y="0"/>
                      <a:ext cx="3117215" cy="3674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>Ирина Алферова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Ирина Ивановна АЛФЕРОВА родилась 13 марта 1951 года в Новосибирске в неактерской семье. В новосибирском Академгородке Ирина играла в самодеятельном театре. Училась в средней школе № 29 на ул. </w:t>
      </w:r>
      <w:proofErr w:type="gramStart"/>
      <w:r w:rsidRPr="00CB6628">
        <w:rPr>
          <w:rFonts w:ascii="Times New Roman" w:hAnsi="Times New Roman"/>
          <w:sz w:val="24"/>
          <w:szCs w:val="24"/>
        </w:rPr>
        <w:t>Октябрьская</w:t>
      </w:r>
      <w:proofErr w:type="gramEnd"/>
      <w:r w:rsidRPr="00CB6628">
        <w:rPr>
          <w:rFonts w:ascii="Times New Roman" w:hAnsi="Times New Roman"/>
          <w:sz w:val="24"/>
          <w:szCs w:val="24"/>
        </w:rPr>
        <w:t xml:space="preserve">, 89а. Окончила среднюю школу № 170  на ул. </w:t>
      </w:r>
      <w:proofErr w:type="gramStart"/>
      <w:r w:rsidRPr="00CB6628">
        <w:rPr>
          <w:rFonts w:ascii="Times New Roman" w:hAnsi="Times New Roman"/>
          <w:sz w:val="24"/>
          <w:szCs w:val="24"/>
        </w:rPr>
        <w:t>Новогодняя</w:t>
      </w:r>
      <w:proofErr w:type="gramEnd"/>
      <w:r w:rsidRPr="00CB6628">
        <w:rPr>
          <w:rFonts w:ascii="Times New Roman" w:hAnsi="Times New Roman"/>
          <w:sz w:val="24"/>
          <w:szCs w:val="24"/>
        </w:rPr>
        <w:t xml:space="preserve"> в Кировском районе г. Новосибирска.   После окончания школы  уехала в Москву, поступать в Институт театрального искусства. В 1972 году окончила ГИТИС (Государственный институт театрального искусства имени А.В. Луначарского). В настоящее время Ирина Ивановна сыграла в 46 картинах и продолжает сниматься.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br w:type="page"/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21590</wp:posOffset>
            </wp:positionV>
            <wp:extent cx="3526155" cy="3449955"/>
            <wp:effectExtent l="19050" t="0" r="0" b="0"/>
            <wp:wrapTight wrapText="bothSides">
              <wp:wrapPolygon edited="0">
                <wp:start x="-117" y="0"/>
                <wp:lineTo x="-117" y="21469"/>
                <wp:lineTo x="21588" y="21469"/>
                <wp:lineTo x="21588" y="0"/>
                <wp:lineTo x="-117" y="0"/>
              </wp:wrapPolygon>
            </wp:wrapTight>
            <wp:docPr id="21" name="Рисунок 20" descr="ZHanna-Aguzarova-biografiya-lichnaya-zhizn-semya-muzh-deti-fot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Hanna-Aguzarova-biografiya-lichnaya-zhizn-semya-muzh-deti-foto-1.jpg"/>
                    <pic:cNvPicPr/>
                  </pic:nvPicPr>
                  <pic:blipFill>
                    <a:blip r:embed="rId25" cstate="print"/>
                    <a:srcRect l="23387" r="25538"/>
                    <a:stretch>
                      <a:fillRect/>
                    </a:stretch>
                  </pic:blipFill>
                  <pic:spPr>
                    <a:xfrm>
                      <a:off x="0" y="0"/>
                      <a:ext cx="3526155" cy="3449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sz w:val="24"/>
          <w:szCs w:val="24"/>
        </w:rPr>
        <w:t>Жанна АГУЗАРОВА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>Эксцентричная российская певица, обладательница уникального тембра голоса и своеобразного эпатажного стиля.  Когда девочка была еще маленькая, семья переехала в Новосибирскую область, и там, в маленьком поселке Колывань, будущая певица училась в школе, которую окончила в 1977 году. Уже в детстве Жанна твердо решила, что будет петь на сцене, и даже побилась об заклад с одноклассниками на этот счет.</w:t>
      </w:r>
    </w:p>
    <w:p w:rsidR="00943D44" w:rsidRPr="00CB6628" w:rsidRDefault="00943D44" w:rsidP="00943D44">
      <w:pPr>
        <w:rPr>
          <w:rFonts w:ascii="Times New Roman" w:hAnsi="Times New Roman"/>
          <w:sz w:val="24"/>
          <w:szCs w:val="24"/>
        </w:rPr>
      </w:pPr>
      <w:r w:rsidRPr="00CB6628">
        <w:rPr>
          <w:rFonts w:ascii="Times New Roman" w:hAnsi="Times New Roman"/>
          <w:sz w:val="24"/>
          <w:szCs w:val="24"/>
        </w:rPr>
        <w:t xml:space="preserve">Жанна </w:t>
      </w:r>
      <w:proofErr w:type="spellStart"/>
      <w:r w:rsidRPr="00CB6628">
        <w:rPr>
          <w:rFonts w:ascii="Times New Roman" w:hAnsi="Times New Roman"/>
          <w:sz w:val="24"/>
          <w:szCs w:val="24"/>
        </w:rPr>
        <w:t>Агузарова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уехала покорять столицу. Неожиданно для себя </w:t>
      </w:r>
      <w:proofErr w:type="spellStart"/>
      <w:r w:rsidRPr="00CB6628">
        <w:rPr>
          <w:rFonts w:ascii="Times New Roman" w:hAnsi="Times New Roman"/>
          <w:sz w:val="24"/>
          <w:szCs w:val="24"/>
        </w:rPr>
        <w:t>Агузарова</w:t>
      </w:r>
      <w:proofErr w:type="spellEnd"/>
      <w:r w:rsidRPr="00CB6628">
        <w:rPr>
          <w:rFonts w:ascii="Times New Roman" w:hAnsi="Times New Roman"/>
          <w:sz w:val="24"/>
          <w:szCs w:val="24"/>
        </w:rPr>
        <w:t xml:space="preserve"> становится вокалисткой его нового проекта, который впоследствии получил название "Браво". Группа была сформирована в 1983 году, а первый концерт дала через год репетиций. Уже первая запись коллектива получила большую популярность у слушателей.    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sz w:val="24"/>
          <w:szCs w:val="24"/>
        </w:rPr>
        <w:t>Локация № 5 «Что лишнее?»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3920490</wp:posOffset>
            </wp:positionH>
            <wp:positionV relativeFrom="paragraph">
              <wp:posOffset>111760</wp:posOffset>
            </wp:positionV>
            <wp:extent cx="457200" cy="457200"/>
            <wp:effectExtent l="0" t="0" r="0" b="0"/>
            <wp:wrapNone/>
            <wp:docPr id="22" name="Рисунок 25" descr="гал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лочка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sz w:val="24"/>
          <w:szCs w:val="24"/>
        </w:rPr>
        <w:t>1.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1990090</wp:posOffset>
            </wp:positionH>
            <wp:positionV relativeFrom="paragraph">
              <wp:posOffset>50165</wp:posOffset>
            </wp:positionV>
            <wp:extent cx="1808480" cy="1302385"/>
            <wp:effectExtent l="19050" t="0" r="1270" b="0"/>
            <wp:wrapNone/>
            <wp:docPr id="23" name="Рисунок 23" descr="hello_html_m6c296b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ello_html_m6c296b9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4000356</wp:posOffset>
            </wp:positionH>
            <wp:positionV relativeFrom="paragraph">
              <wp:posOffset>24418</wp:posOffset>
            </wp:positionV>
            <wp:extent cx="2280393" cy="1354347"/>
            <wp:effectExtent l="19050" t="0" r="5607" b="0"/>
            <wp:wrapNone/>
            <wp:docPr id="24" name="Рисунок 21" descr="hello_html_m2270d7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ello_html_m2270d79c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9898" r="4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393" cy="1354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-433705</wp:posOffset>
            </wp:positionH>
            <wp:positionV relativeFrom="paragraph">
              <wp:posOffset>24130</wp:posOffset>
            </wp:positionV>
            <wp:extent cx="2149475" cy="1328420"/>
            <wp:effectExtent l="19050" t="0" r="3175" b="0"/>
            <wp:wrapNone/>
            <wp:docPr id="25" name="Рисунок 20" descr="hello_html_35bb6a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35bb6a6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sz w:val="24"/>
          <w:szCs w:val="24"/>
        </w:rPr>
        <w:t>2.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1988604</wp:posOffset>
            </wp:positionH>
            <wp:positionV relativeFrom="paragraph">
              <wp:posOffset>140970</wp:posOffset>
            </wp:positionV>
            <wp:extent cx="457200" cy="457200"/>
            <wp:effectExtent l="0" t="0" r="0" b="0"/>
            <wp:wrapNone/>
            <wp:docPr id="26" name="Рисунок 25" descr="гал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лочка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1990402</wp:posOffset>
            </wp:positionH>
            <wp:positionV relativeFrom="paragraph">
              <wp:posOffset>2456</wp:posOffset>
            </wp:positionV>
            <wp:extent cx="2085795" cy="1345721"/>
            <wp:effectExtent l="19050" t="0" r="0" b="0"/>
            <wp:wrapNone/>
            <wp:docPr id="27" name="Рисунок 28" descr="IMG_20170906_142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06_142207.jpg"/>
                    <pic:cNvPicPr/>
                  </pic:nvPicPr>
                  <pic:blipFill>
                    <a:blip r:embed="rId30" cstate="print"/>
                    <a:srcRect r="19783" b="7356"/>
                    <a:stretch>
                      <a:fillRect/>
                    </a:stretch>
                  </pic:blipFill>
                  <pic:spPr>
                    <a:xfrm>
                      <a:off x="0" y="0"/>
                      <a:ext cx="2085795" cy="1345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4216017</wp:posOffset>
            </wp:positionH>
            <wp:positionV relativeFrom="paragraph">
              <wp:posOffset>2456</wp:posOffset>
            </wp:positionV>
            <wp:extent cx="2215191" cy="1345721"/>
            <wp:effectExtent l="19050" t="0" r="0" b="0"/>
            <wp:wrapNone/>
            <wp:docPr id="28" name="Рисунок 29" descr="brumfieldnsibc-03-07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umfieldnsibc-03-07_b.jpg"/>
                    <pic:cNvPicPr/>
                  </pic:nvPicPr>
                  <pic:blipFill>
                    <a:blip r:embed="rId31" cstate="print"/>
                    <a:srcRect t="8642"/>
                    <a:stretch>
                      <a:fillRect/>
                    </a:stretch>
                  </pic:blipFill>
                  <pic:spPr>
                    <a:xfrm>
                      <a:off x="0" y="0"/>
                      <a:ext cx="2215191" cy="1345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-435525</wp:posOffset>
            </wp:positionH>
            <wp:positionV relativeFrom="paragraph">
              <wp:posOffset>2456</wp:posOffset>
            </wp:positionV>
            <wp:extent cx="2154807" cy="1345721"/>
            <wp:effectExtent l="19050" t="0" r="0" b="0"/>
            <wp:wrapNone/>
            <wp:docPr id="29" name="Рисунок 27" descr="85ad9729212b38898f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ad9729212b38898f19.jpg"/>
                    <pic:cNvPicPr/>
                  </pic:nvPicPr>
                  <pic:blipFill>
                    <a:blip r:embed="rId32" cstate="print"/>
                    <a:srcRect t="12849"/>
                    <a:stretch>
                      <a:fillRect/>
                    </a:stretch>
                  </pic:blipFill>
                  <pic:spPr>
                    <a:xfrm>
                      <a:off x="0" y="0"/>
                      <a:ext cx="2154807" cy="1345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6016625</wp:posOffset>
            </wp:positionH>
            <wp:positionV relativeFrom="paragraph">
              <wp:posOffset>176530</wp:posOffset>
            </wp:positionV>
            <wp:extent cx="457200" cy="457200"/>
            <wp:effectExtent l="0" t="0" r="0" b="0"/>
            <wp:wrapNone/>
            <wp:docPr id="30" name="Рисунок 25" descr="гал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лочка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sz w:val="24"/>
          <w:szCs w:val="24"/>
        </w:rPr>
        <w:t>3.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4388545</wp:posOffset>
            </wp:positionH>
            <wp:positionV relativeFrom="paragraph">
              <wp:posOffset>47169</wp:posOffset>
            </wp:positionV>
            <wp:extent cx="2085795" cy="1242204"/>
            <wp:effectExtent l="19050" t="0" r="0" b="0"/>
            <wp:wrapNone/>
            <wp:docPr id="31" name="Рисунок 32" descr="214506_420828_281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4506_420828_281670.jpg"/>
                    <pic:cNvPicPr/>
                  </pic:nvPicPr>
                  <pic:blipFill>
                    <a:blip r:embed="rId33" cstate="print"/>
                    <a:srcRect t="4921" r="14836" b="24218"/>
                    <a:stretch>
                      <a:fillRect/>
                    </a:stretch>
                  </pic:blipFill>
                  <pic:spPr>
                    <a:xfrm>
                      <a:off x="0" y="0"/>
                      <a:ext cx="2085795" cy="1242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1930016</wp:posOffset>
            </wp:positionH>
            <wp:positionV relativeFrom="paragraph">
              <wp:posOffset>55796</wp:posOffset>
            </wp:positionV>
            <wp:extent cx="2230539" cy="1199071"/>
            <wp:effectExtent l="19050" t="0" r="0" b="0"/>
            <wp:wrapNone/>
            <wp:docPr id="32" name="Рисунок 31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34" cstate="print"/>
                    <a:srcRect b="18816"/>
                    <a:stretch>
                      <a:fillRect/>
                    </a:stretch>
                  </pic:blipFill>
                  <pic:spPr>
                    <a:xfrm>
                      <a:off x="0" y="0"/>
                      <a:ext cx="2230539" cy="11990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-407742</wp:posOffset>
            </wp:positionH>
            <wp:positionV relativeFrom="paragraph">
              <wp:posOffset>55795</wp:posOffset>
            </wp:positionV>
            <wp:extent cx="2145383" cy="1233577"/>
            <wp:effectExtent l="19050" t="0" r="7267" b="0"/>
            <wp:wrapNone/>
            <wp:docPr id="33" name="Рисунок 30" descr="6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57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9776" cy="1236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sz w:val="24"/>
          <w:szCs w:val="24"/>
        </w:rPr>
        <w:t xml:space="preserve">            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241300</wp:posOffset>
            </wp:positionV>
            <wp:extent cx="457200" cy="457200"/>
            <wp:effectExtent l="0" t="0" r="0" b="0"/>
            <wp:wrapNone/>
            <wp:docPr id="34" name="Рисунок 25" descr="гал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лочка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sz w:val="24"/>
          <w:szCs w:val="24"/>
        </w:rPr>
        <w:t>4.</w:t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t xml:space="preserve"> 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85090</wp:posOffset>
            </wp:positionV>
            <wp:extent cx="2361565" cy="1328420"/>
            <wp:effectExtent l="19050" t="0" r="635" b="0"/>
            <wp:wrapNone/>
            <wp:docPr id="35" name="Рисунок 35" descr="108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8919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1565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4310907</wp:posOffset>
            </wp:positionH>
            <wp:positionV relativeFrom="paragraph">
              <wp:posOffset>85449</wp:posOffset>
            </wp:positionV>
            <wp:extent cx="2103048" cy="1337095"/>
            <wp:effectExtent l="19050" t="0" r="0" b="0"/>
            <wp:wrapNone/>
            <wp:docPr id="36" name="Рисунок 36" descr="15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4035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954" cy="1337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-408305</wp:posOffset>
            </wp:positionH>
            <wp:positionV relativeFrom="paragraph">
              <wp:posOffset>85090</wp:posOffset>
            </wp:positionV>
            <wp:extent cx="2007870" cy="1336675"/>
            <wp:effectExtent l="19050" t="0" r="0" b="0"/>
            <wp:wrapNone/>
            <wp:docPr id="37" name="Рисунок 34" descr="5f51fdbcc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51fdbcc2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7870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1099820</wp:posOffset>
            </wp:positionH>
            <wp:positionV relativeFrom="paragraph">
              <wp:posOffset>211455</wp:posOffset>
            </wp:positionV>
            <wp:extent cx="457200" cy="457200"/>
            <wp:effectExtent l="0" t="0" r="0" b="0"/>
            <wp:wrapNone/>
            <wp:docPr id="38" name="Рисунок 25" descr="гал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лочка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sz w:val="24"/>
          <w:szCs w:val="24"/>
        </w:rPr>
        <w:t>5.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1929765</wp:posOffset>
            </wp:positionH>
            <wp:positionV relativeFrom="paragraph">
              <wp:posOffset>107315</wp:posOffset>
            </wp:positionV>
            <wp:extent cx="1887220" cy="1517650"/>
            <wp:effectExtent l="19050" t="0" r="0" b="0"/>
            <wp:wrapNone/>
            <wp:docPr id="39" name="Рисунок 39" descr="7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32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4086619</wp:posOffset>
            </wp:positionH>
            <wp:positionV relativeFrom="paragraph">
              <wp:posOffset>115738</wp:posOffset>
            </wp:positionV>
            <wp:extent cx="2232445" cy="1487637"/>
            <wp:effectExtent l="19050" t="0" r="0" b="0"/>
            <wp:wrapNone/>
            <wp:docPr id="40" name="Рисунок 40" descr="flat,1000x1000,075,f.u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t,1000x1000,075,f.u2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2351" cy="1487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-364610</wp:posOffset>
            </wp:positionH>
            <wp:positionV relativeFrom="paragraph">
              <wp:posOffset>115738</wp:posOffset>
            </wp:positionV>
            <wp:extent cx="2008158" cy="1509622"/>
            <wp:effectExtent l="19050" t="0" r="0" b="0"/>
            <wp:wrapNone/>
            <wp:docPr id="41" name="Рисунок 38" descr="flat,1000x1000,075,f.u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t,1000x1000,075,f.u2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8158" cy="1509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799956</wp:posOffset>
            </wp:positionH>
            <wp:positionV relativeFrom="paragraph">
              <wp:posOffset>214546</wp:posOffset>
            </wp:positionV>
            <wp:extent cx="3698935" cy="2544792"/>
            <wp:effectExtent l="19050" t="0" r="0" b="0"/>
            <wp:wrapNone/>
            <wp:docPr id="42" name="Рисунок 42" descr="1957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57493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8935" cy="2544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628">
        <w:rPr>
          <w:rFonts w:ascii="Times New Roman" w:hAnsi="Times New Roman"/>
          <w:b/>
          <w:sz w:val="24"/>
          <w:szCs w:val="24"/>
        </w:rPr>
        <w:t xml:space="preserve">   Локация №6 «Геральдика родного края»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pict>
          <v:rect id="Прямоугольник 49" o:spid="_x0000_s1037" style="position:absolute;margin-left:450.7pt;margin-top:-25.3pt;width:46.2pt;height:309.05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" fillcolor="#0070c0"/>
        </w:pict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3689350</wp:posOffset>
            </wp:positionH>
            <wp:positionV relativeFrom="paragraph">
              <wp:posOffset>-349250</wp:posOffset>
            </wp:positionV>
            <wp:extent cx="1680210" cy="3916045"/>
            <wp:effectExtent l="19050" t="0" r="0" b="0"/>
            <wp:wrapNone/>
            <wp:docPr id="43" name="Рисунок 43" descr="f-RU-NVS-900x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-RU-NVS-900x900.jpg"/>
                    <pic:cNvPicPr/>
                  </pic:nvPicPr>
                  <pic:blipFill>
                    <a:blip r:embed="rId43" cstate="print"/>
                    <a:srcRect l="1241" t="17489" r="71429" b="18477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" cy="3916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Прямоугольник 48" o:spid="_x0000_s1036" style="position:absolute;margin-left:126.05pt;margin-top:-25.3pt;width:138.55pt;height:301.6pt;z-index:251715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" strokeweight="1.5pt"/>
        </w:pict>
      </w: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-365125</wp:posOffset>
            </wp:positionH>
            <wp:positionV relativeFrom="paragraph">
              <wp:posOffset>-349250</wp:posOffset>
            </wp:positionV>
            <wp:extent cx="1663065" cy="3846830"/>
            <wp:effectExtent l="19050" t="0" r="0" b="0"/>
            <wp:wrapNone/>
            <wp:docPr id="44" name="Рисунок 44" descr="f-RU-NVS-900x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-RU-NVS-900x900.jpg"/>
                    <pic:cNvPicPr/>
                  </pic:nvPicPr>
                  <pic:blipFill>
                    <a:blip r:embed="rId43" cstate="print"/>
                    <a:srcRect l="71259" t="18336" r="1551" b="18759"/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3846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1619466</wp:posOffset>
            </wp:positionH>
            <wp:positionV relativeFrom="paragraph">
              <wp:posOffset>100102</wp:posOffset>
            </wp:positionV>
            <wp:extent cx="2715260" cy="3122763"/>
            <wp:effectExtent l="19050" t="0" r="8890" b="0"/>
            <wp:wrapNone/>
            <wp:docPr id="45" name="Рисунок 45" descr="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jpg"/>
                    <pic:cNvPicPr/>
                  </pic:nvPicPr>
                  <pic:blipFill>
                    <a:blip r:embed="rId44" cstate="print"/>
                    <a:srcRect l="8305" t="21132" r="56028" b="23962"/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3122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sz w:val="24"/>
          <w:szCs w:val="24"/>
        </w:rPr>
        <w:lastRenderedPageBreak/>
        <w:t>Карта Новосибирской области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-159373</wp:posOffset>
            </wp:positionH>
            <wp:positionV relativeFrom="paragraph">
              <wp:posOffset>47170</wp:posOffset>
            </wp:positionV>
            <wp:extent cx="6538822" cy="5011947"/>
            <wp:effectExtent l="0" t="0" r="0" b="0"/>
            <wp:wrapNone/>
            <wp:docPr id="46" name="Рисунок 46" descr="hello_html_2c30dd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2c30dd0c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8822" cy="5011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sz w:val="24"/>
          <w:szCs w:val="24"/>
        </w:rPr>
        <w:t>Рефлексия «Метод пяти пальцев»</w:t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  <w:r w:rsidRPr="00CB662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549275</wp:posOffset>
            </wp:positionH>
            <wp:positionV relativeFrom="paragraph">
              <wp:posOffset>33655</wp:posOffset>
            </wp:positionV>
            <wp:extent cx="4528185" cy="3389630"/>
            <wp:effectExtent l="19050" t="0" r="5715" b="0"/>
            <wp:wrapNone/>
            <wp:docPr id="47" name="Рисунок 47" descr="2019-05-07-14-33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05-07-14-33-20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185" cy="3389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D44" w:rsidRPr="00CB6628" w:rsidRDefault="00943D44" w:rsidP="00943D44">
      <w:pPr>
        <w:rPr>
          <w:rFonts w:ascii="Times New Roman" w:hAnsi="Times New Roman"/>
          <w:b/>
          <w:sz w:val="24"/>
          <w:szCs w:val="24"/>
        </w:rPr>
      </w:pPr>
    </w:p>
    <w:p w:rsidR="00943D44" w:rsidRDefault="00943D44" w:rsidP="00943D44"/>
    <w:p w:rsidR="00C93B76" w:rsidRDefault="00C93B76"/>
    <w:sectPr w:rsidR="00C93B76" w:rsidSect="00C93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50C55"/>
    <w:multiLevelType w:val="hybridMultilevel"/>
    <w:tmpl w:val="630C2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A4474"/>
    <w:multiLevelType w:val="hybridMultilevel"/>
    <w:tmpl w:val="744C1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8F7C75"/>
    <w:multiLevelType w:val="hybridMultilevel"/>
    <w:tmpl w:val="13448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D44"/>
    <w:rsid w:val="005814EE"/>
    <w:rsid w:val="00943D44"/>
    <w:rsid w:val="00C93B76"/>
    <w:rsid w:val="00F04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D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D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2168</Words>
  <Characters>12364</Characters>
  <Application>Microsoft Office Word</Application>
  <DocSecurity>0</DocSecurity>
  <Lines>103</Lines>
  <Paragraphs>29</Paragraphs>
  <ScaleCrop>false</ScaleCrop>
  <Company>HP</Company>
  <LinksUpToDate>false</LinksUpToDate>
  <CharactersWithSpaces>14503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Поляница</dc:creator>
  <cp:lastModifiedBy>Марина Поляница</cp:lastModifiedBy>
  <cp:revision>2</cp:revision>
  <dcterms:created xsi:type="dcterms:W3CDTF">2021-06-15T03:49:00Z</dcterms:created>
  <dcterms:modified xsi:type="dcterms:W3CDTF">2021-06-15T03:54:00Z</dcterms:modified>
</cp:coreProperties>
</file>