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Мастер-класс </w:t>
      </w:r>
    </w:p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«Организация групповой работы на уроках окружающего мира»</w:t>
      </w:r>
    </w:p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Казимирова</w:t>
      </w:r>
      <w:proofErr w:type="spellEnd"/>
      <w:r>
        <w:rPr>
          <w:sz w:val="28"/>
          <w:szCs w:val="28"/>
        </w:rPr>
        <w:t xml:space="preserve"> Виктория Викторовна</w:t>
      </w:r>
    </w:p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Дата проведения:  </w:t>
      </w:r>
      <w:r>
        <w:rPr>
          <w:sz w:val="28"/>
          <w:szCs w:val="28"/>
          <w:u w:val="single"/>
        </w:rPr>
        <w:t>15 ноября 2020г.</w:t>
      </w:r>
    </w:p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Название УМК: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«Школа России» </w:t>
      </w:r>
      <w:r>
        <w:rPr>
          <w:sz w:val="28"/>
          <w:szCs w:val="28"/>
        </w:rPr>
        <w:t xml:space="preserve">  </w:t>
      </w:r>
    </w:p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Предмет: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Окружающий мир</w:t>
      </w:r>
      <w:r>
        <w:rPr>
          <w:sz w:val="28"/>
          <w:szCs w:val="28"/>
        </w:rPr>
        <w:t xml:space="preserve">   Класс: </w:t>
      </w:r>
      <w:r>
        <w:rPr>
          <w:sz w:val="28"/>
          <w:szCs w:val="28"/>
          <w:u w:val="single"/>
        </w:rPr>
        <w:t>3</w:t>
      </w:r>
    </w:p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  <w:u w:val="single"/>
        </w:rPr>
      </w:pPr>
      <w:r>
        <w:rPr>
          <w:b/>
          <w:sz w:val="28"/>
          <w:szCs w:val="28"/>
        </w:rPr>
        <w:t>Тема урока: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Круговорот воды в природе.</w:t>
      </w:r>
    </w:p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sz w:val="28"/>
          <w:szCs w:val="28"/>
        </w:rPr>
      </w:pPr>
      <w:r>
        <w:rPr>
          <w:b/>
          <w:sz w:val="28"/>
          <w:szCs w:val="28"/>
        </w:rPr>
        <w:t>Цель урока: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создать условия для осознания и осмысления блока новой учебной информации, используя приемы исследования и групповой деятельности.</w:t>
      </w:r>
    </w:p>
    <w:p w:rsidR="009832B1" w:rsidRDefault="009832B1" w:rsidP="009832B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Задачи урока:</w:t>
      </w:r>
    </w:p>
    <w:p w:rsidR="009832B1" w:rsidRDefault="009832B1" w:rsidP="009832B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Образовательные: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закрепить знания о трех состояниях веществ;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обобщить и систематизировать полученные ранее знания  о процессах превращения воды;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сформировать представления о круговороте воды в природе на базе знаний о процессах превращения воды и свойствах воздуха.</w:t>
      </w:r>
    </w:p>
    <w:p w:rsidR="009832B1" w:rsidRDefault="009832B1" w:rsidP="009832B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Развивающие: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развивать умение моделировать природные процессы;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развитие умения проводить опыты и делать выводы по их результатам;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продолжить развитие наглядно-образного, логического, абстрактного мышления.</w:t>
      </w:r>
    </w:p>
    <w:p w:rsidR="009832B1" w:rsidRDefault="009832B1" w:rsidP="009832B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Воспитательные: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расширение кругозора;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увеличение словарного запаса;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продолжение воспитания умения работать в группе.</w:t>
      </w:r>
    </w:p>
    <w:p w:rsidR="009832B1" w:rsidRDefault="009832B1" w:rsidP="009832B1">
      <w:pPr>
        <w:jc w:val="both"/>
        <w:rPr>
          <w:sz w:val="28"/>
          <w:szCs w:val="28"/>
          <w:u w:val="single"/>
        </w:rPr>
      </w:pPr>
    </w:p>
    <w:p w:rsidR="009832B1" w:rsidRDefault="009832B1" w:rsidP="009832B1">
      <w:pPr>
        <w:rPr>
          <w:sz w:val="28"/>
          <w:szCs w:val="28"/>
        </w:rPr>
      </w:pPr>
      <w:r>
        <w:rPr>
          <w:b/>
          <w:sz w:val="28"/>
          <w:szCs w:val="28"/>
        </w:rPr>
        <w:t>Формирование универсальных учебных действий (УУД)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</w:p>
    <w:p w:rsidR="009832B1" w:rsidRDefault="009832B1" w:rsidP="009832B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Познавательные:</w:t>
      </w:r>
    </w:p>
    <w:p w:rsidR="009832B1" w:rsidRDefault="009832B1" w:rsidP="009832B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rFonts w:cstheme="minorHAnsi"/>
          <w:b/>
          <w:sz w:val="28"/>
          <w:szCs w:val="28"/>
        </w:rPr>
        <w:t>∙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использовать различные способы поиска, сбора, обработки, анализа, передачи информации для решения познавательной задачи;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rFonts w:cstheme="minorHAnsi"/>
          <w:b/>
          <w:sz w:val="28"/>
          <w:szCs w:val="28"/>
        </w:rPr>
        <w:t xml:space="preserve">∙ </w:t>
      </w:r>
      <w:r>
        <w:rPr>
          <w:rFonts w:cstheme="minorHAnsi"/>
          <w:sz w:val="28"/>
          <w:szCs w:val="28"/>
        </w:rPr>
        <w:t>использовать знаково-символические средства представления информации для создания моделей, схем изучаемых объектов;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∙ </w:t>
      </w:r>
      <w:r>
        <w:rPr>
          <w:rFonts w:cstheme="minorHAnsi"/>
          <w:sz w:val="28"/>
          <w:szCs w:val="28"/>
        </w:rPr>
        <w:t>владеть логическими действиями, выполнять задания с целью поиска ответа на вопрос;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∙</w:t>
      </w:r>
      <w:r>
        <w:rPr>
          <w:rFonts w:cstheme="minorHAnsi"/>
          <w:sz w:val="28"/>
          <w:szCs w:val="28"/>
        </w:rPr>
        <w:t xml:space="preserve"> находить способы решения заданий творческого и поискового характера;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∙ </w:t>
      </w:r>
      <w:r>
        <w:rPr>
          <w:rFonts w:cstheme="minorHAnsi"/>
          <w:sz w:val="28"/>
          <w:szCs w:val="28"/>
        </w:rPr>
        <w:t>понимать причины успеха (неуспеха) учебной деятельности и проявлять способность конструктивно действовать в ситуации неуспеха.</w:t>
      </w:r>
    </w:p>
    <w:p w:rsidR="009832B1" w:rsidRDefault="009832B1" w:rsidP="009832B1">
      <w:pPr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</w:t>
      </w:r>
      <w:r>
        <w:rPr>
          <w:rFonts w:cstheme="minorHAnsi"/>
          <w:b/>
          <w:sz w:val="28"/>
          <w:szCs w:val="28"/>
        </w:rPr>
        <w:t xml:space="preserve">Регулятивные:   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∙</w:t>
      </w:r>
      <w:r>
        <w:rPr>
          <w:rFonts w:cstheme="minorHAnsi"/>
          <w:sz w:val="28"/>
          <w:szCs w:val="28"/>
        </w:rPr>
        <w:t xml:space="preserve"> принимать и сохранять учебную задачу, осуществлять поиск средств её осуществления;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</w:t>
      </w:r>
      <w:r>
        <w:rPr>
          <w:rFonts w:cstheme="minorHAnsi"/>
          <w:b/>
          <w:sz w:val="28"/>
          <w:szCs w:val="28"/>
        </w:rPr>
        <w:t>∙</w:t>
      </w:r>
      <w:r>
        <w:rPr>
          <w:rFonts w:cstheme="minorHAnsi"/>
          <w:sz w:val="28"/>
          <w:szCs w:val="28"/>
        </w:rPr>
        <w:t xml:space="preserve"> планировать, контролировать, оценивать учебные действия в соответствии с поставленной задачей и условиями её реализации.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</w:t>
      </w:r>
      <w:r>
        <w:rPr>
          <w:rFonts w:cstheme="minorHAnsi"/>
          <w:b/>
          <w:sz w:val="28"/>
          <w:szCs w:val="28"/>
        </w:rPr>
        <w:t>Коммуникативные: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</w:t>
      </w:r>
      <w:r>
        <w:rPr>
          <w:rFonts w:cstheme="minorHAnsi"/>
          <w:b/>
          <w:sz w:val="28"/>
          <w:szCs w:val="28"/>
        </w:rPr>
        <w:t xml:space="preserve">∙ </w:t>
      </w:r>
      <w:r>
        <w:rPr>
          <w:rFonts w:cstheme="minorHAnsi"/>
          <w:sz w:val="28"/>
          <w:szCs w:val="28"/>
        </w:rPr>
        <w:t xml:space="preserve">слушать собеседника, вести диалог, признавать различные точки зрения, излагать и аргументировать свою, владеть способами конструктивного взаимодействия </w:t>
      </w:r>
      <w:proofErr w:type="gramStart"/>
      <w:r>
        <w:rPr>
          <w:rFonts w:cstheme="minorHAnsi"/>
          <w:sz w:val="28"/>
          <w:szCs w:val="28"/>
        </w:rPr>
        <w:t>со</w:t>
      </w:r>
      <w:proofErr w:type="gramEnd"/>
      <w:r>
        <w:rPr>
          <w:rFonts w:cstheme="minorHAnsi"/>
          <w:sz w:val="28"/>
          <w:szCs w:val="28"/>
        </w:rPr>
        <w:t xml:space="preserve"> взрослыми и сверстниками.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</w:t>
      </w:r>
      <w:r>
        <w:rPr>
          <w:rFonts w:cstheme="minorHAnsi"/>
          <w:b/>
          <w:sz w:val="28"/>
          <w:szCs w:val="28"/>
        </w:rPr>
        <w:t>Личностные: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</w:t>
      </w:r>
      <w:r>
        <w:rPr>
          <w:rFonts w:cstheme="minorHAnsi"/>
          <w:b/>
          <w:sz w:val="28"/>
          <w:szCs w:val="28"/>
        </w:rPr>
        <w:t>∙</w:t>
      </w:r>
      <w:r>
        <w:rPr>
          <w:rFonts w:cstheme="minorHAnsi"/>
          <w:sz w:val="28"/>
          <w:szCs w:val="28"/>
        </w:rPr>
        <w:t xml:space="preserve"> проявлять познавательный интерес к изучению предметного курса, владеть навыками сотрудничества в различных ситуациях, иметь установку на результат при выполнении работы.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Метод работы: </w:t>
      </w:r>
      <w:r>
        <w:rPr>
          <w:rFonts w:cstheme="minorHAnsi"/>
          <w:sz w:val="28"/>
          <w:szCs w:val="28"/>
        </w:rPr>
        <w:t>проблемно-поисковый.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Формы обучения: </w:t>
      </w:r>
      <w:r>
        <w:rPr>
          <w:rFonts w:cstheme="minorHAnsi"/>
          <w:sz w:val="28"/>
          <w:szCs w:val="28"/>
        </w:rPr>
        <w:t>индивидуальная, фронтальная, групповая.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Образовательные ресурсы:</w:t>
      </w:r>
      <w:r>
        <w:rPr>
          <w:rFonts w:cstheme="minorHAnsi"/>
          <w:sz w:val="28"/>
          <w:szCs w:val="28"/>
        </w:rPr>
        <w:t xml:space="preserve"> единая коллекция ЦОР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hyperlink r:id="rId5" w:history="1">
        <w:r>
          <w:rPr>
            <w:rStyle w:val="a3"/>
            <w:rFonts w:cstheme="minorHAnsi"/>
            <w:sz w:val="28"/>
            <w:szCs w:val="28"/>
            <w:lang w:val="en-US"/>
          </w:rPr>
          <w:t>http</w:t>
        </w:r>
        <w:r>
          <w:rPr>
            <w:rStyle w:val="a3"/>
            <w:rFonts w:cstheme="minorHAnsi"/>
            <w:sz w:val="28"/>
            <w:szCs w:val="28"/>
          </w:rPr>
          <w:t>://</w:t>
        </w:r>
        <w:r>
          <w:rPr>
            <w:rStyle w:val="a3"/>
            <w:rFonts w:cstheme="minorHAnsi"/>
            <w:sz w:val="28"/>
            <w:szCs w:val="28"/>
            <w:lang w:val="en-US"/>
          </w:rPr>
          <w:t>school</w:t>
        </w:r>
        <w:r>
          <w:rPr>
            <w:rStyle w:val="a3"/>
            <w:rFonts w:cstheme="minorHAnsi"/>
            <w:sz w:val="28"/>
            <w:szCs w:val="28"/>
          </w:rPr>
          <w:t>-</w:t>
        </w:r>
        <w:r>
          <w:rPr>
            <w:rStyle w:val="a3"/>
            <w:rFonts w:cstheme="minorHAnsi"/>
            <w:sz w:val="28"/>
            <w:szCs w:val="28"/>
            <w:lang w:val="en-US"/>
          </w:rPr>
          <w:t>collection</w:t>
        </w:r>
        <w:r>
          <w:rPr>
            <w:rStyle w:val="a3"/>
            <w:rFonts w:cstheme="minorHAnsi"/>
            <w:sz w:val="28"/>
            <w:szCs w:val="28"/>
          </w:rPr>
          <w:t>.</w:t>
        </w:r>
        <w:proofErr w:type="spellStart"/>
        <w:r>
          <w:rPr>
            <w:rStyle w:val="a3"/>
            <w:rFonts w:cstheme="minorHAnsi"/>
            <w:sz w:val="28"/>
            <w:szCs w:val="28"/>
            <w:lang w:val="en-US"/>
          </w:rPr>
          <w:t>edu</w:t>
        </w:r>
        <w:proofErr w:type="spellEnd"/>
        <w:r>
          <w:rPr>
            <w:rStyle w:val="a3"/>
            <w:rFonts w:cstheme="minorHAnsi"/>
            <w:sz w:val="28"/>
            <w:szCs w:val="28"/>
          </w:rPr>
          <w:t>.</w:t>
        </w:r>
        <w:proofErr w:type="spellStart"/>
        <w:r>
          <w:rPr>
            <w:rStyle w:val="a3"/>
            <w:rFonts w:cstheme="minorHAnsi"/>
            <w:sz w:val="28"/>
            <w:szCs w:val="28"/>
            <w:lang w:val="en-US"/>
          </w:rPr>
          <w:t>ru</w:t>
        </w:r>
        <w:proofErr w:type="spellEnd"/>
      </w:hyperlink>
    </w:p>
    <w:p w:rsidR="009832B1" w:rsidRDefault="009832B1" w:rsidP="009832B1">
      <w:pPr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b/>
          <w:sz w:val="28"/>
          <w:szCs w:val="28"/>
        </w:rPr>
        <w:t xml:space="preserve">Оборудование: </w:t>
      </w:r>
      <w:r>
        <w:rPr>
          <w:rFonts w:cstheme="minorHAnsi"/>
          <w:sz w:val="28"/>
          <w:szCs w:val="28"/>
        </w:rPr>
        <w:t>компьютер, иллюстрации, учебники, загадки, стихотворение, пластилин, картон, цветная бумага, клей, ножницы, фломастеры, тарелка, горелка, лёд, модель круговорота воды, толковые словари, трёхцветные  жетоны-капельки (15 штук)</w:t>
      </w:r>
      <w:proofErr w:type="gramEnd"/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Основные понятия: </w:t>
      </w:r>
      <w:r>
        <w:rPr>
          <w:rFonts w:cstheme="minorHAnsi"/>
          <w:sz w:val="28"/>
          <w:szCs w:val="28"/>
        </w:rPr>
        <w:t>круговорот, испарение, конденсация.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                   Ход урока.</w:t>
      </w:r>
    </w:p>
    <w:p w:rsidR="009832B1" w:rsidRDefault="009832B1" w:rsidP="009832B1">
      <w:pPr>
        <w:pStyle w:val="a4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Мотивация к учебной деятельности. 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Звонок, дети входят в класс.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Сегодня, ребята, мы будем работать в группах. А разбиться по ним нам помогут разноцветные капельки (белые, голубые, синие). </w:t>
      </w:r>
    </w:p>
    <w:p w:rsidR="009832B1" w:rsidRDefault="009832B1" w:rsidP="009832B1">
      <w:pPr>
        <w:pStyle w:val="a4"/>
        <w:ind w:left="765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Образование групп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Дети берут по одной капельке, находят других детей, у которых капельки такого же цвета. Рассаживаются за свои рабочие места, на которых установлена капелька большего размера аналогичного цвета.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-Сегодня к нам на урок пришли гости, повернитесь к ним, пожалуйста, поприветствуйте.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-Приступим к уроку.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Слушаем, запоминаем, 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Ни минутки не теряем.</w:t>
      </w:r>
    </w:p>
    <w:p w:rsidR="009832B1" w:rsidRDefault="009832B1" w:rsidP="009832B1">
      <w:pPr>
        <w:pStyle w:val="a4"/>
        <w:ind w:left="765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Ассоциативный ряд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Звучит песенка ручейка (1 минута)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Чья это прозвучала песенка? ( Ручейка)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 вы догадались?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-Какие картинки промелькнули у вас перед глазами?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- О чём эта загадка?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 морях и реках обитает,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Но часто по небу летает.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 как наскучит ей летать,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 землю падает опять.                          Это вода.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-О чём мы будем говорить сегодня на урок? Кто догадался?</w:t>
      </w:r>
    </w:p>
    <w:p w:rsidR="009832B1" w:rsidRDefault="009832B1" w:rsidP="009832B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2)   Актуализация знаний.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-Чтобы приступить к выполнению 1 задания, мы вспомним ПРАВИЛА РАБОТЫ В ГРУППАХ.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Правила работы в группах.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 Слушать других.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 Уметь уступать.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3. Уметь договариваться.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4. Быть доброжелательными и терпимыми.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5. Помогать друг другу.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-У вас на столах лежат памятки, посмотрите, все ли </w:t>
      </w:r>
      <w:proofErr w:type="gramStart"/>
      <w:r>
        <w:rPr>
          <w:rFonts w:cstheme="minorHAnsi"/>
          <w:sz w:val="28"/>
          <w:szCs w:val="28"/>
        </w:rPr>
        <w:t>правила</w:t>
      </w:r>
      <w:proofErr w:type="gramEnd"/>
      <w:r>
        <w:rPr>
          <w:rFonts w:cstheme="minorHAnsi"/>
          <w:sz w:val="28"/>
          <w:szCs w:val="28"/>
        </w:rPr>
        <w:t xml:space="preserve"> мы вспомнили?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Запись на доске:</w:t>
      </w:r>
      <w:r>
        <w:rPr>
          <w:rFonts w:cstheme="minorHAnsi"/>
          <w:sz w:val="28"/>
          <w:szCs w:val="28"/>
        </w:rPr>
        <w:t xml:space="preserve"> ТВЁРДОЕ, ЖИДКОЕ, ГАЗООБРАЗНОЕ.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-Это состояния воды, одно из свойств воды.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-От чего зависит состояние воды? ( От температуры)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Работа в группах.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-У каждой группы есть набор одинаковых картинок. Рассмотрите их. Эти картинки помогут вам разгадать загадки.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Загадки загадывают заранее подготовленные ученики.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 дворе переполох: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С неба сыплется горох.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Съела шесть горошин Нина,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 неё теперь ангина.             (Град)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Утром бусы засверкали, 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Всю траву собой заткали.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А пошли искать их днём, 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Ищем-ищем, не найдём.     (Роса)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Без крыльев летят,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Без ног бегут,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Без паруса плывут.    ( Облака)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Он пушистый, серебристый,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Но рукой его не тронь: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Станет  капелькою чистой,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Как поймаешь на ладонь.        (Снег)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Без пути и без дороги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Ходит самый длинноногий.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 тучах прячется, во мгле,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Только ноги на земле.     (Дождь)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Молоко над речкой плыло,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Ничего не видно было.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Растворилось молоко-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Стало видно далеко.    (Туман)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И не снег, и не лёд,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 серебром деревья уберёт.    (Иней)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-А теперь - задание. Ученики 1 группы отберите картинки, на которых вода  изображена в жидком состоянии, ученики 2 групп</w:t>
      </w:r>
      <w:proofErr w:type="gramStart"/>
      <w:r>
        <w:rPr>
          <w:rFonts w:cstheme="minorHAnsi"/>
          <w:sz w:val="28"/>
          <w:szCs w:val="28"/>
        </w:rPr>
        <w:t>ы-</w:t>
      </w:r>
      <w:proofErr w:type="gramEnd"/>
      <w:r>
        <w:rPr>
          <w:rFonts w:cstheme="minorHAnsi"/>
          <w:sz w:val="28"/>
          <w:szCs w:val="28"/>
        </w:rPr>
        <w:t xml:space="preserve"> в твёрдом состоянии, ученики 3 группы- в газообразном состоянии.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-Договоритесь, кто из вас будет представителем. Поместите свои ответы на доску.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-Кто догадался, как назвать все эти природные явления одним словом? (Осадки).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-Какие осадки мы наблюдаем летом? А зимой?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-Что объединяет все эти явления природы? ( Это всё вода, вода в трёх состояниях).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Физкультминутка «Дождь»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Стучим пальчиками по столу сначала тихо - дождь только начинается, потом всё сильнее и сильнее, пока не пойдёт ливень, потом дождь утихает и …заканчивается.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3)Самоопределение к деятельности.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 вы думаете, а изменяется ли количество воды на Земле? Этому вопросу мы посвятим сегодня  урок. Тема нашего урока «Круговорот воды»</w:t>
      </w: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 доску вывешивается название темы урока.</w:t>
      </w:r>
    </w:p>
    <w:p w:rsidR="009832B1" w:rsidRDefault="009832B1" w:rsidP="009832B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4)</w:t>
      </w:r>
      <w:r>
        <w:rPr>
          <w:rFonts w:cstheme="minorHAnsi"/>
          <w:sz w:val="28"/>
          <w:szCs w:val="28"/>
        </w:rPr>
        <w:t xml:space="preserve">    </w:t>
      </w:r>
      <w:r>
        <w:rPr>
          <w:rFonts w:cstheme="minorHAnsi"/>
          <w:b/>
          <w:sz w:val="28"/>
          <w:szCs w:val="28"/>
        </w:rPr>
        <w:t>Изучение нового материала.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-В каких трёх состояниях вода находится в природе?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sz w:val="28"/>
          <w:szCs w:val="28"/>
        </w:rPr>
        <w:t xml:space="preserve">-Приведите примеры воды в природе в жидком состоянии, в твёрдом  </w:t>
      </w:r>
      <w:proofErr w:type="gramEnd"/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proofErr w:type="gramStart"/>
      <w:r>
        <w:rPr>
          <w:rFonts w:cstheme="minorHAnsi"/>
          <w:sz w:val="28"/>
          <w:szCs w:val="28"/>
        </w:rPr>
        <w:t>состоянии</w:t>
      </w:r>
      <w:proofErr w:type="gramEnd"/>
      <w:r>
        <w:rPr>
          <w:rFonts w:cstheme="minorHAnsi"/>
          <w:sz w:val="28"/>
          <w:szCs w:val="28"/>
        </w:rPr>
        <w:t>, в газообразном состоянии.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-Что мы с вами уже знаем о частичках в каждом из этих состояний?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( В твёрдом - частички плотно прижимаются друг к другу, в жидком </w:t>
      </w:r>
      <w:proofErr w:type="gramStart"/>
      <w:r>
        <w:rPr>
          <w:rFonts w:cstheme="minorHAnsi"/>
          <w:sz w:val="28"/>
          <w:szCs w:val="28"/>
        </w:rPr>
        <w:t>-м</w:t>
      </w:r>
      <w:proofErr w:type="gramEnd"/>
      <w:r>
        <w:rPr>
          <w:rFonts w:cstheme="minorHAnsi"/>
          <w:sz w:val="28"/>
          <w:szCs w:val="28"/>
        </w:rPr>
        <w:t>ежду ними появляется свободное пространство, в газообразном -располагаются далеко друг от друга)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 каждой группы на столе лежит белый картон и синий пластилин. Задание для 1 группы – представить частички воды в виде маленьких  шариков и расположить эти шарики так, как располагаются частички в жидком состоянии, для 2 групп</w:t>
      </w:r>
      <w:proofErr w:type="gramStart"/>
      <w:r>
        <w:rPr>
          <w:rFonts w:cstheme="minorHAnsi"/>
          <w:sz w:val="28"/>
          <w:szCs w:val="28"/>
        </w:rPr>
        <w:t>ы-</w:t>
      </w:r>
      <w:proofErr w:type="gramEnd"/>
      <w:r>
        <w:rPr>
          <w:rFonts w:cstheme="minorHAnsi"/>
          <w:sz w:val="28"/>
          <w:szCs w:val="28"/>
        </w:rPr>
        <w:t xml:space="preserve"> в твёрдом состоянии, для 3 группы -в газообразном состоянии.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Создание моделей воды в трёх состояниях.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-Представьте, пожалуйста, свои работы. 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Ребята располагают свои работы на доске рядом с надписями: «жидкое, твёрдое, газообразное».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 переходит вода из одного состояния в другое?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Работа со схемой на доске: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жидкое               →                     твёрдое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↘    ↖             ←                 ↗    ↙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Газообразное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Дети сами объясняют, как вода переходит из одного состояния в другое.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 движется вода в природе? (По кругу!!!)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-Вспомните тему нашего урока.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-Скажите, а являются ли слова КРУГ и КРУГОВОРОТ однокоренными? Почему?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-Что же такое круговорот?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 можно узнать лексическое значение этого слова? (Спросить у взрослых, узнать из интернета, посмотреть в словаре)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lastRenderedPageBreak/>
        <w:t>Работа со словарём.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-Найдите значение слова КРУГОВОРОТ. (Круговоро</w:t>
      </w:r>
      <w:proofErr w:type="gramStart"/>
      <w:r>
        <w:rPr>
          <w:rFonts w:cstheme="minorHAnsi"/>
          <w:sz w:val="28"/>
          <w:szCs w:val="28"/>
        </w:rPr>
        <w:t>т-</w:t>
      </w:r>
      <w:proofErr w:type="gramEnd"/>
      <w:r>
        <w:rPr>
          <w:rFonts w:cstheme="minorHAnsi"/>
          <w:sz w:val="28"/>
          <w:szCs w:val="28"/>
        </w:rPr>
        <w:t xml:space="preserve"> беспрерывное движение, неизменно повторяющее круг развития).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Проблемная ситуация.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-А может ли кто-нибудь из вас объяснить этот процесс? Почему нет? (Не хватает знаний)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-Чтобы понять это, я продемонстрирую опыт.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Демонстрация опыта.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Цель: показать превращение воды в пар при нагревании и превращение пара в воду при охлаждении.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-Будем нагревать воду, над которой закреплён холодный предмет (тарелка со льдом). 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-Понаблюдайте, что происходит  с водой при нагревании? (Испаряется)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-Что мы видим под верхней тарелкой? (Тарелка запотела)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-Что происходит через некоторое время? (Повисли капли)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-Почему капли не могут удерживаться на дне тарелки и падают вниз? (Они становятся всё крупнее, </w:t>
      </w:r>
      <w:proofErr w:type="gramStart"/>
      <w:r>
        <w:rPr>
          <w:rFonts w:cstheme="minorHAnsi"/>
          <w:sz w:val="28"/>
          <w:szCs w:val="28"/>
        </w:rPr>
        <w:t>а</w:t>
      </w:r>
      <w:proofErr w:type="gramEnd"/>
      <w:r>
        <w:rPr>
          <w:rFonts w:cstheme="minorHAnsi"/>
          <w:sz w:val="28"/>
          <w:szCs w:val="28"/>
        </w:rPr>
        <w:t xml:space="preserve"> следовательно - тяжелее и больше не могут удерживаться и срываются вниз)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-Какую работу в этом процессе выполняет лёд? (Охлаждает пар)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 происходит движение капель? (По кругу)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-Что получается? (Круговорот)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-Расскажите, опираясь на рисунок на стр.56, как происходит круговорот воды в природе.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Работа по учебнику на стр.57.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-Сравните свой рассказ с эталоном. (Учебник стр.57)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-Мы с вами сделали открытие и устали. Давайте немного отдохнём, а поможет нам в этом опять вода.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Физкультминутка.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 речке быстро мы спустились,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Наклонились и умылись.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Раз, два, три, четыре!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Вот как славно освежились!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 теперь поплыли дружно.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Делать так руками нужно: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Вместе – раз, это – брасс.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Одной, другой – это кроль.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Вышли на берег крутой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И отправились домой.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5) Закрепление изученного материала.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-А теперь мы выполним задание. Каждая группа должна выполнить схему круговорота воды в природе своими руками из материалов, которые находятся у вас на столах.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 группа – рисунок карандашами или фломастерами,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 группа – аппликация из цветной бумаги,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 группа – лепка из пластилина.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Создание круговорота воды в природе. Работа в группах.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Презентация работ у доски.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6) Итог урока.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-Изменяется ли количество воды на планете?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-Почему?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-Этой теме, ребята, поэты даже стихи посвящают. Вот одно из них.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Стихотворение.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Вода появляется из ручейка.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Ручьи по пути собирает река.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Река полноводно течёт на просторе.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Пока, наконец, не вливается в море.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Моря пополняют запас океана.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Над ним формируются клубы тумана.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Они поднимаются выше, пока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Не превращаются в облака.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 облака, проплывая над нами,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Дождём проливаются, сыплют снегами.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Весной соберётся вода в ручейки,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Они потекут до ближайшей реки.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Как весь процесс называют в народе?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Верно, круговорот воды в природе!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7) Рефлексия.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-Понравился вам урок или нет?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-Какой вид работы понравилось выполнять больше?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-Что показалось наиболее интересным?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-Оцените работу своей группы при помощи смайликов.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lastRenderedPageBreak/>
        <w:t>Домашнее задание.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Вывесить напечатанное на листе домашнее задание.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Учебник стр. 55-58, ответить на вопросы,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Рабочая тетрадь №5 на стр.25.</w:t>
      </w: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pStyle w:val="a4"/>
        <w:ind w:left="765"/>
        <w:rPr>
          <w:rFonts w:cstheme="minorHAnsi"/>
          <w:sz w:val="28"/>
          <w:szCs w:val="28"/>
        </w:rPr>
      </w:pPr>
    </w:p>
    <w:p w:rsidR="009832B1" w:rsidRDefault="009832B1" w:rsidP="009832B1">
      <w:pPr>
        <w:pStyle w:val="a4"/>
        <w:ind w:left="765"/>
        <w:rPr>
          <w:rFonts w:cstheme="minorHAnsi"/>
          <w:b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</w:t>
      </w:r>
    </w:p>
    <w:p w:rsidR="009832B1" w:rsidRDefault="009832B1" w:rsidP="009832B1">
      <w:pPr>
        <w:rPr>
          <w:rFonts w:cstheme="minorHAnsi"/>
          <w:b/>
          <w:i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</w:p>
    <w:p w:rsidR="009832B1" w:rsidRDefault="009832B1" w:rsidP="009832B1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</w:t>
      </w:r>
    </w:p>
    <w:p w:rsidR="009832B1" w:rsidRDefault="009832B1" w:rsidP="009832B1">
      <w:pPr>
        <w:rPr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</w:t>
      </w:r>
    </w:p>
    <w:p w:rsidR="0040278D" w:rsidRDefault="0040278D"/>
    <w:sectPr w:rsidR="0040278D" w:rsidSect="0040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B48CA"/>
    <w:multiLevelType w:val="hybridMultilevel"/>
    <w:tmpl w:val="FEA49180"/>
    <w:lvl w:ilvl="0" w:tplc="000AE9C6">
      <w:start w:val="1"/>
      <w:numFmt w:val="decimal"/>
      <w:lvlText w:val="%1)"/>
      <w:lvlJc w:val="left"/>
      <w:pPr>
        <w:ind w:left="765" w:hanging="40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2B1"/>
    <w:rsid w:val="0040278D"/>
    <w:rsid w:val="009832B1"/>
    <w:rsid w:val="00AE6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32B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832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1547</Words>
  <Characters>8820</Characters>
  <Application>Microsoft Office Word</Application>
  <DocSecurity>0</DocSecurity>
  <Lines>73</Lines>
  <Paragraphs>20</Paragraphs>
  <ScaleCrop>false</ScaleCrop>
  <Company/>
  <LinksUpToDate>false</LinksUpToDate>
  <CharactersWithSpaces>10347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3</cp:revision>
  <dcterms:created xsi:type="dcterms:W3CDTF">2021-06-10T07:04:00Z</dcterms:created>
  <dcterms:modified xsi:type="dcterms:W3CDTF">2021-06-10T07:05:00Z</dcterms:modified>
</cp:coreProperties>
</file>