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4CF" w:rsidRPr="008D34CF" w:rsidRDefault="008D34CF" w:rsidP="008D34CF">
      <w:pPr>
        <w:pBdr>
          <w:bottom w:val="single" w:sz="6" w:space="0" w:color="D6DDB9"/>
        </w:pBdr>
        <w:shd w:val="clear" w:color="auto" w:fill="F9F8EF"/>
        <w:spacing w:before="120" w:after="120" w:line="305" w:lineRule="atLeast"/>
        <w:ind w:left="150" w:right="150"/>
        <w:jc w:val="center"/>
        <w:outlineLvl w:val="0"/>
        <w:rPr>
          <w:rFonts w:ascii="Times New Roman" w:eastAsia="Times New Roman" w:hAnsi="Times New Roman" w:cs="Times New Roman"/>
          <w:color w:val="27638C"/>
          <w:kern w:val="36"/>
          <w:sz w:val="28"/>
          <w:szCs w:val="28"/>
          <w:lang w:eastAsia="ru-RU"/>
        </w:rPr>
      </w:pPr>
      <w:r w:rsidRPr="008D34CF">
        <w:rPr>
          <w:rFonts w:ascii="Times New Roman" w:eastAsia="Times New Roman" w:hAnsi="Times New Roman" w:cs="Times New Roman"/>
          <w:color w:val="27638C"/>
          <w:kern w:val="36"/>
          <w:sz w:val="28"/>
          <w:szCs w:val="28"/>
          <w:lang w:eastAsia="ru-RU"/>
        </w:rPr>
        <w:t>Панченко Лариса Сергеевна</w:t>
      </w:r>
    </w:p>
    <w:p w:rsidR="008D34CF" w:rsidRPr="008D34CF" w:rsidRDefault="008D34CF" w:rsidP="00C22A85">
      <w:pPr>
        <w:pBdr>
          <w:bottom w:val="single" w:sz="6" w:space="0" w:color="D6DDB9"/>
        </w:pBdr>
        <w:shd w:val="clear" w:color="auto" w:fill="F9F8EF"/>
        <w:spacing w:before="120" w:line="360" w:lineRule="auto"/>
        <w:jc w:val="center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D34C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Персональный сайт преподавателя иностранного языка БПОУ ОО "Муромцевский техникум механизации сельского хозяйства".</w:t>
      </w:r>
    </w:p>
    <w:p w:rsidR="008D34CF" w:rsidRPr="00C22A85" w:rsidRDefault="008D34CF" w:rsidP="008D34CF">
      <w:pPr>
        <w:spacing w:line="36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В современных образовательных учреждениях все более популярным становится идея создания персональных сайтов преподавателей и сотрудников, которая позволит перейти от административной системы учёта педагогической деятельности к системе оценивания успешности преподавателя, как в урочной, так и во внеурочной работе.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</w:t>
      </w:r>
      <w:proofErr w:type="gramStart"/>
      <w:r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Моё</w:t>
      </w:r>
      <w:proofErr w:type="gramEnd"/>
      <w:r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электронное портфолио обладает чёткой </w:t>
      </w:r>
      <w:r w:rsidR="00C22A85"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структуризацией</w:t>
      </w:r>
      <w:r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ма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териалов, </w:t>
      </w:r>
      <w:r w:rsidR="00C22A85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наглядностью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.</w:t>
      </w:r>
      <w:r w:rsidR="00C22A85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Имеет ряд</w:t>
      </w:r>
      <w:r w:rsidR="00C22A85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</w:t>
      </w:r>
      <w:r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преимуществ:</w:t>
      </w:r>
      <w:r w:rsidR="00C22A85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</w:t>
      </w:r>
      <w:r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современность,</w:t>
      </w:r>
      <w:r w:rsidR="00C22A85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</w:t>
      </w:r>
      <w:r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оперативность,</w:t>
      </w:r>
      <w:r w:rsidR="00C22A85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</w:t>
      </w:r>
      <w:r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эффективность,</w:t>
      </w:r>
      <w:r w:rsidR="00C22A85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</w:t>
      </w:r>
      <w:r w:rsidRPr="008D34CF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функциональность.</w:t>
      </w:r>
    </w:p>
    <w:p w:rsidR="008D34CF" w:rsidRPr="008D34CF" w:rsidRDefault="008D34CF" w:rsidP="008D34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моем сайте раз</w:t>
      </w:r>
      <w:r w:rsidR="00C22A85">
        <w:rPr>
          <w:rFonts w:ascii="Times New Roman" w:hAnsi="Times New Roman" w:cs="Times New Roman"/>
          <w:sz w:val="28"/>
          <w:szCs w:val="28"/>
        </w:rPr>
        <w:t xml:space="preserve">мещены работы обучающихся и методические </w:t>
      </w:r>
      <w:r>
        <w:rPr>
          <w:rFonts w:ascii="Times New Roman" w:hAnsi="Times New Roman" w:cs="Times New Roman"/>
          <w:sz w:val="28"/>
          <w:szCs w:val="28"/>
        </w:rPr>
        <w:t xml:space="preserve">разработки. </w:t>
      </w:r>
    </w:p>
    <w:p w:rsidR="008D34CF" w:rsidRPr="008D34CF" w:rsidRDefault="00C22A85" w:rsidP="008D34CF">
      <w:pPr>
        <w:pStyle w:val="a3"/>
        <w:numPr>
          <w:ilvl w:val="0"/>
          <w:numId w:val="2"/>
        </w:numPr>
        <w:shd w:val="clear" w:color="auto" w:fill="F9F8EF"/>
        <w:spacing w:before="30" w:after="3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8D34CF" w:rsidRPr="008D34CF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Конспект</w:t>
        </w:r>
        <w:r w:rsidR="008D34CF" w:rsidRPr="008D34C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открытого урока по теме "Англоговорящие страны, наиболее развитые отрасли экономики, достопримечательности Лондона».</w:t>
        </w:r>
      </w:hyperlink>
    </w:p>
    <w:p w:rsidR="008D34CF" w:rsidRPr="008D34CF" w:rsidRDefault="00C22A85" w:rsidP="008D34CF">
      <w:pPr>
        <w:pStyle w:val="a3"/>
        <w:numPr>
          <w:ilvl w:val="0"/>
          <w:numId w:val="2"/>
        </w:numPr>
        <w:shd w:val="clear" w:color="auto" w:fill="F9F8EF"/>
        <w:spacing w:before="30" w:after="3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8D34CF" w:rsidRPr="008D34CF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План-конспект</w:t>
        </w:r>
        <w:r w:rsidR="008D34CF" w:rsidRPr="008D34C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обобщающего занятия по английскому языку по теме: «Покупки», группа «Повар, кондитер».</w:t>
        </w:r>
      </w:hyperlink>
    </w:p>
    <w:p w:rsidR="008D34CF" w:rsidRPr="008D34CF" w:rsidRDefault="008D34CF" w:rsidP="008D34CF">
      <w:pPr>
        <w:pStyle w:val="a3"/>
        <w:numPr>
          <w:ilvl w:val="0"/>
          <w:numId w:val="2"/>
        </w:numPr>
        <w:shd w:val="clear" w:color="auto" w:fill="F9F8EF"/>
        <w:spacing w:before="30" w:after="3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2A8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ПРОЕКТ</w:t>
      </w:r>
      <w:proofErr w:type="gramEnd"/>
      <w:r w:rsidRPr="008D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"Прогулка по Лондону"</w:t>
      </w:r>
      <w:bookmarkStart w:id="0" w:name="_GoBack"/>
      <w:bookmarkEnd w:id="0"/>
    </w:p>
    <w:p w:rsidR="008D34CF" w:rsidRPr="008D34CF" w:rsidRDefault="008D34CF" w:rsidP="008D34CF">
      <w:pPr>
        <w:pStyle w:val="a3"/>
        <w:numPr>
          <w:ilvl w:val="0"/>
          <w:numId w:val="2"/>
        </w:numPr>
        <w:shd w:val="clear" w:color="auto" w:fill="F9F8EF"/>
        <w:spacing w:before="30" w:after="3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D34C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проект</w:t>
      </w:r>
      <w:proofErr w:type="gramEnd"/>
      <w:r w:rsidRPr="008D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иностранному языку по теме «Карта путешествия по Великобритании»"</w:t>
      </w:r>
    </w:p>
    <w:p w:rsidR="008D34CF" w:rsidRPr="008D34CF" w:rsidRDefault="008D34CF" w:rsidP="008D34CF">
      <w:pPr>
        <w:pStyle w:val="a3"/>
        <w:numPr>
          <w:ilvl w:val="0"/>
          <w:numId w:val="2"/>
        </w:numPr>
        <w:shd w:val="clear" w:color="auto" w:fill="F9F8EF"/>
        <w:spacing w:before="30" w:after="3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4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на тему "Карта путешествия по Великобритании".</w:t>
      </w:r>
    </w:p>
    <w:p w:rsidR="008D34CF" w:rsidRPr="008D34CF" w:rsidRDefault="00C22A85" w:rsidP="008D34CF">
      <w:pPr>
        <w:pStyle w:val="a3"/>
        <w:numPr>
          <w:ilvl w:val="0"/>
          <w:numId w:val="2"/>
        </w:numPr>
        <w:shd w:val="clear" w:color="auto" w:fill="F9F8EF"/>
        <w:spacing w:before="30" w:after="3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8D34CF" w:rsidRPr="008D34CF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Телемост</w:t>
        </w:r>
        <w:r w:rsidR="008D34CF" w:rsidRPr="008D34C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по иностранному языку " Россия - Великобритания".</w:t>
        </w:r>
      </w:hyperlink>
    </w:p>
    <w:p w:rsidR="008D34CF" w:rsidRPr="008D34CF" w:rsidRDefault="008D34CF" w:rsidP="008D34C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D34CF">
        <w:rPr>
          <w:rFonts w:ascii="Times New Roman" w:hAnsi="Times New Roman" w:cs="Times New Roman"/>
          <w:b/>
        </w:rPr>
        <w:t>ИНДИВИДУАЛЬНЫЙ ПРОЕКТ</w:t>
      </w:r>
      <w:proofErr w:type="gramEnd"/>
      <w:r w:rsidRPr="008D34CF">
        <w:rPr>
          <w:rFonts w:ascii="Times New Roman" w:hAnsi="Times New Roman" w:cs="Times New Roman"/>
          <w:b/>
        </w:rPr>
        <w:t xml:space="preserve"> </w:t>
      </w:r>
      <w:r w:rsidRPr="008D34CF">
        <w:rPr>
          <w:rFonts w:ascii="Times New Roman" w:hAnsi="Times New Roman" w:cs="Times New Roman"/>
          <w:sz w:val="28"/>
          <w:szCs w:val="28"/>
        </w:rPr>
        <w:t>"Прогулка по Лондону"</w:t>
      </w:r>
    </w:p>
    <w:p w:rsidR="008D34CF" w:rsidRPr="008D34CF" w:rsidRDefault="008D34CF" w:rsidP="008D34C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D34CF">
        <w:rPr>
          <w:rFonts w:ascii="Times New Roman" w:hAnsi="Times New Roman" w:cs="Times New Roman"/>
          <w:b/>
          <w:sz w:val="28"/>
          <w:szCs w:val="28"/>
        </w:rPr>
        <w:t>Индивидуальный проект</w:t>
      </w:r>
      <w:proofErr w:type="gramEnd"/>
      <w:r w:rsidRPr="008D34CF">
        <w:rPr>
          <w:rFonts w:ascii="Times New Roman" w:hAnsi="Times New Roman" w:cs="Times New Roman"/>
          <w:sz w:val="28"/>
          <w:szCs w:val="28"/>
        </w:rPr>
        <w:t xml:space="preserve"> по иностранному языку по теме «Карта путешествия по Великобритании»"</w:t>
      </w:r>
    </w:p>
    <w:p w:rsidR="00747AEB" w:rsidRPr="008D34CF" w:rsidRDefault="008D34CF" w:rsidP="008D34C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34CF">
        <w:rPr>
          <w:rFonts w:ascii="Times New Roman" w:hAnsi="Times New Roman" w:cs="Times New Roman"/>
          <w:b/>
          <w:sz w:val="28"/>
          <w:szCs w:val="28"/>
        </w:rPr>
        <w:t>Презентация</w:t>
      </w:r>
      <w:r w:rsidRPr="008D34CF">
        <w:rPr>
          <w:rFonts w:ascii="Times New Roman" w:hAnsi="Times New Roman" w:cs="Times New Roman"/>
          <w:sz w:val="28"/>
          <w:szCs w:val="28"/>
        </w:rPr>
        <w:t xml:space="preserve"> на тему "Карта путешествия по Великобритании".</w:t>
      </w:r>
    </w:p>
    <w:p w:rsidR="008D34CF" w:rsidRDefault="008D34CF" w:rsidP="008D34C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34CF">
        <w:rPr>
          <w:rFonts w:ascii="Times New Roman" w:hAnsi="Times New Roman" w:cs="Times New Roman"/>
          <w:sz w:val="28"/>
          <w:szCs w:val="28"/>
        </w:rPr>
        <w:t xml:space="preserve">Урок иностранного языка с применением онлайн - тестирования в </w:t>
      </w:r>
      <w:proofErr w:type="spellStart"/>
      <w:r w:rsidRPr="008D34CF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8D3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34CF">
        <w:rPr>
          <w:rFonts w:ascii="Times New Roman" w:hAnsi="Times New Roman" w:cs="Times New Roman"/>
          <w:sz w:val="28"/>
          <w:szCs w:val="28"/>
        </w:rPr>
        <w:t>Form</w:t>
      </w:r>
      <w:proofErr w:type="spellEnd"/>
      <w:r w:rsidRPr="008D34CF">
        <w:rPr>
          <w:rFonts w:ascii="Times New Roman" w:hAnsi="Times New Roman" w:cs="Times New Roman"/>
          <w:sz w:val="28"/>
          <w:szCs w:val="28"/>
        </w:rPr>
        <w:t>.</w:t>
      </w:r>
    </w:p>
    <w:p w:rsidR="008D34CF" w:rsidRPr="008D34CF" w:rsidRDefault="008D34CF" w:rsidP="008D34C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34CF">
        <w:rPr>
          <w:rFonts w:ascii="Times New Roman" w:hAnsi="Times New Roman" w:cs="Times New Roman"/>
          <w:sz w:val="28"/>
          <w:szCs w:val="28"/>
        </w:rPr>
        <w:t>Нетрадиционный урок английского языка в форме "КВН".</w:t>
      </w:r>
    </w:p>
    <w:sectPr w:rsidR="008D34CF" w:rsidRPr="008D3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C4641"/>
    <w:multiLevelType w:val="multilevel"/>
    <w:tmpl w:val="0180C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7A4BB5"/>
    <w:multiLevelType w:val="hybridMultilevel"/>
    <w:tmpl w:val="F2EE1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771"/>
    <w:rsid w:val="002B7771"/>
    <w:rsid w:val="00747AEB"/>
    <w:rsid w:val="008D34CF"/>
    <w:rsid w:val="00C2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4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18117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112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63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60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60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0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inostrannye-yazyki/angliiskiy-yazyk/library/2021/02/21/telemost-po-inostrannomu-yazyk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nsportal.ru/shkola/inostrannye-yazyki/angliiskiy-yazyk/library/2021/02/07/plan-konspekt-obobshchayushche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inostrannye-yazyki/angliiskiy-yazyk/library/2021/02/06/konspekt-otkrytogo-uroka-po-tem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2021-06-08T07:03:00Z</dcterms:created>
  <dcterms:modified xsi:type="dcterms:W3CDTF">2021-06-08T07:13:00Z</dcterms:modified>
</cp:coreProperties>
</file>