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6D0" w:rsidRPr="00E52149" w:rsidRDefault="00E776D0" w:rsidP="00E776D0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521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Индивидуальный образовательный маршрут</w:t>
      </w:r>
    </w:p>
    <w:p w:rsidR="00E776D0" w:rsidRPr="00E52149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776D0" w:rsidRPr="00E52149" w:rsidRDefault="000839C5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Ф.И. – Иванова Катя</w:t>
      </w:r>
    </w:p>
    <w:p w:rsidR="00E776D0" w:rsidRPr="00E52149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работы –  индивидуальные занятия</w:t>
      </w:r>
    </w:p>
    <w:p w:rsidR="00E776D0" w:rsidRPr="00E8348D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Сопровождающий педагог – воспитатель</w:t>
      </w:r>
    </w:p>
    <w:p w:rsidR="00E776D0" w:rsidRPr="00E52149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рождения: 16.01</w:t>
      </w: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>.2014 г.</w:t>
      </w:r>
    </w:p>
    <w:p w:rsidR="00E776D0" w:rsidRPr="00E52149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1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МБДОУ «ЦРР – д/с №6»</w:t>
      </w: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вторая младшая группа </w:t>
      </w:r>
    </w:p>
    <w:p w:rsidR="00E776D0" w:rsidRPr="00E52149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Срок пребывания в </w:t>
      </w:r>
      <w:r w:rsidRPr="00E521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ДОУ</w:t>
      </w:r>
      <w:r w:rsidR="00042333">
        <w:rPr>
          <w:rFonts w:ascii="Times New Roman" w:eastAsia="Times New Roman" w:hAnsi="Times New Roman" w:cs="Times New Roman"/>
          <w:sz w:val="28"/>
          <w:szCs w:val="28"/>
          <w:lang w:eastAsia="ru-RU"/>
        </w:rPr>
        <w:t> 1 год</w:t>
      </w:r>
    </w:p>
    <w:p w:rsidR="00E776D0" w:rsidRPr="00E52149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1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Откуда поступил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E521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 семьи 1 сентября 2016г. в первую младшую группу</w:t>
      </w:r>
    </w:p>
    <w:p w:rsidR="00E776D0" w:rsidRPr="00E8348D" w:rsidRDefault="00E776D0" w:rsidP="00E8348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1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енка адаптации ребенка в группе: </w:t>
      </w: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орительная адаптация: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 испытывает</w:t>
      </w:r>
      <w:proofErr w:type="gramEnd"/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трудности в общении как со взрослым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так и со сверстниками,</w:t>
      </w: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циональное состояние удовлетворительное  (плач во время прощания с родите</w:t>
      </w:r>
      <w:r w:rsidR="00E83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лями, во время дневного сна). </w:t>
      </w:r>
    </w:p>
    <w:p w:rsidR="00E776D0" w:rsidRDefault="00E8348D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По результатам мониторинга выявлено: </w:t>
      </w:r>
      <w:r>
        <w:rPr>
          <w:color w:val="111111"/>
          <w:sz w:val="28"/>
          <w:szCs w:val="28"/>
        </w:rPr>
        <w:t xml:space="preserve"> не сформированы </w:t>
      </w:r>
      <w:r w:rsidR="00E776D0">
        <w:rPr>
          <w:color w:val="111111"/>
          <w:sz w:val="28"/>
          <w:szCs w:val="28"/>
        </w:rPr>
        <w:t>первичные представления о малой Родине, навыки самообслуживания, основы безопасного поведения в природе, на дорогах и безопасность с</w:t>
      </w:r>
      <w:r w:rsidR="00042333">
        <w:rPr>
          <w:color w:val="111111"/>
          <w:sz w:val="28"/>
          <w:szCs w:val="28"/>
        </w:rPr>
        <w:t xml:space="preserve">обственной жизнедеятельности, с </w:t>
      </w:r>
      <w:r w:rsidR="00E776D0">
        <w:rPr>
          <w:color w:val="111111"/>
          <w:sz w:val="28"/>
          <w:szCs w:val="28"/>
        </w:rPr>
        <w:t>трудом находит общение в среде сверстников.</w:t>
      </w:r>
    </w:p>
    <w:p w:rsidR="00E8348D" w:rsidRPr="00E52149" w:rsidRDefault="00E8348D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E776D0" w:rsidRPr="00E52149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6533">
        <w:rPr>
          <w:color w:val="111111"/>
          <w:sz w:val="28"/>
          <w:szCs w:val="28"/>
          <w:bdr w:val="none" w:sz="0" w:space="0" w:color="auto" w:frame="1"/>
        </w:rPr>
        <w:t>Цель</w:t>
      </w:r>
      <w:r w:rsidRPr="00996533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развивать социальн</w:t>
      </w:r>
      <w:r w:rsidR="000839C5">
        <w:rPr>
          <w:color w:val="111111"/>
          <w:sz w:val="28"/>
          <w:szCs w:val="28"/>
        </w:rPr>
        <w:t>о-коммуникативные компетенции (</w:t>
      </w:r>
      <w:r>
        <w:rPr>
          <w:color w:val="111111"/>
          <w:sz w:val="28"/>
          <w:szCs w:val="28"/>
        </w:rPr>
        <w:t xml:space="preserve">развивать общения и взаимодействия с взрослыми и сверстниками; формировать образ </w:t>
      </w:r>
      <w:proofErr w:type="gramStart"/>
      <w:r w:rsidR="00E8348D">
        <w:rPr>
          <w:color w:val="111111"/>
          <w:sz w:val="28"/>
          <w:szCs w:val="28"/>
        </w:rPr>
        <w:t>Я</w:t>
      </w:r>
      <w:proofErr w:type="gramEnd"/>
      <w:r w:rsidR="00E8348D">
        <w:rPr>
          <w:color w:val="111111"/>
          <w:sz w:val="28"/>
          <w:szCs w:val="28"/>
        </w:rPr>
        <w:t>, формировать первичные представления о Родине</w:t>
      </w:r>
      <w:r>
        <w:rPr>
          <w:color w:val="111111"/>
          <w:sz w:val="28"/>
          <w:szCs w:val="28"/>
        </w:rPr>
        <w:t>, развивать навыки самообслуживания, формировать основы безопасности)</w:t>
      </w:r>
    </w:p>
    <w:p w:rsidR="00E776D0" w:rsidRPr="00996533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6533">
        <w:rPr>
          <w:color w:val="111111"/>
          <w:sz w:val="28"/>
          <w:szCs w:val="28"/>
          <w:bdr w:val="none" w:sz="0" w:space="0" w:color="auto" w:frame="1"/>
        </w:rPr>
        <w:t>Задачи</w:t>
      </w:r>
      <w:r w:rsidRPr="00996533">
        <w:rPr>
          <w:color w:val="111111"/>
          <w:sz w:val="28"/>
          <w:szCs w:val="28"/>
        </w:rPr>
        <w:t xml:space="preserve">: </w:t>
      </w:r>
    </w:p>
    <w:p w:rsidR="00E776D0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закреплять навыки организованного поведения в детском саду</w:t>
      </w:r>
    </w:p>
    <w:p w:rsidR="00E776D0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формировать доброжелательное отношение друг к другу</w:t>
      </w:r>
    </w:p>
    <w:p w:rsidR="00E776D0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формировать положительное отношение к детскому саду</w:t>
      </w:r>
    </w:p>
    <w:p w:rsidR="00E776D0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формировать интерес к малой Родине, первичные представления о ней</w:t>
      </w:r>
    </w:p>
    <w:p w:rsidR="00E776D0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развивать навыки самообслуживания (надевать и снимать одежду, застегивать и расстёгиваться пуговицы, складывать, вешать предметы одежды, выворачивать налицо)</w:t>
      </w:r>
    </w:p>
    <w:p w:rsidR="00E776D0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формировать желание участвовать в посильном труде</w:t>
      </w:r>
    </w:p>
    <w:p w:rsidR="00E776D0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формировать положительное отношение к труду взрослых</w:t>
      </w:r>
    </w:p>
    <w:p w:rsidR="00E776D0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формировать основы безопасности в природе, на дорогах, собственной жизнедеятельности (опасности дома, в играх)</w:t>
      </w:r>
    </w:p>
    <w:p w:rsidR="00E776D0" w:rsidRDefault="00E776D0" w:rsidP="00E776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E776D0" w:rsidRPr="00E52149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образовательный маршрут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требующего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особого внимания на 2017-2018</w:t>
      </w:r>
      <w:r w:rsidRPr="00E52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год.</w:t>
      </w:r>
    </w:p>
    <w:p w:rsidR="00E776D0" w:rsidRPr="00E52149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83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воспитанника: И</w:t>
      </w:r>
      <w:bookmarkStart w:id="0" w:name="_GoBack"/>
      <w:bookmarkEnd w:id="0"/>
      <w:r w:rsidR="000839C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вановой Кати</w:t>
      </w:r>
    </w:p>
    <w:p w:rsidR="00E776D0" w:rsidRDefault="00E776D0" w:rsidP="00E776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Возраст ребенка: 3.5 года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4361"/>
        <w:gridCol w:w="5670"/>
      </w:tblGrid>
      <w:tr w:rsidR="00E776D0" w:rsidRPr="002F7AE1" w:rsidTr="00863D25">
        <w:tc>
          <w:tcPr>
            <w:tcW w:w="4361" w:type="dxa"/>
          </w:tcPr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  <w:r w:rsidRPr="002F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</w:t>
            </w:r>
          </w:p>
        </w:tc>
        <w:tc>
          <w:tcPr>
            <w:tcW w:w="5670" w:type="dxa"/>
          </w:tcPr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приемы</w:t>
            </w:r>
          </w:p>
        </w:tc>
      </w:tr>
      <w:tr w:rsidR="00E776D0" w:rsidRPr="002F7AE1" w:rsidTr="00863D25">
        <w:tc>
          <w:tcPr>
            <w:tcW w:w="10031" w:type="dxa"/>
            <w:gridSpan w:val="2"/>
          </w:tcPr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</w:tr>
      <w:tr w:rsidR="00E776D0" w:rsidRPr="002F7AE1" w:rsidTr="00863D25">
        <w:tc>
          <w:tcPr>
            <w:tcW w:w="4361" w:type="dxa"/>
          </w:tcPr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приветливо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здороваться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 встрече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прощаться при расставании. Воспитывать желание выражать сочувствие, утешить, пожалеть товарища. 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первичные представления о малой Родине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самообслуживания (1квартал): учить по мере одевания доставать из шкафа уличную обувь, рейтузы, с помощью взрослого надевать носки, рейтузы, кофту, куртку, шапку. Учить снимать колготки сначала с верхней части туловища, затем с ног, находить перед одежды, правильно надевать обувь, платье, куртку, шапку, с помощью взрослого убирать вещи в шкаф. Учить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словесно  выражать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просьбу о помощи. Приучать соблюдать элементарные правила в раздевалке: не бегать, не стучать дверцами шкафчика. Учить видеть непорядок в одежде, просить взрослого помочь устранить его.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трудом взрослых в детском саду: воспитатель, няни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безопасности</w:t>
            </w: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прямое обучение, напоминание; </w:t>
            </w:r>
            <w:r w:rsidRPr="002F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игры-упражнения «К нам гости приш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ли», «Поучим мишку здороваться; </w:t>
            </w:r>
            <w:r w:rsidRPr="002F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А. </w:t>
            </w:r>
            <w:proofErr w:type="spellStart"/>
            <w:r w:rsidRPr="002F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 w:rsidRPr="002F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«Мяч», «Лошадка»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Бардады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«Ботинки»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«День города», рассматривание близлежащих домов на прогулке, заучивание домашнего адреса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прямое обучение, предложение помочь, пожалеть; игровые упражнения «Как утешить куклу Аню», «Ботинки поссорились – подружились»; дидактические игры «Оденем куклу на прогулку», «Покажи Анюте, где лежат твои вещи»; чтение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«Наша Катя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маленька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наблюдение за трудом няни, помощь няне; рассматривание иллюстраций; рассказ воспитателя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рассказ воспитателя о правилах дорожного движения; беседа «Как мы убираем игрушки»; дидактическая игра «Куда положить предмет»; беседа о членах семьи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6D0" w:rsidRPr="002F7AE1" w:rsidTr="00863D25">
        <w:tc>
          <w:tcPr>
            <w:tcW w:w="4361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Закреплять навыки здороваться  и прощаться, вежливо обращаться с просьбой, называя взрослых по имени и отчеству. Воспитывать доброжелательное отношение к товарищам, умение делиться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игрушками.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первичные представления о малой Родине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трудом медсестры, повара, прачки в детском саду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безопасности</w:t>
            </w: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прямое обучение, напоминание; создание проблемных ситуаций; игра-упражнение «Учим мишку обращаться  к воспитателю с просьбой»; рассматривание иллюстраций об играх детей;  игровое упражнение «Как зайка играет с друзьями»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заучивание  названия улицы и номера дома, рассматривание территорий возле близлежащих домов на прогулке; беседа «Моя улица»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экскурсия по детскому саду, наблюдение; чтение К. Чуковский «Я один у мамы сын»; продуктивная деятельность «Нарисуем красивые полотенца»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«Машины разные бывают»; рассматривание иллюстраций; дидактическая игра «Найди и назови»; продуктивная деятельность «Построим автобус»; беседы «Как я ухаживаю за своим питомцем», «Моя семья и другие люди»</w:t>
            </w:r>
          </w:p>
        </w:tc>
      </w:tr>
      <w:tr w:rsidR="00E776D0" w:rsidRPr="002F7AE1" w:rsidTr="00863D25">
        <w:tc>
          <w:tcPr>
            <w:tcW w:w="4361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Ноябрь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правильно вести себя в группе: не толкаться, не отнимать игрушки. Закреплять умение благодарить за еду, помощь. Учить помогать друг другу и обращаться за помощью к сверстникам. 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первичные представления о малой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Родине .</w:t>
            </w:r>
            <w:proofErr w:type="gramEnd"/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трудом мамы: готовит обед, стирает, шьет, штопает, ухаживает за детьми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безопасности</w:t>
            </w: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объяснение, напоминание; рассматривание картинок из серии «Дети играют»; создание игровых ситуаций; игры-упражнения «Научи Аню делиться с товарищами», «Расскажи собачке, как надо играть с друзьями»; предложение помочь товарищу; игры-упражнения «Помоги мишке попросить зайку помочь», «Как правильно попросить о помощи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  чтение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Ивенсон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«Кто поможет?», Н. Павлова «На машине». 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игры со строительным материалом - строительство улицы города; беседа «Что нужно делать, чтобы в городе было чисто»; рассматривание иллюстрации с изображением главной достопримечательности родного города; чтение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Ивенсон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«Флажок»; продуктивная деятельность «Салют»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«Как работает мама»; сюжетно-ролевая игра «Семья»; чтение Я. Аким «Мама»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наблюдение за транспортом; рассматривание иллюстраций; чтение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«Самолет построим сами»; сюжетно-ролевая игра «Транспорт»; беседа о правилах поведения в группе</w:t>
            </w:r>
          </w:p>
        </w:tc>
      </w:tr>
      <w:tr w:rsidR="00E776D0" w:rsidRPr="002F7AE1" w:rsidTr="00863D25">
        <w:tc>
          <w:tcPr>
            <w:tcW w:w="4361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Закреплять умение правильно вести себя в спальне, в раздевальной комнате. Воспитывать доброжелательное отношение к сверстникам, желание дружно играть, пожалеть,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продолжать учить не отнимать игрушки у товарищей.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первичные представления о малой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Родине .</w:t>
            </w:r>
            <w:proofErr w:type="gramEnd"/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самообслуживания (2 квартал)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шнуровать ботинки, с помощью взрослых завязывать шнурки, упражнять в использовании разных видов застежек: пуговицы, молнии, «липучки». Закреплять умение надевать обувь, рейтузы, с помощью взрослого застегивать пальто, вешать в шкаф одежду. Просьбу о помощи выражать словесно. При подготовке ко сну сначала снимать платье, затем обувь, правильно снимать колготки, вешать одежду на стульчик. Учить выворачивать вещи налицо. Продолжать приучать соблюдать правила поведения в раздевалке: не сорить, помогать товарищам, не мешать другим, вытирать ноги при входе в помещение.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знаний о труде людей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безопасности</w:t>
            </w: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рассказы воспитателя; дидактические игры «Можно-нельзя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 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группу принесли новую игрушку, все хотят в нее играть», «Уложим куклу спать»; игровое упражнение «Расскажи Ане, как мы укладывается спать»; сюжетно-ролевая игра «Детский сад»; чтение: колыбельные песенки.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«Игрушки»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рассматривание картин, иллюстраций; наблюдение за уборкой снега близлежащей улицы; рассматривание в книжном уголке иллюстраций с изображением современных улиц родного города; беседа о жителях города; рассматривание иллюстраций с изображением парков культуры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родного города; сюжетно-ролевая игра «Мы едем по улице»; подготовка к новогоднему празднику – разучивание стихов, песен; продуктивная деятельность «Построим дома на нашей улице»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игровое упражнение «Уложи куклу спать»; чтение З. Александрова «Мой мишка», Н. Павлова «Чьи башмачки»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рассматривание иллюстраций; беседа «Кто заботится о детях в детском саду»; дидактическая игра «Кто что делает», «Кому что нужно для работы»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рассматривание иллюстраций; беседа «Как ведут себя  воспитанные дети в транспорте»; моделирование проблемных ситуаций; чтение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«Мы едем в метро»; рассматривание иллюстраций о домашних питомцах; рассказ воспитателя об осторожном обращении с незнакомыми животными</w:t>
            </w:r>
          </w:p>
        </w:tc>
      </w:tr>
      <w:tr w:rsidR="00E776D0" w:rsidRPr="002F7AE1" w:rsidTr="00863D25">
        <w:tc>
          <w:tcPr>
            <w:tcW w:w="4361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Январь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Закреплять умение правильно вести себя в спальне, в раздевальной комнате. Воспитывать доброжелательное отношение к сверстникам, желание дружно играть, пожалеть,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продолжать учить не отнимать игрушки друг у друга.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первичные представления о малой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Родине .</w:t>
            </w:r>
            <w:proofErr w:type="gramEnd"/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Знакомство с трудом дворника детского сада: подметает, сгребает снег, посыпает  дорожки песком, трудится, чтобы всем было удобно ходить по дорожкам.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безопасности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рассказ воспитателя; дидактическая игра «Можно – нельзя»; рассматривание картин, иллюстраций; чтение Н Калинина «Как петух утащил Васин хлеб», «Разве так играют», Я.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«Кубик на кубик»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о новогодних представлениях; продуктивная деятельность (рисование «Украсим улицу города новогодними елками», «Разные дома»); повторить домашний адрес; наблюдение за транспортом, зданиями; рассматривание фотографий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наблюдение; рассказ воспитателя; рассматривание иллюстраций; помощь в уборке снега; сюжетно-ролевая игра «Детский сад»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рассказ воспитателя о том, как вести себя на улице; рассматривание иллюстраций; моделирование ситуаций; чтение К. Чуковский «Путаница»; рассказ воспитателя «Спички не тронь, в спичках огонь»</w:t>
            </w:r>
          </w:p>
        </w:tc>
      </w:tr>
      <w:tr w:rsidR="00E776D0" w:rsidRPr="002F7AE1" w:rsidTr="00863D25">
        <w:tc>
          <w:tcPr>
            <w:tcW w:w="4361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Февраль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Приучать общаться спокойно, без крика. Формировать образ Я, помочь осознать себя.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первичные представления о малой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Родине .</w:t>
            </w:r>
            <w:proofErr w:type="gramEnd"/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работой продавца: взвешивает продукты, получает деньги, вежливо разговаривает с покупателями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безопасности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напоминание; поручение -  сказать товарищу, как надо разговаривать; беседы «Как мы разговариваем друг с другом», «Что для чего» (части тела); рассматривание иллюстраций, себя и друг друга в зеркале; чтение Н. Саксонская «Где мой пальчик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  пальчиковые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 «Пальчик-мальчик», «Семья». 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«Твой выходной день»; задание «Что изменилось на улицах города»; беседа «Что интересного заметил на улицах города»; беседа «Праздник пап и дедушек»; продуктивная деятельность «Кораблики»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рассказ воспитателя, рассматривание иллюстраций; игровое упражнение на развитие мелкой моторики «Копилка»; сюжетно-ролевая игра «Овощной»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рассматривание иллюстрации «На улице города»; беседа «Как переходить улицу»; чтение Г. Георгиев «Светофор»; дидактическая игра «Что говорит светофор»; продуктивная деятельность «Построим машину»; беседа о правилах обращения с лекарствами</w:t>
            </w:r>
          </w:p>
        </w:tc>
      </w:tr>
      <w:tr w:rsidR="00E776D0" w:rsidRPr="002F7AE1" w:rsidTr="00863D25">
        <w:tc>
          <w:tcPr>
            <w:tcW w:w="4361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встречать гостей, здороваться, приглашать в группу, предлагать присесть. Продолжать работу по формированию образа Я, сообщить сведения о прошлом (был маленький, ел из бутылочки, не умел ходить и т.д.).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первичные представления о малой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Родине .</w:t>
            </w:r>
            <w:proofErr w:type="gramEnd"/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самообслуживания (3 квартал)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Упражнять в одевании и раздевании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определенной последовательности, умении застегивать пуговицы, шнуровать ботинки, завязывать шнурки. Учить собирать гольфы, носки в гармошку, прежде чем надеть их, начиная с носка. При раздевании после прогулки закреплять умение аккуратно складывать вещи перед уборкой их в шкаф; при раздевании перед сном вешать рубашку на спинку стула, шорты, колготки аккуратно класть на сиденье. Учить наводить порядок в своем шкафчике. Закреплять навык вежливо обращаться за помощью к взрослому.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трудом шофера: водит машину, привозит и сгружает продукты, ремонтирует машину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основ безопасности</w:t>
            </w: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дидактическая игра «Расскажи Анюте, как надо встречать гостей»; сюжетно-ролевая игра «Семья» (гости);  слушание песни А. Филиппенко «К нам гости пришли»; рассматривание фотографий, рисунков детей 1 младшей группы; беседа «Как надо помогать малышам»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продуктивная деятельность –рисование «Дома родного города»; повторение домашнего адреса; рассказ воспитателя 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зооэкзотариуме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наблюдение за трудом людей по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благоустройству  улиц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города; сюжетно-ролевая игра «Мамин день»; рассматривание фотографий, иллюстраций; чтение 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Виеру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«Мамин день»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игровое упражнение «Как мы помогли кукле собраться в гости к мишке», «Научи Аню застегивать пуговицы»; дидактическая  игра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«Шнуровка»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Наблюдение, рассматривание иллюстраций; рассказ воспитателя; чтение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«Грузовик», Б.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Заходер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«Шофер»; сюжетно-ролевая игра «Транспорт»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рассматривание иллюстрации «Как нужно переходить через дорогу»; моделирование ситуаций; продуктивная деятельность «Построим «зебру»</w:t>
            </w:r>
          </w:p>
        </w:tc>
      </w:tr>
      <w:tr w:rsidR="00E776D0" w:rsidRPr="002F7AE1" w:rsidTr="00863D25">
        <w:tc>
          <w:tcPr>
            <w:tcW w:w="4361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Апрель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Закреплять умение оценивать поступки, показать на примере отрицательные стороны капризов и упрямства. 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первичные представления о малой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Родине .</w:t>
            </w:r>
            <w:proofErr w:type="gramEnd"/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трудом парикмахера: стрижет, бреет, делает прически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безопасности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беседа «Хорошо и плохо»; чтение Т.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Караманенко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Капризка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рассматривание иллюстраций с изображением знакомых видов родного города; беседа о названии города, улиц; беседа о растениях, украшающих родной город; повторить домашний адрес; наблюдение за проведением субботников, посильное участие; сюжетно-ролевая игра «Мы выходим на субботник»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рассказ с использованием иллюстраций; рассматривание предметов труда; сюжетно-ролевая игра «Парикмахерская»; упражнение на имитацию трудовых действий 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рассказ воспитателя «Если ты потерялся на улице»; дидактическое упражнение «Если ты потерялся»; рассматривание картинок: кипящий чайник, спички, иголка; дидактическая игра «Отбери предметы, которые нельзя трогать руками»</w:t>
            </w:r>
          </w:p>
        </w:tc>
      </w:tr>
      <w:tr w:rsidR="00E776D0" w:rsidRPr="002F7AE1" w:rsidTr="00863D25">
        <w:tc>
          <w:tcPr>
            <w:tcW w:w="4361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Подводить к осознанию некоторых правил культуры поведения и нравственных качеств: быть вежливым хорошо; вежливых, добрых и внимательных любят, с ними хорошо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играть и дружить.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первичные представления о малой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Родине .</w:t>
            </w:r>
            <w:proofErr w:type="gramEnd"/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знаний о профессиях работников детского сада, шофера, парикмахера, продавца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безопасности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беседа «С кем нам нравиться играть»; дидактическая игра «Расскажи мишке, как играют хорошие дети»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игры со строительным материалом – строительство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улицы города; беседа «Праздник Победы»; рассматривание иллюстраций с видами родного города; беседа «Что я видел на своей улице»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рассматривание иллюстраций предметов труда для людей разных профессий; беседы «Кто работает в детском саду», «Какие профессии ты знаешь»; сюжетно-ролевая игра «Детский сад»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рассказ воспитателя «Правила пешеходов»; чтение С. Михалкова «Моя улица»; рассматривание картин «Кошка с котятами»; загадки о домашних животных; беседа о поведении с незнакомыми людьми</w:t>
            </w:r>
          </w:p>
        </w:tc>
      </w:tr>
      <w:tr w:rsidR="00E776D0" w:rsidRPr="002F7AE1" w:rsidTr="00863D25">
        <w:tc>
          <w:tcPr>
            <w:tcW w:w="4361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Июнь – Август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навыки вежливого обращения – здороваться, прощаться, благодарить за помощь, разговаривать спокойным голосом.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первичные представления о малой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Родине .</w:t>
            </w:r>
            <w:proofErr w:type="gramEnd"/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самообслуживания (4квартал). Совершенствовать умение быстро одеваться и раздеваться в определенной последовательности, правильно размещать свои вещи в шкаф, аккуратно складывать и развешивать одежду на стуле перед сном, закреплять умение пользоваться всеми видами застежек.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знаний о знакомых профессиях: действия, предметы для труда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безопасности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«Мы дружные ребята»; дидактические игры и упражнения на закрепление положительных взаимоотношений между детьми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рассматривание иллюстраций, фотографий о родном городе; беседы «Где мне нравиться гулять», «Как мы отдыхали летом»; продуктивная деятельность «Наша дача»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игровое упражнение «Покажи, как нужно складывать одежду перед сном»; чтение Н. Павлова «Чьи башмачки»</w:t>
            </w: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6D0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рассматривание иллюстраций предметов для труда людей разных профессий; дидактические игры «Кому что нужно для работы», «назови профессию и подбери предметы»; сюжетно-ролевые игры</w:t>
            </w:r>
          </w:p>
          <w:p w:rsidR="00E776D0" w:rsidRPr="002F7AE1" w:rsidRDefault="00E776D0" w:rsidP="00863D25">
            <w:pPr>
              <w:spacing w:before="150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рассматривание иллюстраций «Пешеходы»; беседы о правилах поведения на улице и в транспорте; дидактические игры «На чем люди ездят», «Найди и назови»; сюжетно-ролевые игры «Поедем на дачу», «Едем в автобусе»; рассказ воспитателя «Съедобные и несъедобные грибы»; продуктивная деятельность «Красивый, но очень опасный мухомор»; рассматривание иллюстраций «Правила Пети Иванова»</w:t>
            </w:r>
          </w:p>
        </w:tc>
      </w:tr>
    </w:tbl>
    <w:p w:rsidR="0067752D" w:rsidRDefault="0067752D">
      <w:pPr>
        <w:rPr>
          <w:rFonts w:eastAsia="Calibri"/>
          <w:sz w:val="28"/>
          <w:szCs w:val="28"/>
        </w:rPr>
      </w:pPr>
    </w:p>
    <w:p w:rsidR="0067752D" w:rsidRPr="0067752D" w:rsidRDefault="0067752D">
      <w:pPr>
        <w:rPr>
          <w:rFonts w:ascii="Times New Roman" w:eastAsia="Calibri" w:hAnsi="Times New Roman" w:cs="Times New Roman"/>
          <w:sz w:val="28"/>
          <w:szCs w:val="28"/>
        </w:rPr>
      </w:pPr>
      <w:r w:rsidRPr="0067752D">
        <w:rPr>
          <w:rFonts w:ascii="Times New Roman" w:eastAsia="Calibri" w:hAnsi="Times New Roman" w:cs="Times New Roman"/>
          <w:sz w:val="28"/>
          <w:szCs w:val="28"/>
        </w:rPr>
        <w:t>План взаимодействия с родителями</w:t>
      </w:r>
      <w:r w:rsidR="000B04CE">
        <w:rPr>
          <w:rFonts w:ascii="Times New Roman" w:eastAsia="Calibri" w:hAnsi="Times New Roman" w:cs="Times New Roman"/>
          <w:sz w:val="28"/>
          <w:szCs w:val="28"/>
        </w:rPr>
        <w:t xml:space="preserve"> (законными представителями)</w:t>
      </w:r>
    </w:p>
    <w:p w:rsidR="00F921F1" w:rsidRDefault="0067752D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Индивидуальная 5-минутка</w:t>
      </w:r>
      <w:r w:rsidRPr="0067752D">
        <w:rPr>
          <w:rFonts w:ascii="Times New Roman" w:eastAsia="Calibri" w:hAnsi="Times New Roman" w:cs="Times New Roman"/>
          <w:sz w:val="28"/>
          <w:szCs w:val="28"/>
        </w:rPr>
        <w:t>: «Активизация и формирование единого подхода к соблюдению режима дня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67752D">
        <w:rPr>
          <w:rFonts w:ascii="Times New Roman" w:eastAsia="Calibri" w:hAnsi="Times New Roman" w:cs="Times New Roman"/>
          <w:sz w:val="28"/>
          <w:szCs w:val="28"/>
        </w:rPr>
        <w:t>, родительское внимание к вопросам воспитания, жизни детей в детском саду (сетка НОД)</w:t>
      </w:r>
    </w:p>
    <w:p w:rsidR="005330FA" w:rsidRPr="005330FA" w:rsidRDefault="005330F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Родительское собрание «Социально-коммуникативное развитие детей». </w:t>
      </w:r>
      <w:r w:rsidRPr="005330FA">
        <w:rPr>
          <w:rFonts w:ascii="Times New Roman" w:eastAsia="Calibri" w:hAnsi="Times New Roman" w:cs="Times New Roman"/>
          <w:sz w:val="28"/>
          <w:szCs w:val="28"/>
        </w:rPr>
        <w:t>Привлечение родителей к вопросу о возрастных особенностях детей, организации работы ДОО по социально-коммуникативному развитию детей младшего дошкольного возраста</w:t>
      </w:r>
    </w:p>
    <w:p w:rsidR="0067752D" w:rsidRDefault="0067752D" w:rsidP="0067752D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Консультация </w:t>
      </w:r>
      <w:r w:rsidRPr="0067752D">
        <w:rPr>
          <w:rFonts w:ascii="Times New Roman" w:eastAsia="Calibri" w:hAnsi="Times New Roman" w:cs="Times New Roman"/>
          <w:sz w:val="28"/>
          <w:szCs w:val="28"/>
        </w:rPr>
        <w:t>«Кризис 3-х лет: куда бежать и где спрятаться?».  Распространение педагогических знаний среди родителей.</w:t>
      </w:r>
    </w:p>
    <w:p w:rsidR="0067752D" w:rsidRDefault="00300A16" w:rsidP="0067752D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Предложить  подбор литературы для домашнего чтения; иллюстраций о людях разных профессий, о родном городе; предложить рассмотреть  семейный альбом.</w:t>
      </w:r>
    </w:p>
    <w:p w:rsidR="00063E47" w:rsidRPr="00063E47" w:rsidRDefault="00063E47" w:rsidP="00063E47">
      <w:pPr>
        <w:rPr>
          <w:rFonts w:ascii="Times New Roman" w:eastAsia="Calibri" w:hAnsi="Times New Roman" w:cs="Times New Roman"/>
          <w:sz w:val="28"/>
          <w:szCs w:val="28"/>
        </w:rPr>
      </w:pPr>
      <w:r w:rsidRPr="00063E47">
        <w:rPr>
          <w:rFonts w:ascii="Times New Roman" w:eastAsia="Calibri" w:hAnsi="Times New Roman" w:cs="Times New Roman"/>
          <w:sz w:val="28"/>
          <w:szCs w:val="28"/>
        </w:rPr>
        <w:t>- Консультации:</w:t>
      </w:r>
      <w:r w:rsidR="00300A16" w:rsidRPr="00063E47">
        <w:rPr>
          <w:rFonts w:ascii="Times New Roman" w:eastAsia="Calibri" w:hAnsi="Times New Roman" w:cs="Times New Roman"/>
          <w:sz w:val="28"/>
          <w:szCs w:val="28"/>
        </w:rPr>
        <w:t xml:space="preserve"> «Наблюдения в природе». Привлечь родителей к совместным с детьми наблюдениям за  природой родного города, погодой, я</w:t>
      </w:r>
      <w:r w:rsidRPr="00063E47">
        <w:rPr>
          <w:rFonts w:ascii="Times New Roman" w:eastAsia="Calibri" w:hAnsi="Times New Roman" w:cs="Times New Roman"/>
          <w:sz w:val="28"/>
          <w:szCs w:val="28"/>
        </w:rPr>
        <w:t xml:space="preserve">влениями, изменениями в природе; «Искусство хвалить ребенка. 5о способов похвалить ребенка». </w:t>
      </w:r>
      <w:r w:rsidRPr="00063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Раскрыть значимость роли родителей в воспитании ребенка. Помочь родителям осознать возможность их непосредственного участия в жизни своих детей. Определить родительские приоритеты по отношению к ребенку, которые помогут им реализовать доверительные межличностные отношения с ребенком; </w:t>
      </w:r>
      <w:r w:rsidRPr="00063E4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063E4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интереса у детей 4-го года жизни к людям разных профессий». Подбор дидактических игр по формированию интереса у</w:t>
      </w:r>
      <w:r w:rsidRPr="00063E4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детей к людям разных профессий; </w:t>
      </w:r>
      <w:r w:rsidRPr="00063E47">
        <w:rPr>
          <w:rFonts w:ascii="Times New Roman" w:hAnsi="Times New Roman" w:cs="Times New Roman"/>
          <w:sz w:val="28"/>
          <w:szCs w:val="28"/>
        </w:rPr>
        <w:t xml:space="preserve">«Правила дорожные знать каждому положено». Раскрыть </w:t>
      </w:r>
      <w:r w:rsidRPr="00063E4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приемы обучения навыкам безопасного поведения ребенка на </w:t>
      </w:r>
      <w:proofErr w:type="gramStart"/>
      <w:r w:rsidRPr="00063E4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дороге </w:t>
      </w:r>
      <w:r w:rsidRPr="00063E4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proofErr w:type="gramEnd"/>
      <w:r w:rsidRPr="00063E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63E47">
        <w:rPr>
          <w:rFonts w:ascii="Times New Roman" w:eastAsia="Calibri" w:hAnsi="Times New Roman" w:cs="Times New Roman"/>
          <w:sz w:val="28"/>
          <w:szCs w:val="28"/>
        </w:rPr>
        <w:t>«Детское здоровье». Убедить родителей о пользе прогулок и экскурсий для получения разнообразных впечатлений, вызывающих положительные эмоции и ощущения (зрительные, слуховые, тактильные). Совместно с родителями планировать маршруты выходного дня к историческим, памятным местам отдыха горожан.</w:t>
      </w:r>
    </w:p>
    <w:p w:rsidR="005330FA" w:rsidRDefault="0067752D" w:rsidP="005330F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Оформление наглядной информации: </w:t>
      </w:r>
      <w:r w:rsidRPr="0067752D">
        <w:rPr>
          <w:rFonts w:ascii="Times New Roman" w:eastAsia="Calibri" w:hAnsi="Times New Roman" w:cs="Times New Roman"/>
          <w:sz w:val="28"/>
          <w:szCs w:val="28"/>
        </w:rPr>
        <w:t xml:space="preserve">«Формирование основ безопасности у дошкольников». Напомнить родителям о том, что в процессе знакомства дошкольников с социальной действительностью обязательно следует рассказать им о </w:t>
      </w:r>
      <w:r w:rsidR="00300A16">
        <w:rPr>
          <w:rFonts w:ascii="Times New Roman" w:eastAsia="Calibri" w:hAnsi="Times New Roman" w:cs="Times New Roman"/>
          <w:sz w:val="28"/>
          <w:szCs w:val="28"/>
        </w:rPr>
        <w:t xml:space="preserve"> правилах безопасности в природе, в быту,</w:t>
      </w:r>
      <w:r w:rsidR="005330FA">
        <w:rPr>
          <w:rFonts w:ascii="Times New Roman" w:eastAsia="Calibri" w:hAnsi="Times New Roman" w:cs="Times New Roman"/>
          <w:sz w:val="28"/>
          <w:szCs w:val="28"/>
        </w:rPr>
        <w:t xml:space="preserve"> на улице, с незнакомыми людьми;  </w:t>
      </w:r>
      <w:r w:rsidR="005330FA" w:rsidRPr="005330FA">
        <w:rPr>
          <w:rFonts w:ascii="Times New Roman" w:eastAsia="Calibri" w:hAnsi="Times New Roman" w:cs="Times New Roman"/>
          <w:sz w:val="28"/>
          <w:szCs w:val="28"/>
        </w:rPr>
        <w:t>«Воспитание самообслуживания». Распространение знаний среди родителей о роли самообслуживания детей.</w:t>
      </w:r>
    </w:p>
    <w:p w:rsidR="00063E47" w:rsidRPr="00063E47" w:rsidRDefault="00063E47" w:rsidP="00063E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19"/>
          <w:szCs w:val="19"/>
          <w:lang w:eastAsia="ru-RU"/>
        </w:rPr>
      </w:pPr>
    </w:p>
    <w:p w:rsidR="00063E47" w:rsidRPr="005330FA" w:rsidRDefault="00063E47" w:rsidP="005330FA">
      <w:pPr>
        <w:rPr>
          <w:rFonts w:ascii="Times New Roman" w:eastAsia="Calibri" w:hAnsi="Times New Roman" w:cs="Times New Roman"/>
          <w:sz w:val="28"/>
          <w:szCs w:val="28"/>
        </w:rPr>
      </w:pPr>
    </w:p>
    <w:p w:rsidR="0067752D" w:rsidRPr="0067752D" w:rsidRDefault="0067752D" w:rsidP="0067752D">
      <w:pPr>
        <w:rPr>
          <w:rFonts w:ascii="Times New Roman" w:eastAsia="Calibri" w:hAnsi="Times New Roman" w:cs="Times New Roman"/>
          <w:sz w:val="28"/>
          <w:szCs w:val="28"/>
        </w:rPr>
      </w:pPr>
    </w:p>
    <w:p w:rsidR="0067752D" w:rsidRPr="0067752D" w:rsidRDefault="0067752D" w:rsidP="0067752D">
      <w:pPr>
        <w:rPr>
          <w:rFonts w:ascii="Times New Roman" w:eastAsia="Calibri" w:hAnsi="Times New Roman" w:cs="Times New Roman"/>
          <w:sz w:val="28"/>
          <w:szCs w:val="28"/>
        </w:rPr>
      </w:pPr>
    </w:p>
    <w:p w:rsidR="0067752D" w:rsidRPr="0067752D" w:rsidRDefault="0067752D">
      <w:pPr>
        <w:rPr>
          <w:rFonts w:ascii="Times New Roman" w:hAnsi="Times New Roman" w:cs="Times New Roman"/>
        </w:rPr>
      </w:pPr>
    </w:p>
    <w:sectPr w:rsidR="0067752D" w:rsidRPr="0067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6D0"/>
    <w:rsid w:val="00042333"/>
    <w:rsid w:val="00063E47"/>
    <w:rsid w:val="000839C5"/>
    <w:rsid w:val="000B04CE"/>
    <w:rsid w:val="00300A16"/>
    <w:rsid w:val="00492E50"/>
    <w:rsid w:val="005330FA"/>
    <w:rsid w:val="0067752D"/>
    <w:rsid w:val="00E776D0"/>
    <w:rsid w:val="00E8348D"/>
    <w:rsid w:val="00F9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5D58D"/>
  <w15:docId w15:val="{2D8373AC-B5BC-41A6-8389-9410614C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6D0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3E47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7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77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063E4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2698</Words>
  <Characters>15385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Windows User</cp:lastModifiedBy>
  <cp:revision>14</cp:revision>
  <dcterms:created xsi:type="dcterms:W3CDTF">2017-10-28T08:29:00Z</dcterms:created>
  <dcterms:modified xsi:type="dcterms:W3CDTF">2021-06-07T16:22:00Z</dcterms:modified>
</cp:coreProperties>
</file>