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010" w:rsidRDefault="00AB3EE7" w:rsidP="00AB3EE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РЕЧЕВЫЕ ОШИБКИ И СПОСОБЫ ИХ ПРЕОДОЛЕНИЯ</w:t>
      </w:r>
    </w:p>
    <w:p w:rsidR="005D0631" w:rsidRPr="005D0631" w:rsidRDefault="005D0631" w:rsidP="005D063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D0631">
        <w:rPr>
          <w:rFonts w:ascii="Times New Roman" w:hAnsi="Times New Roman" w:cs="Times New Roman"/>
          <w:i/>
          <w:sz w:val="28"/>
          <w:szCs w:val="28"/>
        </w:rPr>
        <w:t>И.</w:t>
      </w:r>
      <w:r>
        <w:rPr>
          <w:rFonts w:ascii="Times New Roman" w:hAnsi="Times New Roman" w:cs="Times New Roman"/>
          <w:i/>
          <w:sz w:val="28"/>
          <w:szCs w:val="28"/>
        </w:rPr>
        <w:t>Ю. Пинаева</w:t>
      </w:r>
    </w:p>
    <w:p w:rsidR="00AB3EE7" w:rsidRDefault="005D0631" w:rsidP="005D063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преподаватель русского языка АНПОО «НСПК»</w:t>
      </w:r>
    </w:p>
    <w:p w:rsidR="005D0631" w:rsidRPr="005D0631" w:rsidRDefault="005D0631" w:rsidP="005D063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4445F" w:rsidRPr="00AB3EE7" w:rsidRDefault="0094445F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Что же такое «речевая ошибка»? Так ли она страшна? Неужели будет не понятен смысл высказывания, если мы произнесем </w:t>
      </w:r>
      <w:r w:rsidR="00FF0E39" w:rsidRPr="00AB3EE7">
        <w:rPr>
          <w:rFonts w:ascii="Times New Roman" w:hAnsi="Times New Roman" w:cs="Times New Roman"/>
          <w:sz w:val="28"/>
          <w:szCs w:val="28"/>
        </w:rPr>
        <w:t>«</w:t>
      </w:r>
      <w:r w:rsidRPr="00AB3EE7">
        <w:rPr>
          <w:rFonts w:ascii="Times New Roman" w:hAnsi="Times New Roman" w:cs="Times New Roman"/>
          <w:sz w:val="28"/>
          <w:szCs w:val="28"/>
        </w:rPr>
        <w:t>одеть кофту</w:t>
      </w:r>
      <w:r w:rsidR="00FF0E39" w:rsidRPr="00AB3EE7">
        <w:rPr>
          <w:rFonts w:ascii="Times New Roman" w:hAnsi="Times New Roman" w:cs="Times New Roman"/>
          <w:sz w:val="28"/>
          <w:szCs w:val="28"/>
        </w:rPr>
        <w:t>»</w:t>
      </w:r>
      <w:r w:rsidRPr="00AB3EE7">
        <w:rPr>
          <w:rFonts w:ascii="Times New Roman" w:hAnsi="Times New Roman" w:cs="Times New Roman"/>
          <w:sz w:val="28"/>
          <w:szCs w:val="28"/>
        </w:rPr>
        <w:t xml:space="preserve">, вместо </w:t>
      </w:r>
      <w:r w:rsidR="00FF0E39" w:rsidRPr="00AB3EE7">
        <w:rPr>
          <w:rFonts w:ascii="Times New Roman" w:hAnsi="Times New Roman" w:cs="Times New Roman"/>
          <w:sz w:val="28"/>
          <w:szCs w:val="28"/>
        </w:rPr>
        <w:t>«</w:t>
      </w:r>
      <w:r w:rsidRPr="00AB3EE7">
        <w:rPr>
          <w:rFonts w:ascii="Times New Roman" w:hAnsi="Times New Roman" w:cs="Times New Roman"/>
          <w:sz w:val="28"/>
          <w:szCs w:val="28"/>
        </w:rPr>
        <w:t>надеть</w:t>
      </w:r>
      <w:r w:rsidR="00FF0E39" w:rsidRPr="00AB3EE7">
        <w:rPr>
          <w:rFonts w:ascii="Times New Roman" w:hAnsi="Times New Roman" w:cs="Times New Roman"/>
          <w:sz w:val="28"/>
          <w:szCs w:val="28"/>
        </w:rPr>
        <w:t xml:space="preserve">»? Смысл мы, возможно, и поймем, но речевые ошибки делают нашу речь некрасивой, неуместной, </w:t>
      </w:r>
      <w:proofErr w:type="gramStart"/>
      <w:r w:rsidR="00FF0E39" w:rsidRPr="00AB3EE7">
        <w:rPr>
          <w:rFonts w:ascii="Times New Roman" w:hAnsi="Times New Roman" w:cs="Times New Roman"/>
          <w:sz w:val="28"/>
          <w:szCs w:val="28"/>
        </w:rPr>
        <w:t>неточной  и</w:t>
      </w:r>
      <w:proofErr w:type="gramEnd"/>
      <w:r w:rsidR="00FF0E39" w:rsidRPr="00AB3EE7">
        <w:rPr>
          <w:rFonts w:ascii="Times New Roman" w:hAnsi="Times New Roman" w:cs="Times New Roman"/>
          <w:sz w:val="28"/>
          <w:szCs w:val="28"/>
        </w:rPr>
        <w:t xml:space="preserve"> даже непонятной.</w:t>
      </w:r>
    </w:p>
    <w:p w:rsidR="00FF0E39" w:rsidRPr="00AB3EE7" w:rsidRDefault="00AB3EE7" w:rsidP="00AB3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F0E39" w:rsidRPr="00AB3EE7">
        <w:rPr>
          <w:rFonts w:ascii="Times New Roman" w:hAnsi="Times New Roman" w:cs="Times New Roman"/>
          <w:sz w:val="28"/>
          <w:szCs w:val="28"/>
        </w:rPr>
        <w:t xml:space="preserve">Речевая ошибка – </w:t>
      </w:r>
      <w:r w:rsidR="0098397E" w:rsidRPr="00AB3EE7">
        <w:rPr>
          <w:rFonts w:ascii="Times New Roman" w:hAnsi="Times New Roman" w:cs="Times New Roman"/>
          <w:sz w:val="28"/>
          <w:szCs w:val="28"/>
        </w:rPr>
        <w:t>ошибка в использовании языковых единиц, чаще всего в употреблении слова. Речевую ошибку можно обнаружить только в контексте</w:t>
      </w:r>
      <w:r w:rsidR="00FF0E39" w:rsidRPr="00AB3E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7D30" w:rsidRPr="00AB3EE7" w:rsidRDefault="00EB7D30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Без знания актуальных языковых норм бывает сложно общаться с другими людьми</w:t>
      </w:r>
      <w:r w:rsidR="000F1248" w:rsidRPr="00AB3EE7">
        <w:rPr>
          <w:rFonts w:ascii="Times New Roman" w:hAnsi="Times New Roman" w:cs="Times New Roman"/>
          <w:sz w:val="28"/>
          <w:szCs w:val="28"/>
        </w:rPr>
        <w:t xml:space="preserve">, понимать друг друга. </w:t>
      </w:r>
      <w:r w:rsidR="0098397E" w:rsidRPr="00AB3EE7">
        <w:rPr>
          <w:rFonts w:ascii="Times New Roman" w:hAnsi="Times New Roman" w:cs="Times New Roman"/>
          <w:sz w:val="28"/>
          <w:szCs w:val="28"/>
        </w:rPr>
        <w:t>Речь является одним из самых важных показателей интеллектуального и культурного уровней человека. Именно в семье закладываются основные элементы</w:t>
      </w:r>
      <w:r w:rsidR="00DE187D" w:rsidRPr="00AB3EE7">
        <w:rPr>
          <w:rFonts w:ascii="Times New Roman" w:hAnsi="Times New Roman" w:cs="Times New Roman"/>
          <w:sz w:val="28"/>
          <w:szCs w:val="28"/>
        </w:rPr>
        <w:t xml:space="preserve"> речи</w:t>
      </w:r>
      <w:r w:rsidR="005C51BD" w:rsidRPr="00AB3EE7">
        <w:rPr>
          <w:rFonts w:ascii="Times New Roman" w:hAnsi="Times New Roman" w:cs="Times New Roman"/>
          <w:sz w:val="28"/>
          <w:szCs w:val="28"/>
        </w:rPr>
        <w:t xml:space="preserve"> ребенка. Если окружающая речевая среда удовлетворяет нормам литературного языка, то к моменту школьной жизни, ребенок </w:t>
      </w:r>
      <w:r w:rsidR="00056401" w:rsidRPr="00AB3EE7">
        <w:rPr>
          <w:rFonts w:ascii="Times New Roman" w:hAnsi="Times New Roman" w:cs="Times New Roman"/>
          <w:sz w:val="28"/>
          <w:szCs w:val="28"/>
        </w:rPr>
        <w:t>уже владеет нормами правильного произношения слов. Далее его знакомство с языковыми нормами продолжает школа.</w:t>
      </w:r>
    </w:p>
    <w:p w:rsidR="0014189C" w:rsidRPr="00AB3EE7" w:rsidRDefault="0014189C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r w:rsidRPr="00AB3EE7">
        <w:rPr>
          <w:rFonts w:ascii="Times New Roman" w:hAnsi="Times New Roman" w:cs="Times New Roman"/>
          <w:sz w:val="28"/>
          <w:szCs w:val="28"/>
        </w:rPr>
        <w:t xml:space="preserve">Актуальной задачей преподавания русского языка является формирование и развитие у детей представления о хорошей речи и речевого самоконтроля - способности предупреждать появление ошибок. Находить и устранять их в </w:t>
      </w:r>
      <w:r w:rsidR="005D0631" w:rsidRPr="00AB3EE7">
        <w:rPr>
          <w:rFonts w:ascii="Times New Roman" w:hAnsi="Times New Roman" w:cs="Times New Roman"/>
          <w:sz w:val="28"/>
          <w:szCs w:val="28"/>
        </w:rPr>
        <w:t>чужих</w:t>
      </w:r>
      <w:r w:rsidRPr="00AB3EE7">
        <w:rPr>
          <w:rFonts w:ascii="Times New Roman" w:hAnsi="Times New Roman" w:cs="Times New Roman"/>
          <w:sz w:val="28"/>
          <w:szCs w:val="28"/>
        </w:rPr>
        <w:t xml:space="preserve"> и собственных высказываниях.</w:t>
      </w:r>
    </w:p>
    <w:bookmarkEnd w:id="0"/>
    <w:p w:rsidR="00056401" w:rsidRPr="00AB3EE7" w:rsidRDefault="00056401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Речевая ошибка является неотъемлемой частью элементов речевой системы. Появление речевых ошибок обусловлено вариативностью языковой системы и индивидуальными особенностями носителя языка.</w:t>
      </w:r>
    </w:p>
    <w:p w:rsidR="0014189C" w:rsidRPr="00AB3EE7" w:rsidRDefault="0014189C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Одним из способов преодоления речевых ошибок является знание их классификации.</w:t>
      </w:r>
    </w:p>
    <w:p w:rsidR="0083770A" w:rsidRPr="00AB3EE7" w:rsidRDefault="0083770A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Основные виды речевых ошибок:</w:t>
      </w:r>
    </w:p>
    <w:p w:rsidR="005D0631" w:rsidRDefault="0083770A" w:rsidP="005D063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Орфоэпические речевые ошибки. Данный вид ошибок возникает вследствие неверного произношения звуков, грамматических </w:t>
      </w:r>
      <w:r w:rsidRPr="00AB3EE7">
        <w:rPr>
          <w:rFonts w:ascii="Times New Roman" w:hAnsi="Times New Roman" w:cs="Times New Roman"/>
          <w:sz w:val="28"/>
          <w:szCs w:val="28"/>
        </w:rPr>
        <w:lastRenderedPageBreak/>
        <w:t>конструкций. Сюда же относятся акцентологические ошибки (неверное употребление ударений).</w:t>
      </w:r>
      <w:r w:rsidR="00BC68C8" w:rsidRPr="00AB3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8C8" w:rsidRPr="00AB3EE7" w:rsidRDefault="0083770A" w:rsidP="005D0631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Пример: </w:t>
      </w:r>
    </w:p>
    <w:p w:rsidR="00C35562" w:rsidRPr="00AB3EE7" w:rsidRDefault="0083770A" w:rsidP="00AB3EE7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ошибка произношения</w:t>
      </w:r>
      <w:r w:rsidR="00BC68C8" w:rsidRPr="00AB3EE7">
        <w:rPr>
          <w:rFonts w:ascii="Times New Roman" w:hAnsi="Times New Roman" w:cs="Times New Roman"/>
          <w:sz w:val="28"/>
          <w:szCs w:val="28"/>
        </w:rPr>
        <w:t>:</w:t>
      </w:r>
      <w:r w:rsidRPr="00AB3EE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70"/>
        <w:gridCol w:w="4020"/>
      </w:tblGrid>
      <w:tr w:rsidR="00C35562" w:rsidRPr="00AB3EE7" w:rsidTr="00C35562">
        <w:trPr>
          <w:trHeight w:val="285"/>
        </w:trPr>
        <w:tc>
          <w:tcPr>
            <w:tcW w:w="357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Неправильный вариант</w:t>
            </w:r>
          </w:p>
        </w:tc>
        <w:tc>
          <w:tcPr>
            <w:tcW w:w="402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Правильный вариант</w:t>
            </w:r>
          </w:p>
        </w:tc>
      </w:tr>
      <w:tr w:rsidR="00C35562" w:rsidRPr="00AB3EE7" w:rsidTr="00C35562">
        <w:trPr>
          <w:trHeight w:val="270"/>
        </w:trPr>
        <w:tc>
          <w:tcPr>
            <w:tcW w:w="357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ко[л]</w:t>
            </w: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идор</w:t>
            </w:r>
            <w:proofErr w:type="spellEnd"/>
          </w:p>
        </w:tc>
        <w:tc>
          <w:tcPr>
            <w:tcW w:w="402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ко[р]</w:t>
            </w: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идор</w:t>
            </w:r>
            <w:proofErr w:type="spellEnd"/>
          </w:p>
        </w:tc>
      </w:tr>
      <w:tr w:rsidR="00C35562" w:rsidRPr="00AB3EE7" w:rsidTr="00C35562">
        <w:trPr>
          <w:trHeight w:val="270"/>
        </w:trPr>
        <w:tc>
          <w:tcPr>
            <w:tcW w:w="357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тра</w:t>
            </w:r>
            <w:proofErr w:type="spellEnd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[н]</w:t>
            </w: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вай</w:t>
            </w:r>
            <w:proofErr w:type="spellEnd"/>
          </w:p>
        </w:tc>
        <w:tc>
          <w:tcPr>
            <w:tcW w:w="402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тра</w:t>
            </w:r>
            <w:proofErr w:type="spellEnd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[м]</w:t>
            </w: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вай</w:t>
            </w:r>
            <w:proofErr w:type="spellEnd"/>
          </w:p>
        </w:tc>
      </w:tr>
      <w:tr w:rsidR="00C35562" w:rsidRPr="00AB3EE7" w:rsidTr="00C35562">
        <w:trPr>
          <w:trHeight w:val="270"/>
        </w:trPr>
        <w:tc>
          <w:tcPr>
            <w:tcW w:w="357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коне[ч]но</w:t>
            </w:r>
          </w:p>
        </w:tc>
        <w:tc>
          <w:tcPr>
            <w:tcW w:w="402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коне[ш]но</w:t>
            </w:r>
          </w:p>
        </w:tc>
      </w:tr>
      <w:tr w:rsidR="00C35562" w:rsidRPr="00AB3EE7" w:rsidTr="00C35562">
        <w:trPr>
          <w:trHeight w:val="270"/>
        </w:trPr>
        <w:tc>
          <w:tcPr>
            <w:tcW w:w="357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дерма[н]тин</w:t>
            </w:r>
          </w:p>
        </w:tc>
        <w:tc>
          <w:tcPr>
            <w:tcW w:w="4020" w:type="dxa"/>
          </w:tcPr>
          <w:p w:rsidR="00C35562" w:rsidRPr="00AB3EE7" w:rsidRDefault="00C35562" w:rsidP="00AB3EE7">
            <w:pPr>
              <w:pStyle w:val="a3"/>
              <w:spacing w:after="0" w:line="360" w:lineRule="auto"/>
              <w:ind w:left="-84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дерматин</w:t>
            </w:r>
          </w:p>
        </w:tc>
      </w:tr>
    </w:tbl>
    <w:p w:rsidR="0083770A" w:rsidRPr="00AB3EE7" w:rsidRDefault="0083770A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8C8" w:rsidRPr="00AB3EE7" w:rsidRDefault="00BC68C8" w:rsidP="00AB3EE7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ошибка в постановке ударения: </w:t>
      </w:r>
    </w:p>
    <w:tbl>
      <w:tblPr>
        <w:tblW w:w="0" w:type="auto"/>
        <w:tblInd w:w="1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70"/>
        <w:gridCol w:w="4020"/>
      </w:tblGrid>
      <w:tr w:rsidR="00C35562" w:rsidRPr="00AB3EE7" w:rsidTr="0092543E">
        <w:trPr>
          <w:trHeight w:val="285"/>
        </w:trPr>
        <w:tc>
          <w:tcPr>
            <w:tcW w:w="357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778" w:hanging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Неправильный вариант</w:t>
            </w:r>
          </w:p>
        </w:tc>
        <w:tc>
          <w:tcPr>
            <w:tcW w:w="402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610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Правильный вариант</w:t>
            </w:r>
          </w:p>
        </w:tc>
      </w:tr>
      <w:tr w:rsidR="00C35562" w:rsidRPr="00AB3EE7" w:rsidTr="0092543E">
        <w:trPr>
          <w:trHeight w:val="270"/>
        </w:trPr>
        <w:tc>
          <w:tcPr>
            <w:tcW w:w="357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778" w:hanging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зво́нит</w:t>
            </w:r>
            <w:proofErr w:type="spellEnd"/>
          </w:p>
        </w:tc>
        <w:tc>
          <w:tcPr>
            <w:tcW w:w="402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610" w:firstLine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звонИ́т</w:t>
            </w:r>
            <w:proofErr w:type="spellEnd"/>
          </w:p>
        </w:tc>
      </w:tr>
      <w:tr w:rsidR="00C35562" w:rsidRPr="00AB3EE7" w:rsidTr="0092543E">
        <w:trPr>
          <w:trHeight w:val="270"/>
        </w:trPr>
        <w:tc>
          <w:tcPr>
            <w:tcW w:w="357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778" w:hanging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обле́гчит</w:t>
            </w:r>
            <w:proofErr w:type="spellEnd"/>
          </w:p>
        </w:tc>
        <w:tc>
          <w:tcPr>
            <w:tcW w:w="402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610" w:firstLine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облегчИ́т</w:t>
            </w:r>
            <w:proofErr w:type="spellEnd"/>
          </w:p>
        </w:tc>
      </w:tr>
      <w:tr w:rsidR="00C35562" w:rsidRPr="00AB3EE7" w:rsidTr="0092543E">
        <w:trPr>
          <w:trHeight w:val="270"/>
        </w:trPr>
        <w:tc>
          <w:tcPr>
            <w:tcW w:w="357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778" w:hanging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жа́люзи</w:t>
            </w:r>
            <w:proofErr w:type="spellEnd"/>
          </w:p>
        </w:tc>
        <w:tc>
          <w:tcPr>
            <w:tcW w:w="402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610" w:firstLine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жалюзИ</w:t>
            </w:r>
            <w:proofErr w:type="spellEnd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́́</w:t>
            </w:r>
          </w:p>
        </w:tc>
      </w:tr>
      <w:tr w:rsidR="00C35562" w:rsidRPr="00AB3EE7" w:rsidTr="005D0631">
        <w:trPr>
          <w:trHeight w:val="647"/>
        </w:trPr>
        <w:tc>
          <w:tcPr>
            <w:tcW w:w="357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778" w:hanging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преми́ровать</w:t>
            </w:r>
            <w:proofErr w:type="spellEnd"/>
          </w:p>
        </w:tc>
        <w:tc>
          <w:tcPr>
            <w:tcW w:w="4020" w:type="dxa"/>
          </w:tcPr>
          <w:p w:rsidR="00C35562" w:rsidRPr="00AB3EE7" w:rsidRDefault="00C35562" w:rsidP="005D0631">
            <w:pPr>
              <w:pStyle w:val="a3"/>
              <w:spacing w:after="0" w:line="360" w:lineRule="auto"/>
              <w:ind w:left="610" w:firstLine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EE7">
              <w:rPr>
                <w:rFonts w:ascii="Times New Roman" w:hAnsi="Times New Roman" w:cs="Times New Roman"/>
                <w:sz w:val="28"/>
                <w:szCs w:val="28"/>
              </w:rPr>
              <w:t>премировА́ть</w:t>
            </w:r>
            <w:proofErr w:type="spellEnd"/>
          </w:p>
        </w:tc>
      </w:tr>
    </w:tbl>
    <w:p w:rsidR="00C35562" w:rsidRPr="00AB3EE7" w:rsidRDefault="00C35562" w:rsidP="00AB3EE7">
      <w:pPr>
        <w:pStyle w:val="a3"/>
        <w:spacing w:after="0" w:line="360" w:lineRule="auto"/>
        <w:ind w:left="14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5562" w:rsidRPr="00AB3EE7" w:rsidRDefault="00C35562" w:rsidP="005D063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Лексические ошибки. Данный вид ошибок представляет собой нарушение правил лексики: употребление слов в несвойственных им значениях, искажение морфемной формы слов и</w:t>
      </w:r>
      <w:r w:rsidR="00A378AD" w:rsidRPr="00AB3EE7">
        <w:rPr>
          <w:rFonts w:ascii="Times New Roman" w:hAnsi="Times New Roman" w:cs="Times New Roman"/>
          <w:sz w:val="28"/>
          <w:szCs w:val="28"/>
        </w:rPr>
        <w:t xml:space="preserve"> правил смыслового согласования:</w:t>
      </w:r>
    </w:p>
    <w:p w:rsidR="00C35562" w:rsidRPr="00AB3EE7" w:rsidRDefault="00C35562" w:rsidP="00AB3EE7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Употребление слова в несвойственном</w:t>
      </w:r>
      <w:r w:rsidR="00A378AD" w:rsidRPr="00AB3EE7">
        <w:rPr>
          <w:rFonts w:ascii="Times New Roman" w:hAnsi="Times New Roman" w:cs="Times New Roman"/>
          <w:sz w:val="28"/>
          <w:szCs w:val="28"/>
        </w:rPr>
        <w:t xml:space="preserve"> ему значении: «Мы были </w:t>
      </w:r>
      <w:r w:rsidR="00A378AD" w:rsidRPr="00AB3EE7">
        <w:rPr>
          <w:rFonts w:ascii="Times New Roman" w:hAnsi="Times New Roman" w:cs="Times New Roman"/>
          <w:i/>
          <w:sz w:val="28"/>
          <w:szCs w:val="28"/>
        </w:rPr>
        <w:t>шокированы</w:t>
      </w:r>
      <w:r w:rsidR="00A378AD" w:rsidRPr="00AB3EE7">
        <w:rPr>
          <w:rFonts w:ascii="Times New Roman" w:hAnsi="Times New Roman" w:cs="Times New Roman"/>
          <w:sz w:val="28"/>
          <w:szCs w:val="28"/>
        </w:rPr>
        <w:t xml:space="preserve"> прекрасной игрой актера».</w:t>
      </w:r>
    </w:p>
    <w:p w:rsidR="00A378AD" w:rsidRPr="00AB3EE7" w:rsidRDefault="00A378AD" w:rsidP="00AB3EE7">
      <w:pPr>
        <w:pStyle w:val="a3"/>
        <w:numPr>
          <w:ilvl w:val="0"/>
          <w:numId w:val="2"/>
        </w:num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Ошибки в похожих словах: а) паронимы (н-р: роспись и подпись); б) плеоназм – неуместное многословие, излишнее употребление слов: «габаритные размеры», «первая премьера», «прейскурант цен», «молодой юноша»; в) тавтология – </w:t>
      </w:r>
      <w:r w:rsidRPr="00AB3EE7">
        <w:rPr>
          <w:rFonts w:ascii="Times New Roman" w:hAnsi="Times New Roman" w:cs="Times New Roman"/>
          <w:sz w:val="28"/>
          <w:szCs w:val="28"/>
        </w:rPr>
        <w:lastRenderedPageBreak/>
        <w:t>словосочетания с общим корнем (масло масляное, болеть болезнью, случай случился).</w:t>
      </w:r>
    </w:p>
    <w:p w:rsidR="00A378AD" w:rsidRPr="00AB3EE7" w:rsidRDefault="00A378AD" w:rsidP="00AB3EE7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Неправильное употребление синонимов — использование слова с похожим или одинаковым смыслом, но неподходящим для данного контекста оттенком или сферой употребления (например, «это имя знакомо во многих странах (имя известно)», «на легальных основаниях (на законных)».</w:t>
      </w:r>
    </w:p>
    <w:p w:rsidR="005D0631" w:rsidRPr="005D0631" w:rsidRDefault="00A378AD" w:rsidP="005D0631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Смешение лексики — неоправданное употребление в предложении заимствованных слов, жаргонной или профессиональной лексики, архаизмов или неол</w:t>
      </w:r>
      <w:r w:rsidR="00F827A2" w:rsidRPr="00AB3EE7">
        <w:rPr>
          <w:rFonts w:ascii="Times New Roman" w:hAnsi="Times New Roman" w:cs="Times New Roman"/>
          <w:sz w:val="28"/>
          <w:szCs w:val="28"/>
        </w:rPr>
        <w:t>огизмов, а также канцеляризмов (нап</w:t>
      </w:r>
      <w:r w:rsidRPr="00AB3EE7">
        <w:rPr>
          <w:rFonts w:ascii="Times New Roman" w:hAnsi="Times New Roman" w:cs="Times New Roman"/>
          <w:sz w:val="28"/>
          <w:szCs w:val="28"/>
        </w:rPr>
        <w:t xml:space="preserve">ример: </w:t>
      </w:r>
      <w:r w:rsidR="00F827A2" w:rsidRPr="00AB3EE7">
        <w:rPr>
          <w:rFonts w:ascii="Times New Roman" w:hAnsi="Times New Roman" w:cs="Times New Roman"/>
          <w:sz w:val="28"/>
          <w:szCs w:val="28"/>
        </w:rPr>
        <w:t>«</w:t>
      </w:r>
      <w:r w:rsidRPr="00AB3EE7">
        <w:rPr>
          <w:rFonts w:ascii="Times New Roman" w:hAnsi="Times New Roman" w:cs="Times New Roman"/>
          <w:sz w:val="28"/>
          <w:szCs w:val="28"/>
        </w:rPr>
        <w:t>в целях своевременного обеспечения праздника сладостями будет осуществлена адресная доставка</w:t>
      </w:r>
      <w:r w:rsidR="00F827A2" w:rsidRPr="00AB3EE7">
        <w:rPr>
          <w:rFonts w:ascii="Times New Roman" w:hAnsi="Times New Roman" w:cs="Times New Roman"/>
          <w:sz w:val="28"/>
          <w:szCs w:val="28"/>
        </w:rPr>
        <w:t>»</w:t>
      </w:r>
      <w:r w:rsidRPr="00AB3EE7">
        <w:rPr>
          <w:rFonts w:ascii="Times New Roman" w:hAnsi="Times New Roman" w:cs="Times New Roman"/>
          <w:sz w:val="28"/>
          <w:szCs w:val="28"/>
        </w:rPr>
        <w:t xml:space="preserve">, </w:t>
      </w:r>
      <w:r w:rsidR="00F827A2" w:rsidRPr="00AB3EE7">
        <w:rPr>
          <w:rFonts w:ascii="Times New Roman" w:hAnsi="Times New Roman" w:cs="Times New Roman"/>
          <w:sz w:val="28"/>
          <w:szCs w:val="28"/>
        </w:rPr>
        <w:t>«</w:t>
      </w:r>
      <w:r w:rsidRPr="00AB3EE7">
        <w:rPr>
          <w:rFonts w:ascii="Times New Roman" w:hAnsi="Times New Roman" w:cs="Times New Roman"/>
          <w:sz w:val="28"/>
          <w:szCs w:val="28"/>
        </w:rPr>
        <w:t>спешите поучаствовать в акции на новые мощные компы</w:t>
      </w:r>
      <w:r w:rsidR="00F827A2" w:rsidRPr="00AB3EE7">
        <w:rPr>
          <w:rFonts w:ascii="Times New Roman" w:hAnsi="Times New Roman" w:cs="Times New Roman"/>
          <w:sz w:val="28"/>
          <w:szCs w:val="28"/>
        </w:rPr>
        <w:t>»).</w:t>
      </w:r>
    </w:p>
    <w:p w:rsidR="00F827A2" w:rsidRPr="005D0631" w:rsidRDefault="00F827A2" w:rsidP="005D0631">
      <w:pPr>
        <w:pStyle w:val="a3"/>
        <w:numPr>
          <w:ilvl w:val="0"/>
          <w:numId w:val="6"/>
        </w:numPr>
        <w:spacing w:after="0" w:line="360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5D0631">
        <w:rPr>
          <w:rFonts w:ascii="Times New Roman" w:hAnsi="Times New Roman" w:cs="Times New Roman"/>
          <w:sz w:val="28"/>
          <w:szCs w:val="28"/>
        </w:rPr>
        <w:t>Речевые ошибки, связанные с употреблением фразеологизмов.</w:t>
      </w:r>
    </w:p>
    <w:p w:rsidR="00F827A2" w:rsidRPr="00AB3EE7" w:rsidRDefault="00F827A2" w:rsidP="00AB3EE7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Пример: «Хочу посмотреть программу от корки до корки» (употребление фразеологизма в несвойственном значении). «Прилип, как лист» (усечение фразеологизма «банный лист»).</w:t>
      </w:r>
    </w:p>
    <w:p w:rsidR="00F827A2" w:rsidRPr="005D0631" w:rsidRDefault="00F827A2" w:rsidP="005D063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31">
        <w:rPr>
          <w:rFonts w:ascii="Times New Roman" w:hAnsi="Times New Roman" w:cs="Times New Roman"/>
          <w:sz w:val="28"/>
          <w:szCs w:val="28"/>
        </w:rPr>
        <w:t>Морфологические речевые ошибки – неправильное образование форм слов. Пример: «махают руками», «</w:t>
      </w:r>
      <w:proofErr w:type="spellStart"/>
      <w:r w:rsidRPr="005D0631">
        <w:rPr>
          <w:rFonts w:ascii="Times New Roman" w:hAnsi="Times New Roman" w:cs="Times New Roman"/>
          <w:sz w:val="28"/>
          <w:szCs w:val="28"/>
        </w:rPr>
        <w:t>красивше</w:t>
      </w:r>
      <w:proofErr w:type="spellEnd"/>
      <w:r w:rsidRPr="005D063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D0631">
        <w:rPr>
          <w:rFonts w:ascii="Times New Roman" w:hAnsi="Times New Roman" w:cs="Times New Roman"/>
          <w:sz w:val="28"/>
          <w:szCs w:val="28"/>
        </w:rPr>
        <w:t>ехай</w:t>
      </w:r>
      <w:proofErr w:type="spellEnd"/>
      <w:r w:rsidRPr="005D0631">
        <w:rPr>
          <w:rFonts w:ascii="Times New Roman" w:hAnsi="Times New Roman" w:cs="Times New Roman"/>
          <w:sz w:val="28"/>
          <w:szCs w:val="28"/>
        </w:rPr>
        <w:t>» и т.д.</w:t>
      </w:r>
    </w:p>
    <w:p w:rsidR="0014189C" w:rsidRPr="005D0631" w:rsidRDefault="00F827A2" w:rsidP="005D063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31">
        <w:rPr>
          <w:rFonts w:ascii="Times New Roman" w:hAnsi="Times New Roman" w:cs="Times New Roman"/>
          <w:sz w:val="28"/>
          <w:szCs w:val="28"/>
        </w:rPr>
        <w:t>Синтаксические речевые ошибки</w:t>
      </w:r>
      <w:r w:rsidR="0014189C" w:rsidRPr="005D0631">
        <w:rPr>
          <w:rFonts w:ascii="Times New Roman" w:hAnsi="Times New Roman" w:cs="Times New Roman"/>
          <w:sz w:val="28"/>
          <w:szCs w:val="28"/>
        </w:rPr>
        <w:t>. Данный вид ошибок заключается в неправильном построении словосочетаний или предложений. Пример: «согласно приказа директора» (приказу), «девочка была круглым сиротой» (круглой).</w:t>
      </w:r>
    </w:p>
    <w:p w:rsidR="005D0631" w:rsidRDefault="005D0631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27A2" w:rsidRPr="005D0631" w:rsidRDefault="002E1D0E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D0631">
        <w:rPr>
          <w:rFonts w:ascii="Times New Roman" w:hAnsi="Times New Roman" w:cs="Times New Roman"/>
          <w:sz w:val="28"/>
          <w:szCs w:val="28"/>
          <w:u w:val="single"/>
        </w:rPr>
        <w:t>Способы преодоления речевых ошибок.</w:t>
      </w:r>
    </w:p>
    <w:p w:rsidR="002E1D0E" w:rsidRPr="00AB3EE7" w:rsidRDefault="002E1D0E" w:rsidP="00AB3E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Для того чтобы сделать свою речь красивой и понятной, стоит соблюдать несложные правила:</w:t>
      </w:r>
    </w:p>
    <w:p w:rsidR="002E1D0E" w:rsidRPr="00AB3EE7" w:rsidRDefault="002E1D0E" w:rsidP="005D0631">
      <w:pPr>
        <w:pStyle w:val="a3"/>
        <w:numPr>
          <w:ilvl w:val="0"/>
          <w:numId w:val="4"/>
        </w:numPr>
        <w:spacing w:after="0" w:line="360" w:lineRule="auto"/>
        <w:ind w:left="1560" w:hanging="142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Читать качественную литературу</w:t>
      </w:r>
    </w:p>
    <w:p w:rsidR="002E1D0E" w:rsidRPr="005D0631" w:rsidRDefault="002E1D0E" w:rsidP="005D0631">
      <w:pPr>
        <w:pStyle w:val="a3"/>
        <w:numPr>
          <w:ilvl w:val="0"/>
          <w:numId w:val="4"/>
        </w:numPr>
        <w:spacing w:after="0" w:line="360" w:lineRule="auto"/>
        <w:ind w:left="1560" w:hanging="142"/>
        <w:jc w:val="both"/>
        <w:rPr>
          <w:rFonts w:ascii="Times New Roman" w:hAnsi="Times New Roman" w:cs="Times New Roman"/>
          <w:sz w:val="28"/>
          <w:szCs w:val="28"/>
        </w:rPr>
      </w:pPr>
      <w:r w:rsidRPr="005D0631">
        <w:rPr>
          <w:rFonts w:ascii="Times New Roman" w:hAnsi="Times New Roman" w:cs="Times New Roman"/>
          <w:sz w:val="28"/>
          <w:szCs w:val="28"/>
        </w:rPr>
        <w:t>Посещать культурные мероприятия (выставки, музеи, театры)</w:t>
      </w:r>
    </w:p>
    <w:p w:rsidR="002E1D0E" w:rsidRPr="005D0631" w:rsidRDefault="002E1D0E" w:rsidP="005D0631">
      <w:pPr>
        <w:pStyle w:val="a3"/>
        <w:numPr>
          <w:ilvl w:val="0"/>
          <w:numId w:val="4"/>
        </w:numPr>
        <w:spacing w:after="0" w:line="360" w:lineRule="auto"/>
        <w:ind w:left="1560" w:hanging="142"/>
        <w:jc w:val="both"/>
        <w:rPr>
          <w:rFonts w:ascii="Times New Roman" w:hAnsi="Times New Roman" w:cs="Times New Roman"/>
          <w:sz w:val="28"/>
          <w:szCs w:val="28"/>
        </w:rPr>
      </w:pPr>
      <w:r w:rsidRPr="005D0631">
        <w:rPr>
          <w:rFonts w:ascii="Times New Roman" w:hAnsi="Times New Roman" w:cs="Times New Roman"/>
          <w:sz w:val="28"/>
          <w:szCs w:val="28"/>
        </w:rPr>
        <w:t>Общаться с образованными людьми</w:t>
      </w:r>
    </w:p>
    <w:p w:rsidR="0071080D" w:rsidRPr="005D0631" w:rsidRDefault="002E1D0E" w:rsidP="005D0631">
      <w:pPr>
        <w:pStyle w:val="a3"/>
        <w:numPr>
          <w:ilvl w:val="0"/>
          <w:numId w:val="4"/>
        </w:numPr>
        <w:spacing w:after="0" w:line="360" w:lineRule="auto"/>
        <w:ind w:left="1560" w:hanging="142"/>
        <w:jc w:val="both"/>
        <w:rPr>
          <w:rFonts w:ascii="Times New Roman" w:hAnsi="Times New Roman" w:cs="Times New Roman"/>
          <w:sz w:val="28"/>
          <w:szCs w:val="28"/>
        </w:rPr>
      </w:pPr>
      <w:r w:rsidRPr="005D0631">
        <w:rPr>
          <w:rFonts w:ascii="Times New Roman" w:hAnsi="Times New Roman" w:cs="Times New Roman"/>
          <w:sz w:val="28"/>
          <w:szCs w:val="28"/>
        </w:rPr>
        <w:lastRenderedPageBreak/>
        <w:t xml:space="preserve">Регулярно работать над собой, совершенствовать свои навыки в произношении слов. </w:t>
      </w:r>
    </w:p>
    <w:p w:rsidR="0014189C" w:rsidRPr="00AB3EE7" w:rsidRDefault="005D0631" w:rsidP="00AB3EE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71080D" w:rsidRPr="00AB3EE7">
        <w:rPr>
          <w:rFonts w:ascii="Times New Roman" w:hAnsi="Times New Roman" w:cs="Times New Roman"/>
          <w:sz w:val="28"/>
          <w:szCs w:val="28"/>
        </w:rPr>
        <w:t>сли человек хочет</w:t>
      </w:r>
      <w:r w:rsidR="0014189C" w:rsidRPr="00AB3EE7">
        <w:rPr>
          <w:rFonts w:ascii="Times New Roman" w:hAnsi="Times New Roman" w:cs="Times New Roman"/>
          <w:sz w:val="28"/>
          <w:szCs w:val="28"/>
        </w:rPr>
        <w:t xml:space="preserve"> достичь эффективного общения, то </w:t>
      </w:r>
      <w:r w:rsidR="0071080D" w:rsidRPr="00AB3EE7">
        <w:rPr>
          <w:rFonts w:ascii="Times New Roman" w:hAnsi="Times New Roman" w:cs="Times New Roman"/>
          <w:sz w:val="28"/>
          <w:szCs w:val="28"/>
        </w:rPr>
        <w:t xml:space="preserve">его </w:t>
      </w:r>
      <w:r w:rsidR="0014189C" w:rsidRPr="00AB3EE7">
        <w:rPr>
          <w:rFonts w:ascii="Times New Roman" w:hAnsi="Times New Roman" w:cs="Times New Roman"/>
          <w:sz w:val="28"/>
          <w:szCs w:val="28"/>
        </w:rPr>
        <w:t xml:space="preserve">задача должна заключаться в том, чтобы добиваться уменьшения количества ошибок в речи, </w:t>
      </w:r>
      <w:r w:rsidR="0071080D" w:rsidRPr="00AB3EE7">
        <w:rPr>
          <w:rFonts w:ascii="Times New Roman" w:hAnsi="Times New Roman" w:cs="Times New Roman"/>
          <w:sz w:val="28"/>
          <w:szCs w:val="28"/>
        </w:rPr>
        <w:t>тем самым снижая</w:t>
      </w:r>
      <w:r w:rsidR="0014189C" w:rsidRPr="00AB3EE7">
        <w:rPr>
          <w:rFonts w:ascii="Times New Roman" w:hAnsi="Times New Roman" w:cs="Times New Roman"/>
          <w:sz w:val="28"/>
          <w:szCs w:val="28"/>
        </w:rPr>
        <w:t xml:space="preserve"> «шум», </w:t>
      </w:r>
      <w:r w:rsidR="0071080D" w:rsidRPr="00AB3EE7">
        <w:rPr>
          <w:rFonts w:ascii="Times New Roman" w:hAnsi="Times New Roman" w:cs="Times New Roman"/>
          <w:sz w:val="28"/>
          <w:szCs w:val="28"/>
        </w:rPr>
        <w:t xml:space="preserve">делая </w:t>
      </w:r>
      <w:r w:rsidR="0014189C" w:rsidRPr="00AB3EE7">
        <w:rPr>
          <w:rFonts w:ascii="Times New Roman" w:hAnsi="Times New Roman" w:cs="Times New Roman"/>
          <w:sz w:val="28"/>
          <w:szCs w:val="28"/>
        </w:rPr>
        <w:t xml:space="preserve"> нашу речь </w:t>
      </w:r>
      <w:r w:rsidR="0071080D" w:rsidRPr="00AB3EE7">
        <w:rPr>
          <w:rFonts w:ascii="Times New Roman" w:hAnsi="Times New Roman" w:cs="Times New Roman"/>
          <w:sz w:val="28"/>
          <w:szCs w:val="28"/>
        </w:rPr>
        <w:t xml:space="preserve">красивой, </w:t>
      </w:r>
      <w:r w:rsidR="0014189C" w:rsidRPr="00AB3EE7">
        <w:rPr>
          <w:rFonts w:ascii="Times New Roman" w:hAnsi="Times New Roman" w:cs="Times New Roman"/>
          <w:sz w:val="28"/>
          <w:szCs w:val="28"/>
        </w:rPr>
        <w:t>ясной, доступной и понятной, а общение более эффективным.</w:t>
      </w:r>
    </w:p>
    <w:p w:rsidR="0071080D" w:rsidRPr="005D0631" w:rsidRDefault="0071080D" w:rsidP="005D06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80D" w:rsidRPr="00AB3EE7" w:rsidRDefault="005D0631" w:rsidP="00AB3EE7">
      <w:pPr>
        <w:pStyle w:val="a3"/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71080D" w:rsidRPr="00AB3EE7">
        <w:rPr>
          <w:rFonts w:ascii="Times New Roman" w:hAnsi="Times New Roman" w:cs="Times New Roman"/>
          <w:sz w:val="28"/>
          <w:szCs w:val="28"/>
        </w:rPr>
        <w:t>:</w:t>
      </w:r>
    </w:p>
    <w:p w:rsidR="0071080D" w:rsidRPr="00AB3EE7" w:rsidRDefault="0071080D" w:rsidP="005D0631">
      <w:pPr>
        <w:pStyle w:val="a3"/>
        <w:numPr>
          <w:ilvl w:val="0"/>
          <w:numId w:val="5"/>
        </w:numPr>
        <w:spacing w:after="0" w:line="36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Голуб, И.Б. Стилистика русского языка / И.Б. Голуб. – М.: Айрис–пресс, 2007. – 448 с.  </w:t>
      </w:r>
    </w:p>
    <w:p w:rsidR="00B2572C" w:rsidRPr="00AB3EE7" w:rsidRDefault="005D0631" w:rsidP="005D0631">
      <w:pPr>
        <w:pStyle w:val="a3"/>
        <w:numPr>
          <w:ilvl w:val="0"/>
          <w:numId w:val="5"/>
        </w:numPr>
        <w:spacing w:after="0" w:line="36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72C" w:rsidRPr="00AB3EE7">
        <w:rPr>
          <w:rFonts w:ascii="Times New Roman" w:hAnsi="Times New Roman" w:cs="Times New Roman"/>
          <w:sz w:val="28"/>
          <w:szCs w:val="28"/>
        </w:rPr>
        <w:t>Горшков А. И. Лекции по русской стилистике. М., 2000.</w:t>
      </w:r>
    </w:p>
    <w:p w:rsidR="0071080D" w:rsidRPr="00C92AB8" w:rsidRDefault="0071080D" w:rsidP="00C92AB8">
      <w:pPr>
        <w:pStyle w:val="a3"/>
        <w:numPr>
          <w:ilvl w:val="0"/>
          <w:numId w:val="5"/>
        </w:numPr>
        <w:spacing w:after="0" w:line="36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Козырев, В.А. Современная языковая ситуация и речевая культура: учебное пособие </w:t>
      </w:r>
      <w:proofErr w:type="gramStart"/>
      <w:r w:rsidRPr="00AB3EE7">
        <w:rPr>
          <w:rFonts w:ascii="Times New Roman" w:hAnsi="Times New Roman" w:cs="Times New Roman"/>
          <w:sz w:val="28"/>
          <w:szCs w:val="28"/>
        </w:rPr>
        <w:t>/  В.А.</w:t>
      </w:r>
      <w:proofErr w:type="gramEnd"/>
      <w:r w:rsidRPr="00AB3EE7">
        <w:rPr>
          <w:rFonts w:ascii="Times New Roman" w:hAnsi="Times New Roman" w:cs="Times New Roman"/>
          <w:sz w:val="28"/>
          <w:szCs w:val="28"/>
        </w:rPr>
        <w:t xml:space="preserve"> Козырев, В.Д. Черняк. – М.: Флинта: Наука, 2012. – 184 с.</w:t>
      </w:r>
    </w:p>
    <w:p w:rsidR="0071080D" w:rsidRPr="00AB3EE7" w:rsidRDefault="0071080D" w:rsidP="005D0631">
      <w:pPr>
        <w:pStyle w:val="a3"/>
        <w:numPr>
          <w:ilvl w:val="0"/>
          <w:numId w:val="5"/>
        </w:numPr>
        <w:spacing w:after="0" w:line="36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Розенталь, Д.Э. Справочник по правописанию и литературной правке / Д.Э. Розенталь; под ред. И.Б. Голуб. – М.: Айрис–пресс, 2007. – 386 с.</w:t>
      </w:r>
    </w:p>
    <w:p w:rsidR="0071080D" w:rsidRPr="00AB3EE7" w:rsidRDefault="0071080D" w:rsidP="005D0631">
      <w:pPr>
        <w:pStyle w:val="a3"/>
        <w:numPr>
          <w:ilvl w:val="0"/>
          <w:numId w:val="5"/>
        </w:numPr>
        <w:spacing w:after="0" w:line="36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>Смирнова</w:t>
      </w:r>
      <w:r w:rsidR="005D0631">
        <w:rPr>
          <w:rFonts w:ascii="Times New Roman" w:hAnsi="Times New Roman" w:cs="Times New Roman"/>
          <w:sz w:val="28"/>
          <w:szCs w:val="28"/>
        </w:rPr>
        <w:t xml:space="preserve"> Л.Г</w:t>
      </w:r>
      <w:r w:rsidRPr="00AB3EE7">
        <w:rPr>
          <w:rFonts w:ascii="Times New Roman" w:hAnsi="Times New Roman" w:cs="Times New Roman"/>
          <w:sz w:val="28"/>
          <w:szCs w:val="28"/>
        </w:rPr>
        <w:t xml:space="preserve">. Культура русской речи: Учебное пособие по развитию </w:t>
      </w:r>
      <w:proofErr w:type="gramStart"/>
      <w:r w:rsidRPr="00AB3EE7">
        <w:rPr>
          <w:rFonts w:ascii="Times New Roman" w:hAnsi="Times New Roman" w:cs="Times New Roman"/>
          <w:sz w:val="28"/>
          <w:szCs w:val="28"/>
        </w:rPr>
        <w:t>речи.–</w:t>
      </w:r>
      <w:proofErr w:type="gramEnd"/>
      <w:r w:rsidRPr="00AB3EE7">
        <w:rPr>
          <w:rFonts w:ascii="Times New Roman" w:hAnsi="Times New Roman" w:cs="Times New Roman"/>
          <w:sz w:val="28"/>
          <w:szCs w:val="28"/>
        </w:rPr>
        <w:t xml:space="preserve"> 2 – е изд. – М.: ООО «Русское слово – РС», 2005. – 336 с.</w:t>
      </w:r>
    </w:p>
    <w:p w:rsidR="0071080D" w:rsidRPr="00AB3EE7" w:rsidRDefault="0071080D" w:rsidP="005D0631">
      <w:pPr>
        <w:pStyle w:val="a3"/>
        <w:numPr>
          <w:ilvl w:val="0"/>
          <w:numId w:val="5"/>
        </w:numPr>
        <w:spacing w:after="0" w:line="360" w:lineRule="auto"/>
        <w:ind w:firstLine="556"/>
        <w:jc w:val="both"/>
        <w:rPr>
          <w:rFonts w:ascii="Times New Roman" w:hAnsi="Times New Roman" w:cs="Times New Roman"/>
          <w:sz w:val="28"/>
          <w:szCs w:val="28"/>
        </w:rPr>
      </w:pPr>
      <w:r w:rsidRPr="00AB3EE7">
        <w:rPr>
          <w:rFonts w:ascii="Times New Roman" w:hAnsi="Times New Roman" w:cs="Times New Roman"/>
          <w:sz w:val="28"/>
          <w:szCs w:val="28"/>
        </w:rPr>
        <w:t xml:space="preserve">Щерба, Л.В. Языковая система и речевая деятельность. – М.: </w:t>
      </w:r>
      <w:proofErr w:type="spellStart"/>
      <w:r w:rsidRPr="00AB3EE7">
        <w:rPr>
          <w:rFonts w:ascii="Times New Roman" w:hAnsi="Times New Roman" w:cs="Times New Roman"/>
          <w:sz w:val="28"/>
          <w:szCs w:val="28"/>
        </w:rPr>
        <w:t>Едиториал</w:t>
      </w:r>
      <w:proofErr w:type="spellEnd"/>
      <w:r w:rsidRPr="00AB3EE7">
        <w:rPr>
          <w:rFonts w:ascii="Times New Roman" w:hAnsi="Times New Roman" w:cs="Times New Roman"/>
          <w:sz w:val="28"/>
          <w:szCs w:val="28"/>
        </w:rPr>
        <w:t xml:space="preserve"> УРСС, 2006. – 432 с.</w:t>
      </w:r>
    </w:p>
    <w:p w:rsidR="0071080D" w:rsidRPr="00AB3EE7" w:rsidRDefault="0071080D" w:rsidP="00AB3EE7">
      <w:pPr>
        <w:pStyle w:val="a3"/>
        <w:spacing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80D" w:rsidRPr="00AB3EE7" w:rsidRDefault="0071080D" w:rsidP="00AB3EE7">
      <w:pPr>
        <w:pStyle w:val="a3"/>
        <w:spacing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572C" w:rsidRPr="00AB3EE7" w:rsidRDefault="00B2572C" w:rsidP="00AB3EE7">
      <w:pPr>
        <w:pStyle w:val="a3"/>
        <w:spacing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2572C" w:rsidRPr="00AB3EE7" w:rsidSect="00AB3EE7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3FE" w:rsidRDefault="00F733FE" w:rsidP="005D0631">
      <w:pPr>
        <w:spacing w:after="0" w:line="240" w:lineRule="auto"/>
      </w:pPr>
      <w:r>
        <w:separator/>
      </w:r>
    </w:p>
  </w:endnote>
  <w:endnote w:type="continuationSeparator" w:id="0">
    <w:p w:rsidR="00F733FE" w:rsidRDefault="00F733FE" w:rsidP="005D0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8785230"/>
      <w:docPartObj>
        <w:docPartGallery w:val="Page Numbers (Bottom of Page)"/>
        <w:docPartUnique/>
      </w:docPartObj>
    </w:sdtPr>
    <w:sdtEndPr/>
    <w:sdtContent>
      <w:p w:rsidR="005D0631" w:rsidRDefault="005D063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7DB">
          <w:rPr>
            <w:noProof/>
          </w:rPr>
          <w:t>2</w:t>
        </w:r>
        <w:r>
          <w:fldChar w:fldCharType="end"/>
        </w:r>
      </w:p>
    </w:sdtContent>
  </w:sdt>
  <w:p w:rsidR="005D0631" w:rsidRDefault="005D063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3FE" w:rsidRDefault="00F733FE" w:rsidP="005D0631">
      <w:pPr>
        <w:spacing w:after="0" w:line="240" w:lineRule="auto"/>
      </w:pPr>
      <w:r>
        <w:separator/>
      </w:r>
    </w:p>
  </w:footnote>
  <w:footnote w:type="continuationSeparator" w:id="0">
    <w:p w:rsidR="00F733FE" w:rsidRDefault="00F733FE" w:rsidP="005D0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B472B"/>
    <w:multiLevelType w:val="hybridMultilevel"/>
    <w:tmpl w:val="B71ADA6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0CC6E7A"/>
    <w:multiLevelType w:val="hybridMultilevel"/>
    <w:tmpl w:val="BB9AB3A8"/>
    <w:lvl w:ilvl="0" w:tplc="1A4C377A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27BC1F9E"/>
    <w:multiLevelType w:val="hybridMultilevel"/>
    <w:tmpl w:val="F01877F8"/>
    <w:lvl w:ilvl="0" w:tplc="CCBA9A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C4D77"/>
    <w:multiLevelType w:val="hybridMultilevel"/>
    <w:tmpl w:val="1F8CC2A8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5B477DF2"/>
    <w:multiLevelType w:val="hybridMultilevel"/>
    <w:tmpl w:val="F59C1F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BFC20AC"/>
    <w:multiLevelType w:val="hybridMultilevel"/>
    <w:tmpl w:val="0CC8D660"/>
    <w:lvl w:ilvl="0" w:tplc="491656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42730"/>
    <w:multiLevelType w:val="hybridMultilevel"/>
    <w:tmpl w:val="B9CE8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45F"/>
    <w:rsid w:val="00056401"/>
    <w:rsid w:val="00082F4E"/>
    <w:rsid w:val="000D28AC"/>
    <w:rsid w:val="000F1248"/>
    <w:rsid w:val="0014189C"/>
    <w:rsid w:val="001964C0"/>
    <w:rsid w:val="002E1D0E"/>
    <w:rsid w:val="005C51BD"/>
    <w:rsid w:val="005D0631"/>
    <w:rsid w:val="005F1010"/>
    <w:rsid w:val="00643085"/>
    <w:rsid w:val="0071080D"/>
    <w:rsid w:val="007E0A7C"/>
    <w:rsid w:val="0083770A"/>
    <w:rsid w:val="008D6F05"/>
    <w:rsid w:val="0094445F"/>
    <w:rsid w:val="009705A7"/>
    <w:rsid w:val="0098397E"/>
    <w:rsid w:val="00A378AD"/>
    <w:rsid w:val="00A47474"/>
    <w:rsid w:val="00AB3EE7"/>
    <w:rsid w:val="00B2572C"/>
    <w:rsid w:val="00BC68C8"/>
    <w:rsid w:val="00C35562"/>
    <w:rsid w:val="00C92AB8"/>
    <w:rsid w:val="00D328F7"/>
    <w:rsid w:val="00DE187D"/>
    <w:rsid w:val="00E567DB"/>
    <w:rsid w:val="00EB7D30"/>
    <w:rsid w:val="00F733FE"/>
    <w:rsid w:val="00F827A2"/>
    <w:rsid w:val="00FF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64BF8-4C9B-0049-BF57-2933A62D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5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7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D0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D0631"/>
  </w:style>
  <w:style w:type="paragraph" w:styleId="a6">
    <w:name w:val="footer"/>
    <w:basedOn w:val="a"/>
    <w:link w:val="a7"/>
    <w:uiPriority w:val="99"/>
    <w:unhideWhenUsed/>
    <w:rsid w:val="005D0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D0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pinaeva</dc:creator>
  <cp:lastModifiedBy>Константин Пинаев</cp:lastModifiedBy>
  <cp:revision>2</cp:revision>
  <dcterms:created xsi:type="dcterms:W3CDTF">2021-06-07T12:25:00Z</dcterms:created>
  <dcterms:modified xsi:type="dcterms:W3CDTF">2021-06-07T12:25:00Z</dcterms:modified>
</cp:coreProperties>
</file>