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47C9" w:rsidRDefault="005147C9" w:rsidP="00954CE9">
      <w:pPr>
        <w:tabs>
          <w:tab w:val="left" w:pos="3705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147C9" w:rsidRPr="00E571DD" w:rsidRDefault="005147C9" w:rsidP="00E571DD">
      <w:pPr>
        <w:tabs>
          <w:tab w:val="left" w:pos="3705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571DD">
        <w:rPr>
          <w:rFonts w:ascii="Times New Roman" w:hAnsi="Times New Roman" w:cs="Times New Roman"/>
          <w:b/>
          <w:bCs/>
          <w:sz w:val="24"/>
          <w:szCs w:val="24"/>
        </w:rPr>
        <w:t>Технологическая карта по математике на тему:</w:t>
      </w:r>
    </w:p>
    <w:p w:rsidR="00E571DD" w:rsidRPr="00E571DD" w:rsidRDefault="005147C9" w:rsidP="00E571DD">
      <w:pPr>
        <w:tabs>
          <w:tab w:val="left" w:pos="370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571DD">
        <w:rPr>
          <w:rFonts w:ascii="Times New Roman" w:hAnsi="Times New Roman" w:cs="Times New Roman"/>
          <w:b/>
          <w:bCs/>
          <w:sz w:val="24"/>
          <w:szCs w:val="24"/>
        </w:rPr>
        <w:t>«Количественный счет предметов»</w:t>
      </w:r>
      <w:r w:rsidR="00E571DD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E571DD" w:rsidRPr="00E571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571DD" w:rsidRPr="00E571DD">
        <w:rPr>
          <w:rFonts w:ascii="Times New Roman" w:hAnsi="Times New Roman" w:cs="Times New Roman"/>
          <w:b/>
          <w:bCs/>
          <w:sz w:val="24"/>
          <w:szCs w:val="24"/>
        </w:rPr>
        <w:t>1 класс</w:t>
      </w:r>
    </w:p>
    <w:p w:rsidR="00E571DD" w:rsidRDefault="00E571DD" w:rsidP="00E571DD">
      <w:pPr>
        <w:tabs>
          <w:tab w:val="left" w:pos="3705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54CE9" w:rsidRDefault="00954CE9" w:rsidP="00E571DD">
      <w:pPr>
        <w:tabs>
          <w:tab w:val="left" w:pos="3705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Учитель: Лисицкая И.М.</w:t>
      </w:r>
    </w:p>
    <w:p w:rsidR="00954CE9" w:rsidRPr="00E571DD" w:rsidRDefault="00954CE9" w:rsidP="00E571DD">
      <w:pPr>
        <w:tabs>
          <w:tab w:val="left" w:pos="3705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147C9" w:rsidRPr="00E571DD" w:rsidRDefault="00E571DD" w:rsidP="00954CE9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E571DD">
        <w:rPr>
          <w:rFonts w:ascii="Times New Roman" w:hAnsi="Times New Roman" w:cs="Times New Roman"/>
          <w:color w:val="000000"/>
          <w:sz w:val="24"/>
          <w:szCs w:val="24"/>
        </w:rPr>
        <w:t>Данный урок разработан для детей первого класса на тему: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571DD">
        <w:rPr>
          <w:rFonts w:ascii="Times New Roman" w:hAnsi="Times New Roman" w:cs="Times New Roman"/>
          <w:color w:val="000000"/>
          <w:sz w:val="24"/>
          <w:szCs w:val="24"/>
        </w:rPr>
        <w:t>«Количественный счет предметов». Присутствуют педагогические технологии,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571DD">
        <w:rPr>
          <w:rFonts w:ascii="Times New Roman" w:hAnsi="Times New Roman" w:cs="Times New Roman"/>
          <w:color w:val="000000"/>
          <w:sz w:val="24"/>
          <w:szCs w:val="24"/>
        </w:rPr>
        <w:t>такие как: игровая, здоровье-сберегающая и др., которые позволяют учащимся лучше принять материал и понять его. Разработана по всем нормам ФГОС, каждый этап плавно переход в другой. Дети самостоятельно определяют тему урока и формулируют цель.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571DD">
        <w:rPr>
          <w:rFonts w:ascii="Times New Roman" w:hAnsi="Times New Roman" w:cs="Times New Roman"/>
          <w:color w:val="000000"/>
          <w:sz w:val="24"/>
          <w:szCs w:val="24"/>
        </w:rPr>
        <w:t>Данный урок содержит игровую форму для того, чтобы детям было интересно изучать новый материал и лучше воспринимать. В конце урока дети подводят итог и проводят рефлексию.</w:t>
      </w:r>
    </w:p>
    <w:p w:rsidR="00E571DD" w:rsidRPr="005147C9" w:rsidRDefault="00E571DD" w:rsidP="00954CE9">
      <w:pPr>
        <w:tabs>
          <w:tab w:val="left" w:pos="3705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06E91" w:rsidRPr="00306E91" w:rsidRDefault="00306E91" w:rsidP="00306E91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06E91">
        <w:rPr>
          <w:rFonts w:ascii="Times New Roman" w:hAnsi="Times New Roman" w:cs="Times New Roman"/>
          <w:b/>
          <w:i/>
          <w:sz w:val="24"/>
          <w:szCs w:val="24"/>
        </w:rPr>
        <w:t>Тема: «</w:t>
      </w:r>
      <w:r w:rsidRPr="00306E9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Количественный счет предметов».</w:t>
      </w:r>
    </w:p>
    <w:p w:rsidR="00306E91" w:rsidRPr="00306E91" w:rsidRDefault="00306E91" w:rsidP="00306E91">
      <w:pPr>
        <w:jc w:val="both"/>
        <w:rPr>
          <w:rFonts w:ascii="Times New Roman" w:hAnsi="Times New Roman" w:cs="Times New Roman"/>
          <w:sz w:val="24"/>
          <w:szCs w:val="24"/>
        </w:rPr>
      </w:pPr>
      <w:r w:rsidRPr="00306E91">
        <w:rPr>
          <w:rFonts w:ascii="Times New Roman" w:hAnsi="Times New Roman" w:cs="Times New Roman"/>
          <w:b/>
          <w:sz w:val="24"/>
          <w:szCs w:val="24"/>
        </w:rPr>
        <w:t>Цель урока:</w:t>
      </w:r>
      <w:r w:rsidRPr="00306E9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формирование представления о количественном счете предметов.</w:t>
      </w:r>
      <w:r w:rsidRPr="00306E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6E91" w:rsidRPr="00306E91" w:rsidRDefault="00306E91" w:rsidP="00306E91">
      <w:pPr>
        <w:rPr>
          <w:rFonts w:ascii="Times New Roman" w:hAnsi="Times New Roman" w:cs="Times New Roman"/>
          <w:b/>
          <w:sz w:val="24"/>
          <w:szCs w:val="24"/>
        </w:rPr>
      </w:pPr>
      <w:r w:rsidRPr="00306E91">
        <w:rPr>
          <w:rFonts w:ascii="Times New Roman" w:hAnsi="Times New Roman" w:cs="Times New Roman"/>
          <w:b/>
          <w:sz w:val="24"/>
          <w:szCs w:val="24"/>
        </w:rPr>
        <w:t xml:space="preserve">Задачи урока: </w:t>
      </w:r>
    </w:p>
    <w:p w:rsidR="00306E91" w:rsidRPr="00306E91" w:rsidRDefault="00306E91" w:rsidP="00306E91">
      <w:pPr>
        <w:pStyle w:val="a7"/>
        <w:shd w:val="clear" w:color="auto" w:fill="FFFFFF"/>
        <w:spacing w:before="0" w:beforeAutospacing="0" w:after="0" w:afterAutospacing="0" w:line="307" w:lineRule="atLeast"/>
        <w:rPr>
          <w:color w:val="000000"/>
        </w:rPr>
      </w:pPr>
      <w:r w:rsidRPr="00306E91">
        <w:rPr>
          <w:i/>
          <w:iCs/>
          <w:color w:val="000000"/>
        </w:rPr>
        <w:t>Образовательные</w:t>
      </w:r>
      <w:r w:rsidRPr="00306E91">
        <w:rPr>
          <w:rStyle w:val="apple-converted-space"/>
          <w:color w:val="000000"/>
        </w:rPr>
        <w:t> </w:t>
      </w:r>
      <w:r w:rsidRPr="00306E91">
        <w:rPr>
          <w:color w:val="000000"/>
        </w:rPr>
        <w:t>– познакомить с количественными числительными; выявить исходный уровень математических представлений первоклассников, полученных до школы: вести счет предметов, умения сравнивать предметы (по цвету, размеру, форме).</w:t>
      </w:r>
    </w:p>
    <w:p w:rsidR="00306E91" w:rsidRPr="00306E91" w:rsidRDefault="00306E91" w:rsidP="00306E91">
      <w:pPr>
        <w:pStyle w:val="a7"/>
        <w:shd w:val="clear" w:color="auto" w:fill="FFFFFF"/>
        <w:spacing w:before="0" w:beforeAutospacing="0" w:after="0" w:afterAutospacing="0" w:line="307" w:lineRule="atLeast"/>
        <w:rPr>
          <w:color w:val="000000"/>
        </w:rPr>
      </w:pPr>
      <w:r w:rsidRPr="00306E91">
        <w:rPr>
          <w:i/>
          <w:iCs/>
          <w:color w:val="000000"/>
        </w:rPr>
        <w:t>Развивающие</w:t>
      </w:r>
      <w:r w:rsidRPr="00306E91">
        <w:rPr>
          <w:rStyle w:val="apple-converted-space"/>
          <w:color w:val="000000"/>
        </w:rPr>
        <w:t> </w:t>
      </w:r>
      <w:r w:rsidRPr="00306E91">
        <w:rPr>
          <w:color w:val="000000"/>
        </w:rPr>
        <w:t>– развивать внимание, память; развивать пространственное воображение, математическую речь, познавательные способности.</w:t>
      </w:r>
    </w:p>
    <w:p w:rsidR="00306E91" w:rsidRPr="00306E91" w:rsidRDefault="00306E91" w:rsidP="00306E91">
      <w:pPr>
        <w:pStyle w:val="a7"/>
        <w:shd w:val="clear" w:color="auto" w:fill="FFFFFF"/>
        <w:spacing w:before="0" w:beforeAutospacing="0" w:after="0" w:afterAutospacing="0" w:line="307" w:lineRule="atLeast"/>
        <w:rPr>
          <w:color w:val="000000"/>
        </w:rPr>
      </w:pPr>
      <w:r w:rsidRPr="00306E91">
        <w:rPr>
          <w:i/>
          <w:iCs/>
          <w:color w:val="000000"/>
        </w:rPr>
        <w:t>Воспитывающие</w:t>
      </w:r>
      <w:r w:rsidRPr="00306E91">
        <w:rPr>
          <w:rStyle w:val="apple-converted-space"/>
          <w:color w:val="000000"/>
        </w:rPr>
        <w:t> </w:t>
      </w:r>
      <w:r w:rsidRPr="00306E91">
        <w:rPr>
          <w:color w:val="000000"/>
        </w:rPr>
        <w:t>– воспитывать стремление к расширению математических знаний; воспитывать уважительное отношение к героям отечественных мультфильмов; воспитывать уважительное отношение между сверстниками при ответах на вопросы.</w:t>
      </w:r>
    </w:p>
    <w:p w:rsidR="00306E91" w:rsidRPr="00306E91" w:rsidRDefault="00306E91" w:rsidP="00306E91">
      <w:pPr>
        <w:pStyle w:val="a7"/>
        <w:shd w:val="clear" w:color="auto" w:fill="FFFFFF"/>
        <w:spacing w:before="0" w:beforeAutospacing="0" w:after="0" w:afterAutospacing="0" w:line="307" w:lineRule="atLeast"/>
        <w:rPr>
          <w:color w:val="000000"/>
        </w:rPr>
      </w:pPr>
    </w:p>
    <w:p w:rsidR="00306E91" w:rsidRPr="00F37411" w:rsidRDefault="00306E91" w:rsidP="00306E91">
      <w:pPr>
        <w:rPr>
          <w:rFonts w:ascii="Times New Roman" w:hAnsi="Times New Roman" w:cs="Times New Roman"/>
          <w:b/>
          <w:sz w:val="24"/>
          <w:szCs w:val="24"/>
        </w:rPr>
      </w:pPr>
      <w:r w:rsidRPr="00F37411">
        <w:rPr>
          <w:rFonts w:ascii="Times New Roman" w:hAnsi="Times New Roman" w:cs="Times New Roman"/>
          <w:sz w:val="24"/>
          <w:szCs w:val="24"/>
        </w:rPr>
        <w:t xml:space="preserve">2. </w:t>
      </w:r>
      <w:r w:rsidRPr="00F37411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306E91" w:rsidRPr="00306E91" w:rsidRDefault="00306E91" w:rsidP="00306E91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37411">
        <w:rPr>
          <w:b/>
          <w:i/>
        </w:rPr>
        <w:t>Предметные:</w:t>
      </w:r>
      <w:r w:rsidRPr="00F37411">
        <w:rPr>
          <w:rStyle w:val="a6"/>
          <w:color w:val="000000"/>
        </w:rPr>
        <w:t xml:space="preserve"> </w:t>
      </w:r>
      <w:r>
        <w:rPr>
          <w:rStyle w:val="c8"/>
          <w:color w:val="000000"/>
          <w:shd w:val="clear" w:color="auto" w:fill="FFFFFF"/>
        </w:rPr>
        <w:t>в совместной деятельности с учителем</w:t>
      </w:r>
      <w:r>
        <w:rPr>
          <w:rStyle w:val="c9"/>
          <w:b/>
          <w:bCs/>
          <w:color w:val="000000"/>
          <w:shd w:val="clear" w:color="auto" w:fill="FFFFFF"/>
        </w:rPr>
        <w:t> </w:t>
      </w:r>
      <w:r>
        <w:rPr>
          <w:rStyle w:val="c8"/>
          <w:color w:val="000000"/>
          <w:shd w:val="clear" w:color="auto" w:fill="FFFFFF"/>
        </w:rPr>
        <w:t>учиться: отсчитывать</w:t>
      </w:r>
      <w:r>
        <w:rPr>
          <w:rStyle w:val="c9"/>
          <w:b/>
          <w:bCs/>
          <w:color w:val="000000"/>
          <w:shd w:val="clear" w:color="auto" w:fill="FFFFFF"/>
        </w:rPr>
        <w:t> </w:t>
      </w:r>
      <w:r>
        <w:rPr>
          <w:rStyle w:val="c4"/>
          <w:color w:val="000000"/>
          <w:shd w:val="clear" w:color="auto" w:fill="FFFFFF"/>
        </w:rPr>
        <w:t>из множества предметов заданное количество отдельных предметов; оценивать количество предметов и проверять сделанные оценки подсчетом; вести счет как в прямом, так и в обратном порядке в пределах 10.</w:t>
      </w:r>
    </w:p>
    <w:p w:rsidR="00306E91" w:rsidRPr="00F37411" w:rsidRDefault="00306E91" w:rsidP="00306E91">
      <w:pPr>
        <w:pStyle w:val="a7"/>
        <w:shd w:val="clear" w:color="auto" w:fill="FFFFFF"/>
        <w:spacing w:before="0" w:beforeAutospacing="0" w:after="0" w:afterAutospacing="0" w:line="307" w:lineRule="atLeast"/>
        <w:rPr>
          <w:color w:val="000000"/>
        </w:rPr>
      </w:pPr>
      <w:r w:rsidRPr="00F37411">
        <w:rPr>
          <w:b/>
          <w:i/>
        </w:rPr>
        <w:t>Личностные:</w:t>
      </w:r>
      <w:r w:rsidRPr="00F37411">
        <w:rPr>
          <w:color w:val="000000"/>
        </w:rPr>
        <w:t xml:space="preserve"> осознавать суть новой социальной роли ученика, принимать нормы и правила школьной жизни, ответственно относиться к урокам математики, бережно относиться к учебнику и рабочей тетради, проявлять положительное отношение к учебному предмету"Математика", осознавать его значение.</w:t>
      </w:r>
    </w:p>
    <w:p w:rsidR="00306E91" w:rsidRPr="008E6A9A" w:rsidRDefault="00306E91" w:rsidP="007A0049">
      <w:pPr>
        <w:shd w:val="clear" w:color="auto" w:fill="FFFFFF"/>
        <w:spacing w:after="0" w:line="307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06E91" w:rsidRPr="00F37411" w:rsidRDefault="00306E91" w:rsidP="00306E91">
      <w:pPr>
        <w:pStyle w:val="c18"/>
        <w:shd w:val="clear" w:color="auto" w:fill="FFFFFF"/>
        <w:spacing w:before="0" w:beforeAutospacing="0" w:after="0" w:afterAutospacing="0"/>
        <w:rPr>
          <w:color w:val="000000"/>
        </w:rPr>
      </w:pPr>
      <w:r w:rsidRPr="008E6A9A">
        <w:rPr>
          <w:b/>
          <w:bCs/>
          <w:color w:val="000000"/>
        </w:rPr>
        <w:t>Оборудование и материалы</w:t>
      </w:r>
      <w:r w:rsidRPr="00F37411">
        <w:rPr>
          <w:b/>
          <w:bCs/>
          <w:color w:val="000000"/>
        </w:rPr>
        <w:t xml:space="preserve"> </w:t>
      </w:r>
      <w:proofErr w:type="spellStart"/>
      <w:proofErr w:type="gramStart"/>
      <w:r w:rsidR="00E571DD">
        <w:rPr>
          <w:rStyle w:val="c2"/>
          <w:rFonts w:eastAsia="Calibri"/>
          <w:color w:val="000000"/>
        </w:rPr>
        <w:t>М.И.Моро</w:t>
      </w:r>
      <w:proofErr w:type="spellEnd"/>
      <w:r w:rsidRPr="00F37411">
        <w:rPr>
          <w:rStyle w:val="c2"/>
          <w:rFonts w:eastAsia="Calibri"/>
          <w:color w:val="000000"/>
        </w:rPr>
        <w:t xml:space="preserve"> .</w:t>
      </w:r>
      <w:proofErr w:type="gramEnd"/>
      <w:r w:rsidRPr="00F37411">
        <w:rPr>
          <w:rStyle w:val="c2"/>
          <w:rFonts w:eastAsia="Calibri"/>
          <w:color w:val="000000"/>
        </w:rPr>
        <w:t xml:space="preserve"> Математика. </w:t>
      </w:r>
    </w:p>
    <w:p w:rsidR="00306E91" w:rsidRPr="00F37411" w:rsidRDefault="00306E91" w:rsidP="00306E91">
      <w:pPr>
        <w:pStyle w:val="c18"/>
        <w:shd w:val="clear" w:color="auto" w:fill="FFFFFF"/>
        <w:spacing w:before="0" w:beforeAutospacing="0" w:after="0" w:afterAutospacing="0"/>
        <w:rPr>
          <w:color w:val="000000"/>
        </w:rPr>
      </w:pPr>
      <w:r w:rsidRPr="00F37411">
        <w:rPr>
          <w:rStyle w:val="c2"/>
          <w:rFonts w:eastAsia="Calibri"/>
          <w:color w:val="000000"/>
        </w:rPr>
        <w:t>ИКТ и мультимедийная система</w:t>
      </w:r>
    </w:p>
    <w:p w:rsidR="00306E91" w:rsidRDefault="00306E91" w:rsidP="00306E91">
      <w:pPr>
        <w:pStyle w:val="a5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306E91" w:rsidRPr="00F37411" w:rsidRDefault="00306E91" w:rsidP="00306E91">
      <w:pPr>
        <w:pStyle w:val="a5"/>
        <w:rPr>
          <w:rFonts w:ascii="Times New Roman" w:hAnsi="Times New Roman"/>
          <w:i/>
          <w:sz w:val="24"/>
          <w:szCs w:val="24"/>
        </w:rPr>
      </w:pPr>
      <w:r w:rsidRPr="00F37411">
        <w:rPr>
          <w:rFonts w:ascii="Times New Roman" w:hAnsi="Times New Roman"/>
          <w:b/>
          <w:bCs/>
          <w:i/>
          <w:iCs/>
          <w:sz w:val="24"/>
          <w:szCs w:val="24"/>
        </w:rPr>
        <w:t>Метапредметные:</w:t>
      </w:r>
    </w:p>
    <w:p w:rsidR="00306E91" w:rsidRPr="00536C33" w:rsidRDefault="00306E91" w:rsidP="00306E91">
      <w:pPr>
        <w:rPr>
          <w:rFonts w:ascii="Times New Roman" w:hAnsi="Times New Roman" w:cs="Times New Roman"/>
          <w:sz w:val="24"/>
          <w:szCs w:val="24"/>
        </w:rPr>
      </w:pPr>
      <w:r w:rsidRPr="00536C33">
        <w:rPr>
          <w:rFonts w:ascii="Times New Roman" w:hAnsi="Times New Roman" w:cs="Times New Roman"/>
          <w:sz w:val="24"/>
          <w:szCs w:val="24"/>
        </w:rPr>
        <w:t>Регулятивные: осуществляют самоконтроль, овладевают умением прогнозировать, умение самостоятельно извлекать нужную информацию</w:t>
      </w:r>
    </w:p>
    <w:p w:rsidR="00306E91" w:rsidRPr="00536C33" w:rsidRDefault="00306E91" w:rsidP="00306E91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536C33">
        <w:rPr>
          <w:rFonts w:ascii="Times New Roman" w:hAnsi="Times New Roman" w:cs="Times New Roman"/>
          <w:sz w:val="24"/>
          <w:szCs w:val="24"/>
        </w:rPr>
        <w:t>Коммуникативные: слушать и понимать речь других, уметь грамотно выражать свои мысли с помощью разговорной речи, во время ответов</w:t>
      </w:r>
      <w:r w:rsidRPr="00536C33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306E91" w:rsidRDefault="00306E91" w:rsidP="00306E91">
      <w:pPr>
        <w:rPr>
          <w:rFonts w:ascii="Times New Roman" w:hAnsi="Times New Roman" w:cs="Times New Roman"/>
          <w:sz w:val="24"/>
          <w:szCs w:val="24"/>
        </w:rPr>
      </w:pPr>
      <w:r w:rsidRPr="00536C33">
        <w:rPr>
          <w:rFonts w:ascii="Times New Roman" w:hAnsi="Times New Roman" w:cs="Times New Roman"/>
          <w:sz w:val="24"/>
          <w:szCs w:val="24"/>
        </w:rPr>
        <w:t>Познавательные: осуществляют анализ учебного материала; правильно владеют терминами.</w:t>
      </w:r>
    </w:p>
    <w:p w:rsidR="00306E91" w:rsidRPr="00536C33" w:rsidRDefault="00306E91" w:rsidP="00306E91">
      <w:pPr>
        <w:rPr>
          <w:rFonts w:ascii="Times New Roman" w:hAnsi="Times New Roman" w:cs="Times New Roman"/>
          <w:sz w:val="24"/>
          <w:szCs w:val="24"/>
        </w:rPr>
      </w:pPr>
      <w:r w:rsidRPr="00536C33">
        <w:rPr>
          <w:rFonts w:ascii="Times New Roman" w:hAnsi="Times New Roman" w:cs="Times New Roman"/>
          <w:sz w:val="24"/>
          <w:szCs w:val="24"/>
        </w:rPr>
        <w:t>Тип урока: ОНЗ (открытие новых знаний).</w:t>
      </w:r>
    </w:p>
    <w:p w:rsidR="00306E91" w:rsidRPr="00536C33" w:rsidRDefault="00306E91" w:rsidP="00306E91">
      <w:pPr>
        <w:rPr>
          <w:rFonts w:ascii="Times New Roman" w:hAnsi="Times New Roman" w:cs="Times New Roman"/>
          <w:sz w:val="24"/>
          <w:szCs w:val="24"/>
        </w:rPr>
        <w:sectPr w:rsidR="00306E91" w:rsidRPr="00536C33" w:rsidSect="00954CE9">
          <w:pgSz w:w="11906" w:h="16838"/>
          <w:pgMar w:top="426" w:right="851" w:bottom="567" w:left="720" w:header="708" w:footer="708" w:gutter="0"/>
          <w:cols w:space="708"/>
          <w:docGrid w:linePitch="360"/>
        </w:sectPr>
      </w:pPr>
      <w:r w:rsidRPr="00536C33">
        <w:rPr>
          <w:rFonts w:ascii="Times New Roman" w:hAnsi="Times New Roman" w:cs="Times New Roman"/>
          <w:sz w:val="24"/>
          <w:szCs w:val="24"/>
        </w:rPr>
        <w:t xml:space="preserve">Технология: технология системно-деятельностного подхода, технология личностноориентированного обучения, ИКТ-технологии, </w:t>
      </w:r>
      <w:proofErr w:type="spellStart"/>
      <w:r w:rsidRPr="00536C33">
        <w:rPr>
          <w:rFonts w:ascii="Times New Roman" w:hAnsi="Times New Roman" w:cs="Times New Roman"/>
          <w:sz w:val="24"/>
          <w:szCs w:val="24"/>
        </w:rPr>
        <w:t>здоровьесбьерегающие</w:t>
      </w:r>
      <w:proofErr w:type="spellEnd"/>
      <w:r w:rsidRPr="00536C33">
        <w:rPr>
          <w:rFonts w:ascii="Times New Roman" w:hAnsi="Times New Roman" w:cs="Times New Roman"/>
          <w:sz w:val="24"/>
          <w:szCs w:val="24"/>
        </w:rPr>
        <w:t xml:space="preserve"> технологии</w:t>
      </w:r>
    </w:p>
    <w:tbl>
      <w:tblPr>
        <w:tblpPr w:leftFromText="180" w:rightFromText="180" w:vertAnchor="text" w:tblpY="1"/>
        <w:tblOverlap w:val="never"/>
        <w:tblW w:w="148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7938"/>
        <w:gridCol w:w="1843"/>
        <w:gridCol w:w="2835"/>
      </w:tblGrid>
      <w:tr w:rsidR="00306E91" w:rsidRPr="000E08BC" w:rsidTr="00674662">
        <w:trPr>
          <w:trHeight w:val="146"/>
        </w:trPr>
        <w:tc>
          <w:tcPr>
            <w:tcW w:w="2268" w:type="dxa"/>
          </w:tcPr>
          <w:p w:rsidR="00306E91" w:rsidRPr="000E08BC" w:rsidRDefault="00306E91" w:rsidP="00674662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08B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Этап урока</w:t>
            </w:r>
          </w:p>
        </w:tc>
        <w:tc>
          <w:tcPr>
            <w:tcW w:w="7938" w:type="dxa"/>
            <w:tcBorders>
              <w:left w:val="single" w:sz="4" w:space="0" w:color="auto"/>
            </w:tcBorders>
          </w:tcPr>
          <w:p w:rsidR="00306E91" w:rsidRPr="000E08BC" w:rsidRDefault="00306E91" w:rsidP="00674662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08BC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1843" w:type="dxa"/>
          </w:tcPr>
          <w:p w:rsidR="00306E91" w:rsidRPr="000E08BC" w:rsidRDefault="00306E91" w:rsidP="00674662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08BC">
              <w:rPr>
                <w:rFonts w:ascii="Times New Roman" w:hAnsi="Times New Roman"/>
                <w:b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2835" w:type="dxa"/>
          </w:tcPr>
          <w:p w:rsidR="00306E91" w:rsidRPr="000E08BC" w:rsidRDefault="00306E91" w:rsidP="00674662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08BC">
              <w:rPr>
                <w:rFonts w:ascii="Times New Roman" w:hAnsi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306E91" w:rsidRPr="000E08BC" w:rsidTr="00674662">
        <w:trPr>
          <w:trHeight w:val="702"/>
        </w:trPr>
        <w:tc>
          <w:tcPr>
            <w:tcW w:w="2268" w:type="dxa"/>
          </w:tcPr>
          <w:p w:rsidR="00306E91" w:rsidRPr="000E08BC" w:rsidRDefault="00306E91" w:rsidP="00674662">
            <w:pPr>
              <w:pStyle w:val="a5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8B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0E08BC">
              <w:rPr>
                <w:rFonts w:ascii="Times New Roman" w:hAnsi="Times New Roman"/>
                <w:b/>
                <w:sz w:val="24"/>
                <w:szCs w:val="24"/>
              </w:rPr>
              <w:t xml:space="preserve"> этап. </w:t>
            </w:r>
            <w:r w:rsidRPr="000E08B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Организационный момент. </w:t>
            </w:r>
            <w:r w:rsidRPr="000E08BC">
              <w:rPr>
                <w:rFonts w:ascii="Times New Roman" w:hAnsi="Times New Roman"/>
                <w:b/>
                <w:sz w:val="24"/>
                <w:szCs w:val="24"/>
              </w:rPr>
              <w:t>Самоопределение к деятельности.</w:t>
            </w:r>
          </w:p>
        </w:tc>
        <w:tc>
          <w:tcPr>
            <w:tcW w:w="7938" w:type="dxa"/>
            <w:tcBorders>
              <w:left w:val="single" w:sz="4" w:space="0" w:color="auto"/>
            </w:tcBorders>
          </w:tcPr>
          <w:p w:rsidR="00306E91" w:rsidRPr="007A0049" w:rsidRDefault="00306E91" w:rsidP="00674662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A0049">
              <w:rPr>
                <w:rFonts w:ascii="Times New Roman" w:hAnsi="Times New Roman"/>
                <w:sz w:val="24"/>
                <w:szCs w:val="24"/>
              </w:rPr>
              <w:t>Приветствует обучающихся, создаёт эмоциональный настрой на урок, мотивирует к уроку.</w:t>
            </w:r>
          </w:p>
          <w:p w:rsidR="00306E91" w:rsidRPr="007A0049" w:rsidRDefault="00306E91" w:rsidP="00674662">
            <w:pP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7A0049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Прозвенел уже звонок</w:t>
            </w:r>
          </w:p>
          <w:p w:rsidR="00306E91" w:rsidRPr="007A0049" w:rsidRDefault="00306E91" w:rsidP="00674662">
            <w:pP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7A0049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Начинаем наш урок</w:t>
            </w:r>
          </w:p>
          <w:p w:rsidR="00306E91" w:rsidRPr="007A0049" w:rsidRDefault="00306E91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Сейчас у нас урок математики. На уроке нам потребуется учебник, рабочая тетрадь и пенал. Проверьте, все ли у вас готово к уроку.</w:t>
            </w:r>
          </w:p>
          <w:p w:rsidR="00306E91" w:rsidRPr="007A0049" w:rsidRDefault="00306E91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lang w:eastAsia="en-US"/>
              </w:rPr>
            </w:pPr>
          </w:p>
        </w:tc>
        <w:tc>
          <w:tcPr>
            <w:tcW w:w="1843" w:type="dxa"/>
          </w:tcPr>
          <w:p w:rsidR="00306E91" w:rsidRPr="000E08BC" w:rsidRDefault="00306E91" w:rsidP="00674662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E08BC">
              <w:rPr>
                <w:rFonts w:ascii="Times New Roman" w:hAnsi="Times New Roman"/>
                <w:sz w:val="24"/>
                <w:szCs w:val="24"/>
              </w:rPr>
              <w:t>Приветствуют учителя, настраиваются на урок.</w:t>
            </w:r>
          </w:p>
          <w:p w:rsidR="00306E91" w:rsidRPr="000E08BC" w:rsidRDefault="00306E91" w:rsidP="00674662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6E91" w:rsidRPr="000E08BC" w:rsidRDefault="00306E91" w:rsidP="00674662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06E91" w:rsidRPr="00306E91" w:rsidRDefault="00306E91" w:rsidP="00674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E91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Коммуникативные </w:t>
            </w:r>
          </w:p>
          <w:p w:rsidR="00306E91" w:rsidRPr="00306E91" w:rsidRDefault="00306E91" w:rsidP="00674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E91">
              <w:rPr>
                <w:rFonts w:ascii="Times New Roman" w:hAnsi="Times New Roman" w:cs="Times New Roman"/>
                <w:sz w:val="24"/>
                <w:szCs w:val="24"/>
              </w:rPr>
              <w:t xml:space="preserve">Регулятивные </w:t>
            </w:r>
          </w:p>
        </w:tc>
      </w:tr>
      <w:tr w:rsidR="00306E91" w:rsidRPr="000E08BC" w:rsidTr="00674662">
        <w:trPr>
          <w:trHeight w:val="410"/>
        </w:trPr>
        <w:tc>
          <w:tcPr>
            <w:tcW w:w="2268" w:type="dxa"/>
          </w:tcPr>
          <w:p w:rsidR="00E571DD" w:rsidRDefault="00306E91" w:rsidP="00674662">
            <w:pPr>
              <w:pStyle w:val="a5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8B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0E08BC">
              <w:rPr>
                <w:rFonts w:ascii="Times New Roman" w:hAnsi="Times New Roman"/>
                <w:b/>
                <w:sz w:val="24"/>
                <w:szCs w:val="24"/>
              </w:rPr>
              <w:t xml:space="preserve"> этап.</w:t>
            </w:r>
          </w:p>
          <w:p w:rsidR="00306E91" w:rsidRPr="000E08BC" w:rsidRDefault="00306E91" w:rsidP="00674662">
            <w:pPr>
              <w:pStyle w:val="a5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8B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Актуализация знаний и фиксация затруднений в деятельности.</w:t>
            </w:r>
          </w:p>
        </w:tc>
        <w:tc>
          <w:tcPr>
            <w:tcW w:w="7938" w:type="dxa"/>
            <w:tcBorders>
              <w:left w:val="single" w:sz="4" w:space="0" w:color="auto"/>
            </w:tcBorders>
          </w:tcPr>
          <w:p w:rsidR="00DE1D16" w:rsidRDefault="00DE1D16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>
              <w:rPr>
                <w:color w:val="000000"/>
              </w:rPr>
              <w:t>-Давайте вспомним, какую тему мы изучали на прошлом уроке.</w:t>
            </w:r>
          </w:p>
          <w:p w:rsidR="00DE1D16" w:rsidRDefault="00DE1D16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>
              <w:rPr>
                <w:color w:val="000000"/>
              </w:rPr>
              <w:t>(расположение предметов)</w:t>
            </w:r>
          </w:p>
          <w:p w:rsidR="00DE1D16" w:rsidRDefault="00DE1D16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>
              <w:rPr>
                <w:color w:val="000000"/>
              </w:rPr>
              <w:t xml:space="preserve">-Помотрите </w:t>
            </w:r>
            <w:r w:rsidRPr="00FE4911">
              <w:rPr>
                <w:color w:val="000000"/>
              </w:rPr>
              <w:t>на картину давайте</w:t>
            </w:r>
            <w:r>
              <w:rPr>
                <w:color w:val="000000"/>
              </w:rPr>
              <w:t xml:space="preserve"> опишем </w:t>
            </w:r>
            <w:proofErr w:type="gramStart"/>
            <w:r>
              <w:rPr>
                <w:color w:val="000000"/>
              </w:rPr>
              <w:t>предметы</w:t>
            </w:r>
            <w:proofErr w:type="gramEnd"/>
            <w:r>
              <w:rPr>
                <w:color w:val="000000"/>
              </w:rPr>
              <w:t xml:space="preserve"> где они находятся.</w:t>
            </w:r>
          </w:p>
          <w:p w:rsidR="00306E91" w:rsidRPr="007A0049" w:rsidRDefault="00DE1D16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306E91" w:rsidRPr="007A0049">
              <w:rPr>
                <w:color w:val="000000"/>
              </w:rPr>
              <w:t>Сегодня к нам на урок математики пришли герои известного вам мультфильма. Из какого мультфильма все герои?</w:t>
            </w:r>
          </w:p>
          <w:p w:rsidR="00306E91" w:rsidRPr="00DE1D16" w:rsidRDefault="00306E91" w:rsidP="00DE1D16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A004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-Кто из Смешариков стоит первый в ряду?</w:t>
            </w:r>
          </w:p>
          <w:p w:rsidR="00306E91" w:rsidRPr="007A0049" w:rsidRDefault="00306E91" w:rsidP="007A0049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Кто стоит последним?</w:t>
            </w:r>
          </w:p>
          <w:p w:rsidR="00306E91" w:rsidRPr="007A0049" w:rsidRDefault="00306E91" w:rsidP="007A0049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Кто находится между Барашем и Лосяшем?</w:t>
            </w:r>
          </w:p>
          <w:p w:rsidR="00306E91" w:rsidRPr="007A0049" w:rsidRDefault="00306E91" w:rsidP="007A0049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Сколько всего героев пришли к нам на урок?</w:t>
            </w:r>
          </w:p>
          <w:p w:rsidR="00306E91" w:rsidRPr="007A0049" w:rsidRDefault="00306E91" w:rsidP="007A0049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Как узнали?</w:t>
            </w:r>
          </w:p>
          <w:p w:rsidR="00306E91" w:rsidRPr="007A0049" w:rsidRDefault="00306E91" w:rsidP="007A0049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Посчитали.</w:t>
            </w:r>
          </w:p>
          <w:p w:rsidR="00306E91" w:rsidRPr="007A0049" w:rsidRDefault="00306E91" w:rsidP="007A0049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Давайте проверим.</w:t>
            </w:r>
          </w:p>
          <w:p w:rsidR="00306E91" w:rsidRPr="007A0049" w:rsidRDefault="00306E91" w:rsidP="007A0049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Счет хором слева направо: один, два, три, четыре.</w:t>
            </w:r>
          </w:p>
          <w:p w:rsidR="00306E91" w:rsidRPr="007A0049" w:rsidRDefault="00306E91" w:rsidP="007A0049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Все герои мультфильма пришли к нам с заданиями. Совунья разместила на экране группы предметов.</w:t>
            </w:r>
          </w:p>
          <w:p w:rsidR="00306E91" w:rsidRPr="007A0049" w:rsidRDefault="00306E91" w:rsidP="007A00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06E91" w:rsidRPr="000E08BC" w:rsidRDefault="00306E91" w:rsidP="00674662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E08BC">
              <w:rPr>
                <w:rFonts w:ascii="Times New Roman" w:hAnsi="Times New Roman"/>
                <w:sz w:val="24"/>
                <w:szCs w:val="24"/>
              </w:rPr>
              <w:t xml:space="preserve">Отвечают на вопросы учителя. </w:t>
            </w:r>
          </w:p>
          <w:p w:rsidR="00306E91" w:rsidRPr="000E08BC" w:rsidRDefault="00306E91" w:rsidP="00674662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06E91" w:rsidRPr="00306E91" w:rsidRDefault="00306E91" w:rsidP="00674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E91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Познавательные </w:t>
            </w:r>
          </w:p>
          <w:p w:rsidR="00306E91" w:rsidRPr="00306E91" w:rsidRDefault="00306E91" w:rsidP="00674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E91">
              <w:rPr>
                <w:rFonts w:ascii="Times New Roman" w:hAnsi="Times New Roman" w:cs="Times New Roman"/>
                <w:sz w:val="24"/>
                <w:szCs w:val="24"/>
              </w:rPr>
              <w:t xml:space="preserve">Регулятивные </w:t>
            </w:r>
          </w:p>
          <w:p w:rsidR="00306E91" w:rsidRPr="00306E91" w:rsidRDefault="00306E91" w:rsidP="00674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E91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Коммуникативные </w:t>
            </w:r>
          </w:p>
        </w:tc>
      </w:tr>
      <w:tr w:rsidR="00306E91" w:rsidRPr="000E08BC" w:rsidTr="00674662">
        <w:trPr>
          <w:trHeight w:val="3161"/>
        </w:trPr>
        <w:tc>
          <w:tcPr>
            <w:tcW w:w="2268" w:type="dxa"/>
          </w:tcPr>
          <w:p w:rsidR="00306E91" w:rsidRPr="000E08BC" w:rsidRDefault="00306E91" w:rsidP="00674662">
            <w:pPr>
              <w:pStyle w:val="a5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8B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I</w:t>
            </w:r>
            <w:r w:rsidRPr="000E08BC">
              <w:rPr>
                <w:rFonts w:ascii="Times New Roman" w:hAnsi="Times New Roman"/>
                <w:b/>
                <w:sz w:val="24"/>
                <w:szCs w:val="24"/>
              </w:rPr>
              <w:t>I</w:t>
            </w:r>
            <w:r w:rsidRPr="000E08B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0E08BC">
              <w:rPr>
                <w:rFonts w:ascii="Times New Roman" w:hAnsi="Times New Roman"/>
                <w:b/>
                <w:sz w:val="24"/>
                <w:szCs w:val="24"/>
              </w:rPr>
              <w:t xml:space="preserve"> этап. </w:t>
            </w:r>
          </w:p>
          <w:p w:rsidR="00306E91" w:rsidRPr="008F443C" w:rsidRDefault="00306E91" w:rsidP="00674662">
            <w:pPr>
              <w:pStyle w:val="a5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Формулирование темы урока</w:t>
            </w:r>
          </w:p>
        </w:tc>
        <w:tc>
          <w:tcPr>
            <w:tcW w:w="7938" w:type="dxa"/>
            <w:tcBorders>
              <w:left w:val="single" w:sz="4" w:space="0" w:color="auto"/>
            </w:tcBorders>
          </w:tcPr>
          <w:p w:rsidR="00306E91" w:rsidRPr="007A0049" w:rsidRDefault="00306E91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Сколько фигур на экране?</w:t>
            </w:r>
          </w:p>
          <w:p w:rsidR="00306E91" w:rsidRPr="007A0049" w:rsidRDefault="00306E91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Как узнали?</w:t>
            </w:r>
          </w:p>
          <w:p w:rsidR="00306E91" w:rsidRPr="007A0049" w:rsidRDefault="00306E91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Посчитали.</w:t>
            </w:r>
          </w:p>
          <w:p w:rsidR="00306E91" w:rsidRPr="007A0049" w:rsidRDefault="00306E91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Давайте проверим.</w:t>
            </w:r>
          </w:p>
          <w:p w:rsidR="00306E91" w:rsidRPr="007A0049" w:rsidRDefault="00306E91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Счет хором слева направо: один, два, три, четыре.</w:t>
            </w:r>
          </w:p>
          <w:p w:rsidR="00306E91" w:rsidRPr="007A0049" w:rsidRDefault="00306E91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Сколько групп предметов у Совуньи?</w:t>
            </w:r>
          </w:p>
          <w:p w:rsidR="00306E91" w:rsidRPr="007A0049" w:rsidRDefault="00306E91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Две группы предметов.</w:t>
            </w:r>
          </w:p>
          <w:p w:rsidR="00306E91" w:rsidRPr="007A0049" w:rsidRDefault="00306E91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Чем похожи фигуры в первой группе?</w:t>
            </w:r>
          </w:p>
          <w:p w:rsidR="00306E91" w:rsidRPr="007A0049" w:rsidRDefault="00306E91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Цветом и формой.</w:t>
            </w:r>
          </w:p>
          <w:p w:rsidR="00306E91" w:rsidRPr="007A0049" w:rsidRDefault="00306E91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Чем различаются фигуры?</w:t>
            </w:r>
          </w:p>
          <w:p w:rsidR="00306E91" w:rsidRPr="007A0049" w:rsidRDefault="00306E91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Размером.</w:t>
            </w:r>
          </w:p>
          <w:p w:rsidR="00306E91" w:rsidRPr="007A0049" w:rsidRDefault="00306E91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Чем похожи фигуры во второй группе?</w:t>
            </w:r>
          </w:p>
          <w:p w:rsidR="00306E91" w:rsidRPr="007A0049" w:rsidRDefault="00306E91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Цветом и размером.</w:t>
            </w:r>
          </w:p>
          <w:p w:rsidR="00306E91" w:rsidRPr="007A0049" w:rsidRDefault="00306E91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Чем различаются фигуры?</w:t>
            </w:r>
          </w:p>
          <w:p w:rsidR="00306E91" w:rsidRPr="007A0049" w:rsidRDefault="00306E91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Сколько всего на экране квадратов?</w:t>
            </w:r>
          </w:p>
          <w:p w:rsidR="00306E91" w:rsidRPr="007A0049" w:rsidRDefault="00306E91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Как узнали?</w:t>
            </w:r>
          </w:p>
          <w:p w:rsidR="00306E91" w:rsidRPr="007A0049" w:rsidRDefault="00306E91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Посчитали.</w:t>
            </w:r>
          </w:p>
          <w:p w:rsidR="00306E91" w:rsidRPr="007A0049" w:rsidRDefault="00306E91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Сколько всего на экране треугольников?</w:t>
            </w:r>
          </w:p>
          <w:p w:rsidR="00306E91" w:rsidRPr="007A0049" w:rsidRDefault="00306E91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Как узнали?</w:t>
            </w:r>
          </w:p>
          <w:p w:rsidR="00306E91" w:rsidRPr="007A0049" w:rsidRDefault="007A0049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306E91" w:rsidRPr="007A0049">
              <w:rPr>
                <w:color w:val="000000"/>
              </w:rPr>
              <w:t>Посчитали.</w:t>
            </w:r>
          </w:p>
          <w:p w:rsidR="00306E91" w:rsidRPr="007A0049" w:rsidRDefault="00306E91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Значит, чему мы сегодня будем учиться на уроке?</w:t>
            </w:r>
          </w:p>
          <w:p w:rsidR="00306E91" w:rsidRPr="007A0049" w:rsidRDefault="00306E91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Считать предметы.</w:t>
            </w:r>
          </w:p>
          <w:p w:rsidR="00306E91" w:rsidRPr="007A0049" w:rsidRDefault="00306E91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Это будет цель нашего урока.</w:t>
            </w:r>
          </w:p>
          <w:p w:rsidR="00306E91" w:rsidRPr="007A0049" w:rsidRDefault="00306E91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Какая будет тема урока?</w:t>
            </w:r>
          </w:p>
          <w:p w:rsidR="00306E91" w:rsidRPr="007A0049" w:rsidRDefault="00306E91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Счет предметов.</w:t>
            </w:r>
          </w:p>
          <w:p w:rsidR="00306E91" w:rsidRPr="007A0049" w:rsidRDefault="00306E91" w:rsidP="00306E91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Что поможет нам достигнуть цели?</w:t>
            </w:r>
          </w:p>
          <w:p w:rsidR="00306E91" w:rsidRPr="007A0049" w:rsidRDefault="00306E91" w:rsidP="007A0049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Учебник, рабочая тетрадь и доска.</w:t>
            </w:r>
          </w:p>
        </w:tc>
        <w:tc>
          <w:tcPr>
            <w:tcW w:w="1843" w:type="dxa"/>
          </w:tcPr>
          <w:p w:rsidR="00306E91" w:rsidRPr="000E08BC" w:rsidRDefault="00306E91" w:rsidP="00674662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E08BC">
              <w:rPr>
                <w:rFonts w:ascii="Times New Roman" w:hAnsi="Times New Roman"/>
                <w:sz w:val="24"/>
                <w:szCs w:val="24"/>
              </w:rPr>
              <w:t>Формулируют тему и учебную цель урока.</w:t>
            </w:r>
          </w:p>
        </w:tc>
        <w:tc>
          <w:tcPr>
            <w:tcW w:w="2835" w:type="dxa"/>
          </w:tcPr>
          <w:p w:rsidR="00306E91" w:rsidRPr="00306E91" w:rsidRDefault="00306E91" w:rsidP="00E57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E91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Коммуникативные Познавательные </w:t>
            </w:r>
          </w:p>
        </w:tc>
      </w:tr>
      <w:tr w:rsidR="00306E91" w:rsidRPr="000E08BC" w:rsidTr="00674662">
        <w:trPr>
          <w:trHeight w:val="702"/>
        </w:trPr>
        <w:tc>
          <w:tcPr>
            <w:tcW w:w="2268" w:type="dxa"/>
          </w:tcPr>
          <w:p w:rsidR="00306E91" w:rsidRPr="000E08BC" w:rsidRDefault="00306E91" w:rsidP="00674662">
            <w:pPr>
              <w:pStyle w:val="a5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8B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0E08BC">
              <w:rPr>
                <w:rFonts w:ascii="Times New Roman" w:hAnsi="Times New Roman"/>
                <w:b/>
                <w:sz w:val="24"/>
                <w:szCs w:val="24"/>
              </w:rPr>
              <w:t xml:space="preserve"> этап.</w:t>
            </w:r>
          </w:p>
          <w:p w:rsidR="00306E91" w:rsidRPr="000E08BC" w:rsidRDefault="00306E91" w:rsidP="00674662">
            <w:pPr>
              <w:pStyle w:val="a5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8B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Изучение нового </w:t>
            </w:r>
            <w:proofErr w:type="gramStart"/>
            <w:r w:rsidRPr="000E08BC">
              <w:rPr>
                <w:rFonts w:ascii="Times New Roman" w:hAnsi="Times New Roman"/>
                <w:b/>
                <w:bCs/>
                <w:sz w:val="24"/>
                <w:szCs w:val="24"/>
              </w:rPr>
              <w:t>материала</w:t>
            </w:r>
            <w:r w:rsidRPr="000E08B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(</w:t>
            </w:r>
            <w:proofErr w:type="gramEnd"/>
            <w:r w:rsidRPr="000E08B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совмес</w:t>
            </w:r>
            <w:r w:rsidRPr="000E08B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тное «открытие» новых знаний).</w:t>
            </w:r>
          </w:p>
        </w:tc>
        <w:tc>
          <w:tcPr>
            <w:tcW w:w="7938" w:type="dxa"/>
            <w:tcBorders>
              <w:left w:val="single" w:sz="4" w:space="0" w:color="auto"/>
            </w:tcBorders>
          </w:tcPr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7A0049">
              <w:rPr>
                <w:color w:val="000000"/>
              </w:rPr>
              <w:lastRenderedPageBreak/>
              <w:t xml:space="preserve">Смешарик – Бараш предлагает вам посмотреть на слайд и посчитать количество героев известного мультфильма о Козленке, который умел </w:t>
            </w:r>
            <w:r w:rsidRPr="007A0049">
              <w:rPr>
                <w:color w:val="000000"/>
              </w:rPr>
              <w:lastRenderedPageBreak/>
              <w:t>считать до 10. Вам нужно продолжить предложения:</w:t>
            </w:r>
            <w:r w:rsidR="00DE1D16">
              <w:rPr>
                <w:color w:val="000000"/>
              </w:rPr>
              <w:t xml:space="preserve"> (у детей учебник стр.12)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7A0049">
              <w:rPr>
                <w:color w:val="000000"/>
              </w:rPr>
              <w:t>Один – это козленок;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Два – это …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Три – это …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Какое следующее число?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Четыре – это …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Пять – это …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Шесть – это …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Семь – это ….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Восемь – это ….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Девять – это …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Десять – это …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Сколько всего животных?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Десять.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Как узнали?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Посчитали.</w:t>
            </w:r>
          </w:p>
          <w:p w:rsidR="00306E91" w:rsidRPr="007A0049" w:rsidRDefault="00306E91" w:rsidP="007A004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06E91" w:rsidRPr="000E08BC" w:rsidRDefault="001764BA" w:rsidP="00674662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Выполняют задание.</w:t>
            </w:r>
          </w:p>
        </w:tc>
        <w:tc>
          <w:tcPr>
            <w:tcW w:w="2835" w:type="dxa"/>
          </w:tcPr>
          <w:p w:rsidR="00306E91" w:rsidRPr="00306E91" w:rsidRDefault="00306E91" w:rsidP="00674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E91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Коммуникативные </w:t>
            </w:r>
          </w:p>
        </w:tc>
      </w:tr>
      <w:tr w:rsidR="00306E91" w:rsidRPr="000E08BC" w:rsidTr="00674662">
        <w:trPr>
          <w:trHeight w:val="702"/>
        </w:trPr>
        <w:tc>
          <w:tcPr>
            <w:tcW w:w="2268" w:type="dxa"/>
          </w:tcPr>
          <w:p w:rsidR="00306E91" w:rsidRPr="000E08BC" w:rsidRDefault="00306E91" w:rsidP="00674662">
            <w:pPr>
              <w:pStyle w:val="a5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8B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</w:t>
            </w:r>
            <w:r w:rsidRPr="000E08BC">
              <w:rPr>
                <w:rFonts w:ascii="Times New Roman" w:hAnsi="Times New Roman"/>
                <w:b/>
                <w:sz w:val="24"/>
                <w:szCs w:val="24"/>
              </w:rPr>
              <w:t xml:space="preserve"> этап.</w:t>
            </w:r>
          </w:p>
          <w:p w:rsidR="00306E91" w:rsidRPr="000E08BC" w:rsidRDefault="00306E91" w:rsidP="00674662">
            <w:pPr>
              <w:pStyle w:val="a5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Первичное з</w:t>
            </w:r>
            <w:r w:rsidRPr="000E08BC">
              <w:rPr>
                <w:rFonts w:ascii="Times New Roman" w:hAnsi="Times New Roman"/>
                <w:b/>
                <w:sz w:val="24"/>
                <w:szCs w:val="24"/>
              </w:rPr>
              <w:t>акрепление изученного материала.</w:t>
            </w:r>
          </w:p>
        </w:tc>
        <w:tc>
          <w:tcPr>
            <w:tcW w:w="7938" w:type="dxa"/>
            <w:tcBorders>
              <w:left w:val="single" w:sz="4" w:space="0" w:color="auto"/>
            </w:tcBorders>
          </w:tcPr>
          <w:p w:rsidR="004E1ED2" w:rsidRPr="007A0049" w:rsidRDefault="004E1ED2" w:rsidP="004E1ED2">
            <w:pPr>
              <w:pStyle w:val="Default"/>
              <w:spacing w:line="276" w:lineRule="auto"/>
              <w:ind w:firstLine="34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7A0049">
              <w:rPr>
                <w:rFonts w:ascii="Times New Roman" w:hAnsi="Times New Roman" w:cs="Times New Roman"/>
                <w:shd w:val="clear" w:color="auto" w:fill="FFFFFF"/>
              </w:rPr>
              <w:t>- Сейчас мы закрепим ваше умение считать. Для этого выполним задание, которое приготовила Нюша. Откроем учебник на странице 11. Какая сказка изображена?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Теремок.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Свинка Нюша предлагает нам самим составить вопросы, используя слово «сколько». Кого мы можем посчитать?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Героев.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Составим вопрос, используя слово «сколько».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Сколько героев?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Посчитайте героев сказки.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Семь героев.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Что еще можем посчитать?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lastRenderedPageBreak/>
              <w:t>- Деревья.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Составляем вопрос.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Сколько деревьев на картинке?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Ответьте на вопрос.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Три дерева на картинке.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Что еще можем посчитать?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Теремки.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Составляем вопрос.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Сколько теремков нарисовано?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Ответьте на вопрос.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Нарисован один теремок.</w:t>
            </w:r>
          </w:p>
          <w:p w:rsidR="004E1ED2" w:rsidRPr="007A0049" w:rsidRDefault="004E1ED2" w:rsidP="004E1ED2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Молодцы! Что мы сейчас делали, выполняя задания Нюши?</w:t>
            </w:r>
          </w:p>
          <w:p w:rsidR="00306E91" w:rsidRPr="007A0049" w:rsidRDefault="004E1ED2" w:rsidP="004E1E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00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Составляли вопросы, используя слово «сколько» и считали предметы</w:t>
            </w:r>
          </w:p>
        </w:tc>
        <w:tc>
          <w:tcPr>
            <w:tcW w:w="1843" w:type="dxa"/>
          </w:tcPr>
          <w:p w:rsidR="00306E91" w:rsidRPr="000E08BC" w:rsidRDefault="001764BA" w:rsidP="00674662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Выполняют задание.</w:t>
            </w:r>
          </w:p>
        </w:tc>
        <w:tc>
          <w:tcPr>
            <w:tcW w:w="2835" w:type="dxa"/>
          </w:tcPr>
          <w:p w:rsidR="00306E91" w:rsidRPr="00306E91" w:rsidRDefault="00306E91" w:rsidP="006746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E91" w:rsidRPr="008F443C" w:rsidTr="00674662">
        <w:trPr>
          <w:trHeight w:val="702"/>
        </w:trPr>
        <w:tc>
          <w:tcPr>
            <w:tcW w:w="2268" w:type="dxa"/>
          </w:tcPr>
          <w:p w:rsidR="00306E91" w:rsidRPr="008F443C" w:rsidRDefault="00306E91" w:rsidP="00674662">
            <w:pPr>
              <w:pStyle w:val="a5"/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443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</w:t>
            </w:r>
            <w:r w:rsidRPr="008F443C">
              <w:rPr>
                <w:rFonts w:ascii="Times New Roman" w:hAnsi="Times New Roman"/>
                <w:b/>
                <w:sz w:val="24"/>
                <w:szCs w:val="24"/>
              </w:rPr>
              <w:t xml:space="preserve"> этап.</w:t>
            </w:r>
          </w:p>
          <w:p w:rsidR="00306E91" w:rsidRPr="008F443C" w:rsidRDefault="00306E91" w:rsidP="00674662">
            <w:pPr>
              <w:pStyle w:val="a5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F443C">
              <w:rPr>
                <w:rFonts w:ascii="Times New Roman" w:hAnsi="Times New Roman"/>
                <w:b/>
                <w:sz w:val="24"/>
                <w:szCs w:val="24"/>
              </w:rPr>
              <w:t>Самоконтроль с самопроверкой по эталону</w:t>
            </w:r>
          </w:p>
        </w:tc>
        <w:tc>
          <w:tcPr>
            <w:tcW w:w="7938" w:type="dxa"/>
            <w:tcBorders>
              <w:left w:val="single" w:sz="4" w:space="0" w:color="auto"/>
            </w:tcBorders>
          </w:tcPr>
          <w:p w:rsidR="004E1ED2" w:rsidRPr="007A0049" w:rsidRDefault="004E1ED2" w:rsidP="006746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0049">
              <w:rPr>
                <w:rFonts w:ascii="Times New Roman" w:hAnsi="Times New Roman" w:cs="Times New Roman"/>
                <w:sz w:val="24"/>
                <w:szCs w:val="24"/>
              </w:rPr>
              <w:t>Давайте откроем рабочие те</w:t>
            </w:r>
            <w:r w:rsidR="00DE1D1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7A0049">
              <w:rPr>
                <w:rFonts w:ascii="Times New Roman" w:hAnsi="Times New Roman" w:cs="Times New Roman"/>
                <w:sz w:val="24"/>
                <w:szCs w:val="24"/>
              </w:rPr>
              <w:t>ради на стр. 10 и посмотрим на 1 упражнение.</w:t>
            </w:r>
          </w:p>
          <w:p w:rsidR="004E1ED2" w:rsidRPr="007A0049" w:rsidRDefault="004E1ED2" w:rsidP="006746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0049">
              <w:rPr>
                <w:rFonts w:ascii="Times New Roman" w:hAnsi="Times New Roman" w:cs="Times New Roman"/>
                <w:sz w:val="24"/>
                <w:szCs w:val="24"/>
              </w:rPr>
              <w:t>Выполним его.</w:t>
            </w:r>
          </w:p>
          <w:p w:rsidR="00306E91" w:rsidRPr="007A0049" w:rsidRDefault="004E1ED2" w:rsidP="006746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0049">
              <w:rPr>
                <w:rFonts w:ascii="Times New Roman" w:hAnsi="Times New Roman" w:cs="Times New Roman"/>
                <w:sz w:val="24"/>
                <w:szCs w:val="24"/>
              </w:rPr>
              <w:t>Следующее задание, ко</w:t>
            </w:r>
            <w:r w:rsidR="007A0049" w:rsidRPr="007A0049">
              <w:rPr>
                <w:rFonts w:ascii="Times New Roman" w:hAnsi="Times New Roman" w:cs="Times New Roman"/>
                <w:sz w:val="24"/>
                <w:szCs w:val="24"/>
              </w:rPr>
              <w:t>то</w:t>
            </w:r>
            <w:r w:rsidRPr="007A0049">
              <w:rPr>
                <w:rFonts w:ascii="Times New Roman" w:hAnsi="Times New Roman" w:cs="Times New Roman"/>
                <w:sz w:val="24"/>
                <w:szCs w:val="24"/>
              </w:rPr>
              <w:t>рое мы выполним будет задание под номер 2</w:t>
            </w:r>
            <w:r w:rsidR="007A0049" w:rsidRPr="007A0049">
              <w:rPr>
                <w:rFonts w:ascii="Times New Roman" w:hAnsi="Times New Roman" w:cs="Times New Roman"/>
                <w:sz w:val="24"/>
                <w:szCs w:val="24"/>
              </w:rPr>
              <w:t>,3,4.</w:t>
            </w:r>
            <w:r w:rsidRPr="007A00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306E91" w:rsidRPr="008F443C" w:rsidRDefault="001764BA" w:rsidP="00674662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Открывают рабочие тетради и выполняют задание.</w:t>
            </w:r>
          </w:p>
        </w:tc>
        <w:tc>
          <w:tcPr>
            <w:tcW w:w="2835" w:type="dxa"/>
          </w:tcPr>
          <w:p w:rsidR="00306E91" w:rsidRPr="00306E91" w:rsidRDefault="00306E91" w:rsidP="00674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E91">
              <w:rPr>
                <w:rFonts w:ascii="Times New Roman" w:hAnsi="Times New Roman" w:cs="Times New Roman"/>
                <w:sz w:val="24"/>
                <w:szCs w:val="24"/>
              </w:rPr>
              <w:t>Регулятивные</w:t>
            </w:r>
          </w:p>
          <w:p w:rsidR="00306E91" w:rsidRPr="00306E91" w:rsidRDefault="00306E91" w:rsidP="00674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E91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Коммуникативные </w:t>
            </w:r>
          </w:p>
        </w:tc>
      </w:tr>
      <w:tr w:rsidR="00306E91" w:rsidRPr="000E08BC" w:rsidTr="00674662">
        <w:trPr>
          <w:trHeight w:val="702"/>
        </w:trPr>
        <w:tc>
          <w:tcPr>
            <w:tcW w:w="2268" w:type="dxa"/>
            <w:tcBorders>
              <w:bottom w:val="single" w:sz="4" w:space="0" w:color="auto"/>
            </w:tcBorders>
          </w:tcPr>
          <w:p w:rsidR="00306E91" w:rsidRPr="008F443C" w:rsidRDefault="00306E91" w:rsidP="00674662">
            <w:pPr>
              <w:pStyle w:val="a5"/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VII</w:t>
            </w:r>
            <w:r w:rsidRPr="008E6A9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этап.</w:t>
            </w:r>
          </w:p>
          <w:p w:rsidR="00306E91" w:rsidRPr="000E08BC" w:rsidRDefault="00306E91" w:rsidP="00674662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E08BC">
              <w:rPr>
                <w:rFonts w:ascii="Times New Roman" w:hAnsi="Times New Roman"/>
                <w:b/>
                <w:bCs/>
                <w:sz w:val="24"/>
                <w:szCs w:val="24"/>
              </w:rPr>
              <w:t>Итог урока.</w:t>
            </w:r>
            <w:r w:rsidRPr="000E08BC">
              <w:rPr>
                <w:rFonts w:ascii="Times New Roman" w:hAnsi="Times New Roman"/>
                <w:b/>
                <w:sz w:val="24"/>
                <w:szCs w:val="24"/>
              </w:rPr>
              <w:t xml:space="preserve"> Рефлексивная деятельность.</w:t>
            </w:r>
          </w:p>
        </w:tc>
        <w:tc>
          <w:tcPr>
            <w:tcW w:w="7938" w:type="dxa"/>
            <w:tcBorders>
              <w:left w:val="single" w:sz="4" w:space="0" w:color="auto"/>
              <w:bottom w:val="single" w:sz="4" w:space="0" w:color="auto"/>
            </w:tcBorders>
          </w:tcPr>
          <w:p w:rsidR="007A0049" w:rsidRPr="007A0049" w:rsidRDefault="007A0049" w:rsidP="007A0049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Чему мы сегодня учились на уроке, выполняя задания Смешариков?</w:t>
            </w:r>
          </w:p>
          <w:p w:rsidR="007A0049" w:rsidRPr="007A0049" w:rsidRDefault="007A0049" w:rsidP="007A0049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Мы учились считать предметы.</w:t>
            </w:r>
          </w:p>
          <w:p w:rsidR="007A0049" w:rsidRPr="007A0049" w:rsidRDefault="007A0049" w:rsidP="007A0049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Другими словами, мы учились узнавать количество предметов.</w:t>
            </w:r>
          </w:p>
          <w:p w:rsidR="007A0049" w:rsidRPr="007A0049" w:rsidRDefault="007A0049" w:rsidP="007A0049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</w:p>
          <w:p w:rsidR="007A0049" w:rsidRPr="007A0049" w:rsidRDefault="007A0049" w:rsidP="007A0049">
            <w:pPr>
              <w:pStyle w:val="a7"/>
              <w:shd w:val="clear" w:color="auto" w:fill="FFFFFF"/>
              <w:spacing w:before="0" w:beforeAutospacing="0" w:after="0" w:afterAutospacing="0" w:line="307" w:lineRule="atLeast"/>
              <w:rPr>
                <w:color w:val="000000"/>
              </w:rPr>
            </w:pPr>
            <w:r w:rsidRPr="007A0049">
              <w:rPr>
                <w:color w:val="000000"/>
              </w:rPr>
              <w:t>- Задания всех героев вашего любимого мультфильма мы выполнили. И сейчас последнее задание – от меня.</w:t>
            </w:r>
            <w:r w:rsidRPr="007A0049">
              <w:rPr>
                <w:rStyle w:val="apple-converted-space"/>
                <w:color w:val="000000"/>
              </w:rPr>
              <w:t> </w:t>
            </w:r>
          </w:p>
          <w:p w:rsidR="00306E91" w:rsidRPr="007A0049" w:rsidRDefault="007A0049" w:rsidP="00674662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A0049">
              <w:rPr>
                <w:rFonts w:ascii="Times New Roman" w:hAnsi="Times New Roman"/>
                <w:sz w:val="24"/>
                <w:szCs w:val="24"/>
              </w:rPr>
              <w:t>Выберите смайлик, который Вам подходит.</w:t>
            </w:r>
          </w:p>
          <w:p w:rsidR="007A0049" w:rsidRPr="007A0049" w:rsidRDefault="007A0049" w:rsidP="00674662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A0049">
              <w:rPr>
                <w:rFonts w:ascii="Times New Roman" w:hAnsi="Times New Roman"/>
                <w:sz w:val="24"/>
                <w:szCs w:val="24"/>
              </w:rPr>
              <w:t xml:space="preserve">-Урок окончен, </w:t>
            </w:r>
            <w:r w:rsidR="00954CE9">
              <w:rPr>
                <w:rFonts w:ascii="Times New Roman" w:hAnsi="Times New Roman"/>
                <w:sz w:val="24"/>
                <w:szCs w:val="24"/>
              </w:rPr>
              <w:t>в</w:t>
            </w:r>
            <w:bookmarkStart w:id="0" w:name="_GoBack"/>
            <w:bookmarkEnd w:id="0"/>
            <w:r w:rsidRPr="007A0049">
              <w:rPr>
                <w:rFonts w:ascii="Times New Roman" w:hAnsi="Times New Roman"/>
                <w:sz w:val="24"/>
                <w:szCs w:val="24"/>
              </w:rPr>
              <w:t>ы большие молодцы.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306E91" w:rsidRPr="000E08BC" w:rsidRDefault="001764BA" w:rsidP="00674662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Подводят итог урока и рефлексию.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306E91" w:rsidRPr="00306E91" w:rsidRDefault="00306E91" w:rsidP="00674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E91">
              <w:rPr>
                <w:rFonts w:ascii="Times New Roman" w:hAnsi="Times New Roman" w:cs="Times New Roman"/>
                <w:sz w:val="24"/>
                <w:szCs w:val="24"/>
              </w:rPr>
              <w:t xml:space="preserve">Регулятивные </w:t>
            </w:r>
          </w:p>
          <w:p w:rsidR="00306E91" w:rsidRPr="00306E91" w:rsidRDefault="00306E91" w:rsidP="00674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E91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Коммуникативные </w:t>
            </w:r>
          </w:p>
          <w:p w:rsidR="00306E91" w:rsidRPr="00306E91" w:rsidRDefault="00306E91" w:rsidP="00674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E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306E91" w:rsidRDefault="00306E91" w:rsidP="00306E91"/>
    <w:p w:rsidR="00F05119" w:rsidRPr="00306E91" w:rsidRDefault="00F05119" w:rsidP="00306E91"/>
    <w:sectPr w:rsidR="00F05119" w:rsidRPr="00306E91" w:rsidSect="008F443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DP E+ School Book C San Pin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4072B"/>
    <w:multiLevelType w:val="multilevel"/>
    <w:tmpl w:val="5A283F5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479F6C93"/>
    <w:multiLevelType w:val="multilevel"/>
    <w:tmpl w:val="10724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8976B5"/>
    <w:multiLevelType w:val="hybridMultilevel"/>
    <w:tmpl w:val="BB5AF06E"/>
    <w:lvl w:ilvl="0" w:tplc="286AAF84">
      <w:start w:val="1"/>
      <w:numFmt w:val="bullet"/>
      <w:lvlText w:val="─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E91"/>
    <w:rsid w:val="001764BA"/>
    <w:rsid w:val="00306E91"/>
    <w:rsid w:val="004E1ED2"/>
    <w:rsid w:val="00500175"/>
    <w:rsid w:val="005147C9"/>
    <w:rsid w:val="007A0049"/>
    <w:rsid w:val="00954CE9"/>
    <w:rsid w:val="00CB51FC"/>
    <w:rsid w:val="00DE1D16"/>
    <w:rsid w:val="00E571DD"/>
    <w:rsid w:val="00F05119"/>
    <w:rsid w:val="00FE4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440D1"/>
  <w15:docId w15:val="{140993D5-C8BF-467A-9EB5-7B5E806CD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B51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6E9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M4">
    <w:name w:val="CM4"/>
    <w:basedOn w:val="a"/>
    <w:next w:val="a"/>
    <w:uiPriority w:val="99"/>
    <w:rsid w:val="00306E91"/>
    <w:pPr>
      <w:widowControl w:val="0"/>
      <w:autoSpaceDE w:val="0"/>
      <w:autoSpaceDN w:val="0"/>
      <w:adjustRightInd w:val="0"/>
      <w:spacing w:after="0" w:line="213" w:lineRule="atLeast"/>
    </w:pPr>
    <w:rPr>
      <w:rFonts w:ascii="CALDP E+ School Book C San Pin" w:eastAsia="Times New Roman" w:hAnsi="CALDP E+ School Book C San Pin" w:cs="CALDP E+ School Book C San Pin"/>
      <w:sz w:val="24"/>
      <w:szCs w:val="24"/>
    </w:rPr>
  </w:style>
  <w:style w:type="paragraph" w:customStyle="1" w:styleId="c3">
    <w:name w:val="c3"/>
    <w:basedOn w:val="a"/>
    <w:rsid w:val="00306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306E91"/>
  </w:style>
  <w:style w:type="paragraph" w:styleId="a4">
    <w:name w:val="List Paragraph"/>
    <w:basedOn w:val="a"/>
    <w:uiPriority w:val="34"/>
    <w:qFormat/>
    <w:rsid w:val="00306E91"/>
    <w:pPr>
      <w:ind w:left="720"/>
      <w:contextualSpacing/>
    </w:pPr>
    <w:rPr>
      <w:rFonts w:eastAsiaTheme="minorHAnsi"/>
      <w:lang w:eastAsia="en-US"/>
    </w:rPr>
  </w:style>
  <w:style w:type="paragraph" w:styleId="a5">
    <w:name w:val="No Spacing"/>
    <w:link w:val="a6"/>
    <w:uiPriority w:val="1"/>
    <w:qFormat/>
    <w:rsid w:val="00306E9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link w:val="a5"/>
    <w:uiPriority w:val="1"/>
    <w:locked/>
    <w:rsid w:val="00306E91"/>
    <w:rPr>
      <w:rFonts w:ascii="Calibri" w:eastAsia="Calibri" w:hAnsi="Calibri" w:cs="Times New Roman"/>
      <w:lang w:eastAsia="en-US"/>
    </w:rPr>
  </w:style>
  <w:style w:type="paragraph" w:styleId="a7">
    <w:name w:val="Normal (Web)"/>
    <w:basedOn w:val="a"/>
    <w:uiPriority w:val="99"/>
    <w:unhideWhenUsed/>
    <w:rsid w:val="00306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306E91"/>
    <w:pPr>
      <w:widowControl w:val="0"/>
      <w:autoSpaceDE w:val="0"/>
      <w:autoSpaceDN w:val="0"/>
      <w:adjustRightInd w:val="0"/>
      <w:spacing w:after="0" w:line="240" w:lineRule="auto"/>
    </w:pPr>
    <w:rPr>
      <w:rFonts w:ascii="CALDP E+ School Book C San Pin" w:eastAsia="Times New Roman" w:hAnsi="CALDP E+ School Book C San Pin" w:cs="CALDP E+ School Book C San Pin"/>
      <w:color w:val="000000"/>
      <w:sz w:val="24"/>
      <w:szCs w:val="24"/>
    </w:rPr>
  </w:style>
  <w:style w:type="paragraph" w:customStyle="1" w:styleId="c6">
    <w:name w:val="c6"/>
    <w:basedOn w:val="a"/>
    <w:rsid w:val="00306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306E91"/>
  </w:style>
  <w:style w:type="paragraph" w:customStyle="1" w:styleId="c18">
    <w:name w:val="c18"/>
    <w:basedOn w:val="a"/>
    <w:rsid w:val="00306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06E91"/>
  </w:style>
  <w:style w:type="character" w:customStyle="1" w:styleId="c8">
    <w:name w:val="c8"/>
    <w:basedOn w:val="a0"/>
    <w:rsid w:val="00306E91"/>
  </w:style>
  <w:style w:type="character" w:customStyle="1" w:styleId="c9">
    <w:name w:val="c9"/>
    <w:basedOn w:val="a0"/>
    <w:rsid w:val="00306E91"/>
  </w:style>
  <w:style w:type="character" w:customStyle="1" w:styleId="c4">
    <w:name w:val="c4"/>
    <w:basedOn w:val="a0"/>
    <w:rsid w:val="00306E91"/>
  </w:style>
  <w:style w:type="paragraph" w:styleId="a8">
    <w:name w:val="Balloon Text"/>
    <w:basedOn w:val="a"/>
    <w:link w:val="a9"/>
    <w:uiPriority w:val="99"/>
    <w:semiHidden/>
    <w:unhideWhenUsed/>
    <w:rsid w:val="00306E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06E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55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5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Kb1</dc:creator>
  <cp:keywords/>
  <dc:description/>
  <cp:lastModifiedBy>Елена Елена</cp:lastModifiedBy>
  <cp:revision>3</cp:revision>
  <cp:lastPrinted>2020-09-06T09:20:00Z</cp:lastPrinted>
  <dcterms:created xsi:type="dcterms:W3CDTF">2021-06-05T08:15:00Z</dcterms:created>
  <dcterms:modified xsi:type="dcterms:W3CDTF">2021-06-05T08:16:00Z</dcterms:modified>
</cp:coreProperties>
</file>