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Аннотация</w:t>
      </w:r>
    </w:p>
    <w:p>
      <w:pPr>
        <w:spacing w:before="0" w:after="200" w:line="276"/>
        <w:ind w:right="0" w:left="0" w:firstLine="708"/>
        <w:jc w:val="both"/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Основной целью создания сайта </w:t>
      </w: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Детский сад комбинированного вида </w:t>
      </w:r>
      <w:r>
        <w:rPr>
          <w:rFonts w:ascii="Segoe UI Symbol" w:hAnsi="Segoe UI Symbol" w:cs="Segoe UI Symbol" w:eastAsia="Segoe UI Symbol"/>
          <w:color w:val="2B2225"/>
          <w:spacing w:val="0"/>
          <w:position w:val="0"/>
          <w:sz w:val="28"/>
          <w:shd w:fill="FFFFFF" w:val="clear"/>
        </w:rPr>
        <w:t xml:space="preserve">№</w:t>
      </w: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 23 «</w:t>
      </w: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Сказка</w:t>
      </w: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2B2225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является обеспечение открытости и доступности информации об образовательном учреждении. Функционирование сайта ДОУ позволяет решить следующие задачи: </w:t>
      </w:r>
    </w:p>
    <w:p>
      <w:pPr>
        <w:numPr>
          <w:ilvl w:val="0"/>
          <w:numId w:val="3"/>
        </w:numPr>
        <w:spacing w:before="0" w:after="200" w:line="276"/>
        <w:ind w:right="0" w:left="106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сформировать единое сообщество педагогов и родителей; </w:t>
      </w:r>
    </w:p>
    <w:p>
      <w:pPr>
        <w:numPr>
          <w:ilvl w:val="0"/>
          <w:numId w:val="3"/>
        </w:numPr>
        <w:spacing w:before="0" w:after="200" w:line="276"/>
        <w:ind w:right="0" w:left="106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создать условия для творческой самореализации педагогов ДОУ;</w:t>
      </w:r>
    </w:p>
    <w:p>
      <w:pPr>
        <w:numPr>
          <w:ilvl w:val="0"/>
          <w:numId w:val="3"/>
        </w:numPr>
        <w:spacing w:before="0" w:after="200" w:line="276"/>
        <w:ind w:right="0" w:left="106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популяризировать достижения педагогов и детей; </w:t>
      </w:r>
    </w:p>
    <w:p>
      <w:pPr>
        <w:numPr>
          <w:ilvl w:val="0"/>
          <w:numId w:val="3"/>
        </w:numPr>
        <w:spacing w:before="0" w:after="200" w:line="276"/>
        <w:ind w:right="0" w:left="106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повысить информационную компетентность педагогического сообщества системы 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00"/>
            <w:spacing w:val="0"/>
            <w:position w:val="0"/>
            <w:sz w:val="28"/>
            <w:u w:val="single"/>
            <w:shd w:fill="FFFFFF" w:val="clear"/>
          </w:rPr>
          <w:t xml:space="preserve">дошкольного образования</w:t>
        </w:r>
      </w:hyperlink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Актуальностью сайта </w:t>
      </w: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Детский сад комбинированного вида </w:t>
      </w:r>
      <w:r>
        <w:rPr>
          <w:rFonts w:ascii="Segoe UI Symbol" w:hAnsi="Segoe UI Symbol" w:cs="Segoe UI Symbol" w:eastAsia="Segoe UI Symbol"/>
          <w:color w:val="2B2225"/>
          <w:spacing w:val="0"/>
          <w:position w:val="0"/>
          <w:sz w:val="28"/>
          <w:shd w:fill="FFFFFF" w:val="clear"/>
        </w:rPr>
        <w:t xml:space="preserve">№</w:t>
      </w: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 23 «</w:t>
      </w: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Сказка</w:t>
      </w: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является открытость деятельности учреждения,  повышение его конкурентоспособности; эффективность системы работы образовательного учреждения с информацией, так как это способствует обеспечению его внутренних потребностей; предоставляет возможности для трансляции разного рода сведений сопровождающим деятельность учреждения организациям и широкой общественности, в том числе и родительской.</w:t>
      </w:r>
    </w:p>
    <w:p>
      <w:pPr>
        <w:spacing w:before="0" w:after="200" w:line="276"/>
        <w:ind w:right="0" w:left="0" w:firstLine="0"/>
        <w:jc w:val="both"/>
        <w:rPr>
          <w:rFonts w:ascii="Trebuchet MS" w:hAnsi="Trebuchet MS" w:cs="Trebuchet MS" w:eastAsia="Trebuchet MS"/>
          <w:b/>
          <w:color w:val="000000"/>
          <w:spacing w:val="0"/>
          <w:position w:val="0"/>
          <w:sz w:val="33"/>
          <w:shd w:fill="FFFFFF" w:val="clear"/>
        </w:rPr>
      </w:pP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Адрес сайта </w:t>
      </w: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Муниципального бюджетного дошкольного образовательного учреждения  </w:t>
      </w: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Детский сад комбинированного вида </w:t>
      </w:r>
      <w:r>
        <w:rPr>
          <w:rFonts w:ascii="Segoe UI Symbol" w:hAnsi="Segoe UI Symbol" w:cs="Segoe UI Symbol" w:eastAsia="Segoe UI Symbol"/>
          <w:color w:val="2B2225"/>
          <w:spacing w:val="0"/>
          <w:position w:val="0"/>
          <w:sz w:val="28"/>
          <w:shd w:fill="FFFFFF" w:val="clear"/>
        </w:rPr>
        <w:t xml:space="preserve">№</w:t>
      </w: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 23 «</w:t>
      </w: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Сказка</w:t>
      </w:r>
      <w:r>
        <w:rPr>
          <w:rFonts w:ascii="Times New Roman" w:hAnsi="Times New Roman" w:cs="Times New Roman" w:eastAsia="Times New Roman"/>
          <w:color w:val="2B2225"/>
          <w:spacing w:val="0"/>
          <w:position w:val="0"/>
          <w:sz w:val="28"/>
          <w:shd w:fill="FFFFFF" w:val="clear"/>
        </w:rPr>
        <w:t xml:space="preserve">» 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rebuchet MS" w:hAnsi="Trebuchet MS" w:cs="Trebuchet MS" w:eastAsia="Trebuchet MS"/>
          <w:b/>
          <w:color w:val="000000"/>
          <w:spacing w:val="0"/>
          <w:position w:val="0"/>
          <w:sz w:val="33"/>
          <w:u w:val="single"/>
          <w:shd w:fill="FFFFFF" w:val="clear"/>
        </w:rPr>
        <w:t xml:space="preserve">sad23-skazka.ucoz.ru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http://el-mikheeva.ru/" Id="docRId0" Type="http://schemas.openxmlformats.org/officeDocument/2006/relationships/hyperlink" /><Relationship Target="numbering.xml" Id="docRId1" Type="http://schemas.openxmlformats.org/officeDocument/2006/relationships/numbering" /><Relationship Target="styles.xml" Id="docRId2" Type="http://schemas.openxmlformats.org/officeDocument/2006/relationships/styles" /></Relationships>
</file>