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31D" w:rsidRPr="00D9731D" w:rsidRDefault="00D9731D" w:rsidP="00CC1ED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9731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Для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развит</w:t>
      </w:r>
      <w:r w:rsidRPr="00D9731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я</w:t>
      </w:r>
      <w:r w:rsidRPr="00D9731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личностн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ой и профессиональной активности</w:t>
      </w:r>
      <w:r w:rsidRPr="00D9731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педагогов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в нашем ДОУ запущен проект «</w:t>
      </w:r>
      <w:r w:rsidRPr="00D9731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Формирование личностных качеств педагогов посредством элементов арт-техник»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D9731D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D9731D" w:rsidRPr="00E90161" w:rsidRDefault="00D9731D" w:rsidP="00D9731D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C1E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 w:rsidRPr="00E90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90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Создание системы работы по формированию личностного роста педагогов, как ступени профессионального развития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D9731D" w:rsidRPr="00CC1ED0" w:rsidRDefault="00D9731D" w:rsidP="00D9731D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C1ED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Задачи</w:t>
      </w:r>
      <w:r w:rsidR="00CC1ED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Pr="00CC1ED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D9731D" w:rsidRPr="00E90161" w:rsidRDefault="00D9731D" w:rsidP="00D9731D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0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Развивать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инициативность, </w:t>
      </w:r>
      <w:r w:rsidRPr="00E90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самостоятельность в поисках собственных внутренних ресурсов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90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творч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ескую активность, креативность педагогов.</w:t>
      </w:r>
    </w:p>
    <w:p w:rsidR="00D9731D" w:rsidRDefault="00D9731D" w:rsidP="00D9731D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0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Создать комплекс практико-ориентированных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мероприятий</w:t>
      </w:r>
      <w:r w:rsidRPr="00E901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личностного развития педагогов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9731D" w:rsidRDefault="00D9731D" w:rsidP="00D9731D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7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Разработать дополнительную систему мотивирования и стимулирования инициативности и активности педагогов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9731D" w:rsidRPr="00D9731D" w:rsidRDefault="00D9731D" w:rsidP="00D9731D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7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Доработать пакет диагностических методик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860B4" w:rsidRPr="00D860B4" w:rsidRDefault="00D860B4" w:rsidP="00D860B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60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 проект осуществляется в </w:t>
      </w:r>
      <w:r w:rsidRPr="00D860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формате «Арт-Мастерской»</w:t>
      </w:r>
      <w:r w:rsidRPr="00D860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деятельность которой </w:t>
      </w:r>
      <w:r w:rsidR="00D9731D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представлена</w:t>
      </w:r>
      <w:r w:rsidRPr="00D860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9731D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D860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860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направления</w:t>
      </w:r>
      <w:r w:rsidR="00D9731D" w:rsidRPr="00CC1ED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</w:t>
      </w:r>
      <w:r w:rsidRPr="00D860B4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D860B4" w:rsidRPr="00D860B4" w:rsidRDefault="00D860B4" w:rsidP="00D860B4">
      <w:pPr>
        <w:keepNext/>
        <w:keepLines/>
        <w:numPr>
          <w:ilvl w:val="0"/>
          <w:numId w:val="1"/>
        </w:numPr>
        <w:spacing w:after="0" w:line="360" w:lineRule="auto"/>
        <w:ind w:right="-143"/>
        <w:jc w:val="both"/>
        <w:outlineLvl w:val="0"/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</w:pPr>
      <w:r w:rsidRPr="00D860B4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Информационно-коммуникативное </w:t>
      </w:r>
    </w:p>
    <w:p w:rsidR="00D860B4" w:rsidRPr="00D860B4" w:rsidRDefault="00D860B4" w:rsidP="00D860B4">
      <w:pPr>
        <w:keepNext/>
        <w:keepLines/>
        <w:spacing w:after="0" w:line="360" w:lineRule="auto"/>
        <w:ind w:right="-143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proofErr w:type="gramStart"/>
      <w:r w:rsidRPr="00D860B4">
        <w:rPr>
          <w:rFonts w:ascii="Times New Roman" w:eastAsiaTheme="majorEastAsia" w:hAnsi="Times New Roman" w:cs="Times New Roman"/>
          <w:b/>
          <w:i/>
          <w:sz w:val="28"/>
          <w:szCs w:val="28"/>
          <w:shd w:val="clear" w:color="auto" w:fill="FFFFFF"/>
        </w:rPr>
        <w:t>консультации</w:t>
      </w:r>
      <w:proofErr w:type="gramEnd"/>
      <w:r w:rsidRPr="00D860B4">
        <w:rPr>
          <w:rFonts w:asciiTheme="majorHAnsi" w:eastAsiaTheme="majorEastAsia" w:hAnsiTheme="majorHAnsi" w:cstheme="majorBidi"/>
          <w:sz w:val="28"/>
          <w:szCs w:val="28"/>
          <w:shd w:val="clear" w:color="auto" w:fill="FFFFFF"/>
        </w:rPr>
        <w:t xml:space="preserve">: </w:t>
      </w:r>
      <w:r w:rsidRPr="00D860B4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«В чем заключается </w:t>
      </w:r>
      <w:r w:rsidRPr="00D860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инновационный потен</w:t>
      </w:r>
      <w:r w:rsidRPr="00D860B4">
        <w:rPr>
          <w:rFonts w:ascii="Times New Roman" w:eastAsia="Times New Roman" w:hAnsi="Times New Roman" w:cstheme="majorBidi"/>
          <w:bCs/>
          <w:sz w:val="28"/>
          <w:szCs w:val="28"/>
          <w:lang w:eastAsia="ru-RU"/>
        </w:rPr>
        <w:t>циал педагогического коллектива</w:t>
      </w:r>
      <w:r w:rsidRPr="00D860B4">
        <w:rPr>
          <w:rFonts w:asciiTheme="majorHAnsi" w:eastAsiaTheme="majorEastAsia" w:hAnsiTheme="majorHAnsi" w:cstheme="majorBidi"/>
          <w:sz w:val="28"/>
          <w:szCs w:val="28"/>
          <w:shd w:val="clear" w:color="auto" w:fill="FFFFFF"/>
        </w:rPr>
        <w:t>»,</w:t>
      </w:r>
      <w:r w:rsidRPr="00D860B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D860B4">
        <w:rPr>
          <w:rFonts w:ascii="Times New Roman" w:eastAsia="Calibri" w:hAnsi="Times New Roman" w:cs="Times New Roman"/>
          <w:kern w:val="24"/>
          <w:sz w:val="28"/>
          <w:szCs w:val="28"/>
        </w:rPr>
        <w:t>«Принципы работы успешного педагога»,</w:t>
      </w:r>
      <w:r w:rsidRPr="00D860B4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 </w:t>
      </w:r>
      <w:r w:rsidRPr="00D860B4">
        <w:rPr>
          <w:rFonts w:ascii="Times New Roman" w:eastAsiaTheme="majorEastAsia" w:hAnsi="Times New Roman" w:cs="Times New Roman"/>
          <w:b/>
          <w:i/>
          <w:sz w:val="28"/>
          <w:szCs w:val="28"/>
          <w:shd w:val="clear" w:color="auto" w:fill="FFFFFF"/>
        </w:rPr>
        <w:t>семинары</w:t>
      </w:r>
      <w:r w:rsidRPr="00D860B4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:</w:t>
      </w:r>
      <w:r w:rsidRPr="00D860B4">
        <w:rPr>
          <w:rFonts w:asciiTheme="majorHAnsi" w:eastAsiaTheme="majorEastAsia" w:hAnsiTheme="majorHAnsi" w:cstheme="majorBidi"/>
          <w:sz w:val="28"/>
          <w:szCs w:val="28"/>
          <w:shd w:val="clear" w:color="auto" w:fill="FFFFFF"/>
        </w:rPr>
        <w:t xml:space="preserve"> «</w:t>
      </w:r>
      <w:r w:rsidRPr="00D860B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Инновации в современном ДОУ», </w:t>
      </w:r>
    </w:p>
    <w:p w:rsidR="00D860B4" w:rsidRPr="00D860B4" w:rsidRDefault="00D860B4" w:rsidP="00D860B4">
      <w:pPr>
        <w:keepNext/>
        <w:keepLines/>
        <w:spacing w:after="0" w:line="360" w:lineRule="auto"/>
        <w:ind w:right="-143"/>
        <w:jc w:val="both"/>
        <w:outlineLvl w:val="0"/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</w:pPr>
      <w:proofErr w:type="gramStart"/>
      <w:r w:rsidRPr="00D860B4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>рекомендации</w:t>
      </w:r>
      <w:proofErr w:type="gramEnd"/>
      <w:r w:rsidRPr="00D860B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«Цветики-</w:t>
      </w:r>
      <w:proofErr w:type="spellStart"/>
      <w:r w:rsidRPr="00D860B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советики</w:t>
      </w:r>
      <w:proofErr w:type="spellEnd"/>
      <w:r w:rsidRPr="00D860B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</w:p>
    <w:p w:rsidR="00D860B4" w:rsidRPr="00D860B4" w:rsidRDefault="00D860B4" w:rsidP="00D860B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860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Практико-ориентированное </w:t>
      </w:r>
    </w:p>
    <w:p w:rsidR="00D860B4" w:rsidRPr="00D860B4" w:rsidRDefault="00D860B4" w:rsidP="00D860B4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</w:pPr>
      <w:proofErr w:type="gramStart"/>
      <w:r w:rsidRPr="00D860B4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семинары</w:t>
      </w:r>
      <w:proofErr w:type="gramEnd"/>
      <w:r w:rsidRPr="00D860B4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-практикумы</w:t>
      </w:r>
      <w:r w:rsidRPr="00D860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«Тайм-менеджмент современного педагога, как профилактика эмоционального выгорания», </w:t>
      </w:r>
      <w:r w:rsidRPr="00D860B4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«Способы активизации ресурсного состояния», </w:t>
      </w:r>
    </w:p>
    <w:p w:rsidR="00D860B4" w:rsidRPr="00D860B4" w:rsidRDefault="00D860B4" w:rsidP="00D860B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D860B4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круглые</w:t>
      </w:r>
      <w:proofErr w:type="gramEnd"/>
      <w:r w:rsidRPr="00D860B4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 столы</w:t>
      </w:r>
      <w:r w:rsidRPr="00D860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</w:t>
      </w:r>
      <w:r w:rsidRPr="00D860B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«Активизация личностного потенциала педагогов как средство оптимизации образовательного процесса», </w:t>
      </w:r>
      <w:r w:rsidRPr="00D860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«Секреты профессионального успеха», </w:t>
      </w:r>
    </w:p>
    <w:p w:rsidR="00D860B4" w:rsidRPr="00D860B4" w:rsidRDefault="00D860B4" w:rsidP="00D860B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D860B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информационно</w:t>
      </w:r>
      <w:proofErr w:type="gramEnd"/>
      <w:r w:rsidRPr="00D860B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-практические занятия</w:t>
      </w:r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«Портрет успешного педагога», «Психологические пятиминутки», музыкально-коммуникативные игры. </w:t>
      </w:r>
    </w:p>
    <w:p w:rsidR="00D860B4" w:rsidRPr="00D860B4" w:rsidRDefault="00D860B4" w:rsidP="00D860B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Осенью этого года в </w:t>
      </w:r>
      <w:r w:rsidRPr="00D860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нашем ДОУ была организована выставка творческих работ в рамках благотворительной акции «Ярмарка добра». В ходе которой проявились скрытые творческие ресурсы педагогов. После данного мероприятия многие педагоги «заразились» творчеством, стали инициировать проведение мастер – классов, которые проходили под девизом «Поделись умением своим».</w:t>
      </w:r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Наши педагоги были участниками </w:t>
      </w:r>
      <w:r w:rsidRPr="00D860B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мастер-классов:</w:t>
      </w:r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</w:t>
      </w:r>
      <w:proofErr w:type="spellStart"/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Сказкотворчество</w:t>
      </w:r>
      <w:proofErr w:type="spellEnd"/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 (воспитатель по обучению татарскому языку и музыкальный руководитель – по вовлечению педагогов в театрализованную деятельность. В нашем репертуаре театрализованные постановки «</w:t>
      </w:r>
      <w:proofErr w:type="spellStart"/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</w:t>
      </w:r>
      <w:proofErr w:type="spellEnd"/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аю</w:t>
      </w:r>
      <w:proofErr w:type="spellEnd"/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», «Алтын балык», «Теремок добра», в разработке «Три дочери»); (учителей-логопедов по вовлечению педагогов в творческую продуктивную деятельность: изготовление обложек для паспортов, обучение технике </w:t>
      </w:r>
      <w:proofErr w:type="spellStart"/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декупаж</w:t>
      </w:r>
      <w:proofErr w:type="spellEnd"/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изготовление георгиевских ленточек; воспитателя</w:t>
      </w:r>
      <w:r w:rsidR="00D973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который по личной инициативе прошла обучение по изготовлению больших интерьерных цветов, чему обучила своих коллег).</w:t>
      </w:r>
    </w:p>
    <w:p w:rsidR="00D860B4" w:rsidRPr="00D860B4" w:rsidRDefault="00D860B4" w:rsidP="00D860B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 инициативе некоторых педагогов определилось направление </w:t>
      </w:r>
    </w:p>
    <w:p w:rsidR="00D9731D" w:rsidRDefault="00D860B4" w:rsidP="00D860B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D860B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Здоровьесберегающее</w:t>
      </w:r>
      <w:proofErr w:type="spellEnd"/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(с педагогами проводятся </w:t>
      </w:r>
      <w:r w:rsidR="00D9731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занятия с элементами</w:t>
      </w:r>
    </w:p>
    <w:p w:rsidR="00D860B4" w:rsidRPr="00D860B4" w:rsidRDefault="00D860B4" w:rsidP="00D9731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йоги</w:t>
      </w:r>
      <w:proofErr w:type="gramEnd"/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стретчинга</w:t>
      </w:r>
      <w:proofErr w:type="spellEnd"/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релаксации, спортивный </w:t>
      </w:r>
      <w:proofErr w:type="spellStart"/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квест</w:t>
      </w:r>
      <w:proofErr w:type="spellEnd"/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силами воспитателя и педагога по </w:t>
      </w:r>
      <w:proofErr w:type="spellStart"/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допобразованию</w:t>
      </w:r>
      <w:proofErr w:type="spellEnd"/>
      <w:r w:rsidRPr="00D860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проводились занятия с использованием танцевально-психологических упражнений, направленные на двигательное раскрепощение и активность). </w:t>
      </w:r>
    </w:p>
    <w:p w:rsidR="00D860B4" w:rsidRPr="00D860B4" w:rsidRDefault="00D860B4" w:rsidP="00D860B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86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ходе реализации проекта возникла идея создания в нашей</w:t>
      </w:r>
      <w:r w:rsidRPr="00D860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«Арт-мастерской» «АРТБОКСА» - </w:t>
      </w:r>
      <w:r w:rsidRPr="00D86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ящика инструментария Мастера. В котором участники инновационного проекта соберут свой накопленный материал для работы с педагогами (текстовый материал семинаров, консультаций, круглых столов, мастер-классов, пакет диагностик, памятки, буклеты, Цветики-</w:t>
      </w:r>
      <w:proofErr w:type="spellStart"/>
      <w:r w:rsidRPr="00D86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советики</w:t>
      </w:r>
      <w:proofErr w:type="spellEnd"/>
      <w:r w:rsidRPr="00D86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позитивный производственный календарь педагога, антистрессовый блокнот, арт-</w:t>
      </w:r>
      <w:proofErr w:type="spellStart"/>
      <w:r w:rsidRPr="00D86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тренажёрик</w:t>
      </w:r>
      <w:proofErr w:type="spellEnd"/>
      <w:r w:rsidRPr="00D86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  <w:r w:rsidRPr="00D860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D9731D">
        <w:rPr>
          <w:rFonts w:ascii="Times New Roman" w:hAnsi="Times New Roman" w:cs="Times New Roman"/>
          <w:sz w:val="28"/>
          <w:szCs w:val="28"/>
        </w:rPr>
        <w:t>С</w:t>
      </w:r>
      <w:r w:rsidR="00D9731D" w:rsidRPr="00D860B4">
        <w:rPr>
          <w:rFonts w:ascii="Times New Roman" w:hAnsi="Times New Roman" w:cs="Times New Roman"/>
          <w:sz w:val="28"/>
          <w:szCs w:val="28"/>
        </w:rPr>
        <w:t>озда</w:t>
      </w:r>
      <w:r w:rsidR="00D9731D">
        <w:rPr>
          <w:rFonts w:ascii="Times New Roman" w:hAnsi="Times New Roman" w:cs="Times New Roman"/>
          <w:sz w:val="28"/>
          <w:szCs w:val="28"/>
        </w:rPr>
        <w:t>ние</w:t>
      </w:r>
      <w:r w:rsidR="00D9731D" w:rsidRPr="00D860B4">
        <w:rPr>
          <w:rFonts w:ascii="Times New Roman" w:hAnsi="Times New Roman" w:cs="Times New Roman"/>
          <w:sz w:val="28"/>
          <w:szCs w:val="28"/>
        </w:rPr>
        <w:t xml:space="preserve"> </w:t>
      </w:r>
      <w:r w:rsidRPr="00D860B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860B4">
        <w:rPr>
          <w:rFonts w:ascii="Times New Roman" w:hAnsi="Times New Roman" w:cs="Times New Roman"/>
          <w:sz w:val="28"/>
          <w:szCs w:val="28"/>
        </w:rPr>
        <w:t>АРТБОКС</w:t>
      </w:r>
      <w:r w:rsidR="00D9731D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D860B4">
        <w:rPr>
          <w:rFonts w:ascii="Times New Roman" w:hAnsi="Times New Roman" w:cs="Times New Roman"/>
          <w:sz w:val="28"/>
          <w:szCs w:val="28"/>
        </w:rPr>
        <w:t xml:space="preserve">» </w:t>
      </w:r>
      <w:r w:rsidR="00D9731D">
        <w:rPr>
          <w:rFonts w:ascii="Times New Roman" w:hAnsi="Times New Roman" w:cs="Times New Roman"/>
          <w:sz w:val="28"/>
          <w:szCs w:val="28"/>
        </w:rPr>
        <w:t xml:space="preserve">планируется </w:t>
      </w:r>
      <w:r w:rsidRPr="00D860B4">
        <w:rPr>
          <w:rFonts w:ascii="Times New Roman" w:hAnsi="Times New Roman" w:cs="Times New Roman"/>
          <w:sz w:val="28"/>
          <w:szCs w:val="28"/>
        </w:rPr>
        <w:t xml:space="preserve">в двух видах: реальном и электронном (на </w:t>
      </w:r>
      <w:proofErr w:type="spellStart"/>
      <w:r w:rsidRPr="00D860B4"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Pr="00D860B4">
        <w:rPr>
          <w:rFonts w:ascii="Times New Roman" w:hAnsi="Times New Roman" w:cs="Times New Roman"/>
          <w:sz w:val="28"/>
          <w:szCs w:val="28"/>
        </w:rPr>
        <w:t xml:space="preserve"> диск), для свободного доступа наших педагогов.</w:t>
      </w:r>
    </w:p>
    <w:p w:rsidR="00D860B4" w:rsidRPr="00D860B4" w:rsidRDefault="00D860B4" w:rsidP="00D860B4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6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 концу реализации инновационного проекта мы планируем собрать итоговый пакет диагностических методик. </w:t>
      </w:r>
    </w:p>
    <w:p w:rsidR="00D860B4" w:rsidRPr="00D860B4" w:rsidRDefault="00D860B4" w:rsidP="00D860B4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D86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протяжении учебного года для развития деловых качеств, поддержания положительного мотива к совершенствованию себя, своего дела, для ощущения своей значимости, желания </w:t>
      </w:r>
      <w:proofErr w:type="spellStart"/>
      <w:r w:rsidRPr="00D86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самореализовываться</w:t>
      </w:r>
      <w:proofErr w:type="spellEnd"/>
      <w:r w:rsidRPr="00D860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развиваться и для дополнительного стимулирования инициативности и активности педагогов, осуществляем постоянный анализ успехов и достижений в работе педагогов, создаем ситуации успеха, разрабатываем систему мотивирования: присвоение званий, номинаций, создание доски успеха, вручение значков, материальная поддержка инициативы педагогов в саморазвитии. </w:t>
      </w:r>
    </w:p>
    <w:p w:rsidR="00D860B4" w:rsidRPr="00D860B4" w:rsidRDefault="00D860B4" w:rsidP="00D860B4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0B4">
        <w:rPr>
          <w:rFonts w:ascii="Times New Roman" w:hAnsi="Times New Roman" w:cs="Times New Roman"/>
          <w:sz w:val="28"/>
          <w:szCs w:val="28"/>
        </w:rPr>
        <w:t>При реализации инновационного проекта м столкнусь</w:t>
      </w:r>
      <w:r w:rsidRPr="00D860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60B4">
        <w:rPr>
          <w:rFonts w:ascii="Times New Roman" w:hAnsi="Times New Roman" w:cs="Times New Roman"/>
          <w:sz w:val="28"/>
          <w:szCs w:val="28"/>
        </w:rPr>
        <w:t xml:space="preserve">с определенными </w:t>
      </w:r>
      <w:r w:rsidRPr="00D860B4">
        <w:rPr>
          <w:rFonts w:ascii="Times New Roman" w:hAnsi="Times New Roman" w:cs="Times New Roman"/>
          <w:b/>
          <w:sz w:val="28"/>
          <w:szCs w:val="28"/>
        </w:rPr>
        <w:t>трудностями:</w:t>
      </w:r>
    </w:p>
    <w:p w:rsidR="00D860B4" w:rsidRPr="00D860B4" w:rsidRDefault="00D860B4" w:rsidP="00D860B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B4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Низкий уровень интереса со стороны педагогов с большим стажем к участию в различных мероприятиях по реализации инновационного проекта (некий скептицизм, отсутствие желания, интереса…)</w:t>
      </w:r>
    </w:p>
    <w:p w:rsidR="00D860B4" w:rsidRPr="00D860B4" w:rsidRDefault="00D860B4" w:rsidP="00D860B4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</w:pPr>
      <w:r w:rsidRPr="00D860B4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Дефицит времени (не все из запланированного смогли сделать)</w:t>
      </w:r>
    </w:p>
    <w:p w:rsidR="00D860B4" w:rsidRPr="00D860B4" w:rsidRDefault="00D860B4" w:rsidP="00D860B4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B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Недостаток технических ресурсов для тиражирования «Анти стрессового блокнота»</w:t>
      </w:r>
    </w:p>
    <w:p w:rsidR="00D860B4" w:rsidRPr="00D860B4" w:rsidRDefault="00D860B4" w:rsidP="00D860B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0B4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Анализируя проделанную работу мы для себя определили особую значимость и взаимосвязь личностных качеств педагогов с профессиональной деятельностью.</w:t>
      </w:r>
    </w:p>
    <w:p w:rsidR="00D860B4" w:rsidRPr="00D860B4" w:rsidRDefault="00D860B4" w:rsidP="00CC1E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0B4">
        <w:rPr>
          <w:rFonts w:ascii="Times New Roman" w:hAnsi="Times New Roman" w:cs="Times New Roman"/>
          <w:sz w:val="28"/>
          <w:szCs w:val="28"/>
        </w:rPr>
        <w:tab/>
        <w:t>Мы глубоко убеждены в том, что высоких профессиональных успехов можно добиться при условии, когда педагог умеет в своей повседневной рутинной работе находить интересные моменты, привносить самому в неё что-то новое, необычное.</w:t>
      </w:r>
    </w:p>
    <w:p w:rsidR="00CC1ED0" w:rsidRDefault="00CC1ED0" w:rsidP="00CC1ED0">
      <w:pPr>
        <w:pStyle w:val="c8"/>
        <w:shd w:val="clear" w:color="auto" w:fill="FFFFFF"/>
        <w:spacing w:before="0" w:beforeAutospacing="0" w:after="0" w:afterAutospacing="0" w:line="360" w:lineRule="auto"/>
        <w:jc w:val="right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Приложение </w:t>
      </w:r>
    </w:p>
    <w:p w:rsidR="00CC1ED0" w:rsidRDefault="00CC1ED0" w:rsidP="00CC1ED0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4"/>
          <w:b/>
          <w:bCs/>
          <w:color w:val="000000"/>
          <w:sz w:val="28"/>
          <w:szCs w:val="28"/>
        </w:rPr>
      </w:pPr>
      <w:r w:rsidRPr="00E32A2F">
        <w:rPr>
          <w:rStyle w:val="c4"/>
          <w:b/>
          <w:bCs/>
          <w:color w:val="000000"/>
          <w:sz w:val="28"/>
          <w:szCs w:val="28"/>
        </w:rPr>
        <w:t>Круглый стол</w:t>
      </w:r>
      <w:r>
        <w:rPr>
          <w:rStyle w:val="c4"/>
          <w:b/>
          <w:bCs/>
          <w:color w:val="000000"/>
          <w:sz w:val="28"/>
          <w:szCs w:val="28"/>
        </w:rPr>
        <w:t xml:space="preserve"> «Секреты профессионального успеха»</w:t>
      </w:r>
    </w:p>
    <w:p w:rsidR="00CC1ED0" w:rsidRPr="00B95538" w:rsidRDefault="00CC1ED0" w:rsidP="00CC1ED0">
      <w:pPr>
        <w:pStyle w:val="c1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B95538">
        <w:rPr>
          <w:rStyle w:val="c9"/>
          <w:color w:val="000000"/>
          <w:sz w:val="28"/>
          <w:szCs w:val="28"/>
        </w:rPr>
        <w:t xml:space="preserve">Профессиональное развитие педагога ДОУ – это длительный процесс, целью которого является формирование человека как мастера своего дела, настоящего профессионала. Не секрет, что современному педагогу </w:t>
      </w:r>
      <w:r w:rsidRPr="00B95538">
        <w:rPr>
          <w:rStyle w:val="c9"/>
          <w:color w:val="000000"/>
          <w:sz w:val="28"/>
          <w:szCs w:val="28"/>
        </w:rPr>
        <w:lastRenderedPageBreak/>
        <w:t>необходимо быть конкурентоспособным, уметь позиционировать себя в условиях ДОУ.</w:t>
      </w:r>
    </w:p>
    <w:p w:rsidR="00CC1ED0" w:rsidRPr="00B95538" w:rsidRDefault="00CC1ED0" w:rsidP="00CC1ED0">
      <w:pPr>
        <w:pStyle w:val="c8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B95538">
        <w:rPr>
          <w:rStyle w:val="c3"/>
          <w:color w:val="000000"/>
          <w:sz w:val="28"/>
          <w:szCs w:val="28"/>
        </w:rPr>
        <w:t>Ключевым условием повышения качества образования является высокий уровень профессиональной компетентности педагогических кадров. Невозможно достигнуть высоких результатов без мотивации на активизацию потенциала человеческой личности, главного ресурса, лежащего в основе инновационных процессов.</w:t>
      </w:r>
    </w:p>
    <w:p w:rsidR="00CC1ED0" w:rsidRPr="00895ECA" w:rsidRDefault="00CC1ED0" w:rsidP="00CC1ED0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5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Только от желания самого педагога зависит процесс его самопознания и самосовершенствования. Педагог достигает высшего мастерства, когда все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коллективе </w:t>
      </w:r>
      <w:r w:rsidRPr="00B95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увлечены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работой</w:t>
      </w:r>
      <w:r w:rsidRPr="00B95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Мы считаем, если успех делается устойчивым, постоянным, то начинается своего рода цепная реакция, высвобождающая огромные, раннее скрытые возможности, несущие неисчерпаемый заряд духовной энергии. Восхождение по «лестнице мастерства» проходит всю Вашу педагогическую деятельность.</w:t>
      </w:r>
    </w:p>
    <w:p w:rsidR="00CC1ED0" w:rsidRPr="00380A2B" w:rsidRDefault="00CC1ED0" w:rsidP="00CC1ED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Упражнение </w:t>
      </w:r>
      <w:r w:rsidRPr="00380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«Призвание педагога»</w:t>
      </w:r>
    </w:p>
    <w:p w:rsidR="00CC1ED0" w:rsidRPr="00380A2B" w:rsidRDefault="00CC1ED0" w:rsidP="00CC1E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 выявление профессионально-значимых качеств педагогов.</w:t>
      </w:r>
    </w:p>
    <w:p w:rsidR="00CC1ED0" w:rsidRPr="00895ECA" w:rsidRDefault="00CC1ED0" w:rsidP="00CC1E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380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Наша личность ярче всего проявляется в деятельности. Если задуманное дело насыщено важными для нас ценностями и смыслами, если в нем мы можем реализовать самые сильные и любимые стороны своей натуры, – значит, нам удалось совместить профессию и собственную личность. Предлагаю разделиться на группы и нарисовать «Герб профессии», отражающий как можно полнее свойства профессионала – педагога. Группы выполняют задание в течение 7–10 минут, затем группы представляют свои гербы.</w:t>
      </w:r>
    </w:p>
    <w:p w:rsidR="00CC1ED0" w:rsidRPr="00380A2B" w:rsidRDefault="00CC1ED0" w:rsidP="00CC1ED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Упражнение «Профессия педагога»</w:t>
      </w:r>
    </w:p>
    <w:p w:rsidR="00CC1ED0" w:rsidRPr="00380A2B" w:rsidRDefault="00CC1ED0" w:rsidP="00CC1E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 мотивировать педагогов к анализу и самоанализу своей деятельности.</w:t>
      </w:r>
    </w:p>
    <w:p w:rsidR="00CC1ED0" w:rsidRPr="00380A2B" w:rsidRDefault="00CC1ED0" w:rsidP="00CC1E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380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Коллеги, мы продолжаем работу в группах. Сейчас группы получают новое задание под названием «Профессия педагога». Каждая группа в течение 10 минут обдумывает свою презентацию профессии педагога согласно предложенным пунктам:</w:t>
      </w:r>
    </w:p>
    <w:p w:rsidR="00CC1ED0" w:rsidRPr="00380A2B" w:rsidRDefault="00CC1ED0" w:rsidP="00CC1E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• педагогический девиз;</w:t>
      </w:r>
    </w:p>
    <w:p w:rsidR="00CC1ED0" w:rsidRPr="00380A2B" w:rsidRDefault="00CC1ED0" w:rsidP="00CC1E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• от чего мы испытываем удовольствие в работе и общении с детьми, и что нас раздражает;</w:t>
      </w:r>
    </w:p>
    <w:p w:rsidR="00CC1ED0" w:rsidRPr="00380A2B" w:rsidRDefault="00CC1ED0" w:rsidP="00CC1E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• что у нас хорошо получается, чему мы можем научить;</w:t>
      </w:r>
    </w:p>
    <w:p w:rsidR="00CC1ED0" w:rsidRPr="00380A2B" w:rsidRDefault="00CC1ED0" w:rsidP="00CC1E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• что получается с трудом, «без искорки»;</w:t>
      </w:r>
    </w:p>
    <w:p w:rsidR="00CC1ED0" w:rsidRPr="00380A2B" w:rsidRDefault="00CC1ED0" w:rsidP="00CC1E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• почему без нас детям плохо;</w:t>
      </w:r>
    </w:p>
    <w:p w:rsidR="00CC1ED0" w:rsidRPr="00380A2B" w:rsidRDefault="00CC1ED0" w:rsidP="00CC1E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• какие профессиональные деформации возможны у нас.</w:t>
      </w:r>
    </w:p>
    <w:p w:rsidR="00CC1ED0" w:rsidRPr="00895ECA" w:rsidRDefault="00CC1ED0" w:rsidP="00CC1ED0">
      <w:pPr>
        <w:spacing w:after="0" w:line="360" w:lineRule="auto"/>
        <w:jc w:val="both"/>
        <w:rPr>
          <w:rStyle w:val="c4"/>
          <w:sz w:val="28"/>
          <w:szCs w:val="28"/>
        </w:rPr>
      </w:pPr>
      <w:r w:rsidRPr="00380A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Форма представления презентации любая. Можно просто зачитать ответ по этим пунктам, представить театрализацию, сложить стихи, разыграть пантомиму.</w:t>
      </w:r>
    </w:p>
    <w:p w:rsidR="00CC1ED0" w:rsidRDefault="00CC1ED0" w:rsidP="00CC1ED0">
      <w:pPr>
        <w:pStyle w:val="c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4"/>
          <w:b/>
          <w:bCs/>
          <w:color w:val="000000"/>
          <w:sz w:val="28"/>
          <w:szCs w:val="28"/>
        </w:rPr>
      </w:pPr>
    </w:p>
    <w:p w:rsidR="00CC1ED0" w:rsidRPr="00380A2B" w:rsidRDefault="00CC1ED0" w:rsidP="00CC1ED0">
      <w:pPr>
        <w:pStyle w:val="c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380A2B">
        <w:rPr>
          <w:rStyle w:val="c4"/>
          <w:b/>
          <w:bCs/>
          <w:color w:val="000000"/>
          <w:sz w:val="28"/>
          <w:szCs w:val="28"/>
        </w:rPr>
        <w:t>Упражнение «Шаги успеха»</w:t>
      </w:r>
    </w:p>
    <w:p w:rsidR="00CC1ED0" w:rsidRPr="00380A2B" w:rsidRDefault="00CC1ED0" w:rsidP="00CC1ED0">
      <w:pPr>
        <w:pStyle w:val="c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color w:val="000000"/>
          <w:sz w:val="28"/>
          <w:szCs w:val="28"/>
        </w:rPr>
      </w:pPr>
      <w:r w:rsidRPr="00380A2B">
        <w:rPr>
          <w:rStyle w:val="c3"/>
          <w:color w:val="000000"/>
          <w:sz w:val="28"/>
          <w:szCs w:val="28"/>
        </w:rPr>
        <w:t xml:space="preserve">В нашей профессиональной деятельности и педагогическом коллективе постоянно происходит развитие, на сегодняшний день в настоящем - это прекрасно, попробуем заглянуть в будущее и совершить первые шаги у каждого из нас есть для этого свои ресурсы. </w:t>
      </w:r>
    </w:p>
    <w:p w:rsidR="00CC1ED0" w:rsidRPr="00380A2B" w:rsidRDefault="00CC1ED0" w:rsidP="00CC1ED0">
      <w:pPr>
        <w:pStyle w:val="c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380A2B">
        <w:rPr>
          <w:rStyle w:val="c3"/>
          <w:color w:val="000000"/>
          <w:sz w:val="28"/>
          <w:szCs w:val="28"/>
        </w:rPr>
        <w:t xml:space="preserve">Вам каждому необходимо подумать, вспомнить представить и написать события, которые связаны с неповторимостью, успешностью, значимостью Вас коллективе детского сада. Каждый педагог прописывает на первой лестнице свои первые «Шаги успеха», которые он уже сделал (на каждой ступеньке). Затем Вам необходимо заглянуть в будущее и сделать шаг на встречу к новому будущему. Педагог прописывает то, что, по его мнению, необходимо для него в будущем и заполняет вторую лестницу. </w:t>
      </w:r>
    </w:p>
    <w:p w:rsidR="00CC1ED0" w:rsidRPr="00380A2B" w:rsidRDefault="00CC1ED0" w:rsidP="00CC1ED0">
      <w:pPr>
        <w:pStyle w:val="c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380A2B">
        <w:rPr>
          <w:rStyle w:val="c3"/>
          <w:color w:val="000000"/>
          <w:sz w:val="28"/>
          <w:szCs w:val="28"/>
        </w:rPr>
        <w:t xml:space="preserve">Совершенные первые шаги нам необходимы для того, чтобы развиваться дальше </w:t>
      </w:r>
      <w:proofErr w:type="spellStart"/>
      <w:r w:rsidRPr="00380A2B">
        <w:rPr>
          <w:rStyle w:val="c3"/>
          <w:color w:val="000000"/>
          <w:sz w:val="28"/>
          <w:szCs w:val="28"/>
        </w:rPr>
        <w:t>т.е</w:t>
      </w:r>
      <w:proofErr w:type="spellEnd"/>
      <w:r w:rsidRPr="00380A2B">
        <w:rPr>
          <w:rStyle w:val="c3"/>
          <w:color w:val="000000"/>
          <w:sz w:val="28"/>
          <w:szCs w:val="28"/>
        </w:rPr>
        <w:t xml:space="preserve"> дополнять, усовершенствовать и раскрывать новые потенциальные возможности, для процветания себя и места (детский сад), где мы работаем, реализуем свои идеи, замыслы, ошибаемся, не останавливаемся и профессионально растем. Заполненные Вами карточки Вы заберете с собой для того, чтобы не забывать о том к чему Вы стремитесь.</w:t>
      </w:r>
    </w:p>
    <w:p w:rsidR="00CC1ED0" w:rsidRPr="00380A2B" w:rsidRDefault="00CC1ED0" w:rsidP="00CC1ED0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0A2B">
        <w:rPr>
          <w:rStyle w:val="c9"/>
          <w:color w:val="000000"/>
          <w:sz w:val="28"/>
          <w:szCs w:val="28"/>
        </w:rPr>
        <w:lastRenderedPageBreak/>
        <w:t xml:space="preserve">Исходя из современных требований, можно определить </w:t>
      </w:r>
      <w:r w:rsidRPr="00380A2B">
        <w:rPr>
          <w:rStyle w:val="c4"/>
          <w:b/>
          <w:bCs/>
          <w:color w:val="000000"/>
          <w:sz w:val="28"/>
          <w:szCs w:val="28"/>
        </w:rPr>
        <w:t>основные пути развития профессиональной компетентности педагога</w:t>
      </w:r>
      <w:r w:rsidRPr="00380A2B">
        <w:rPr>
          <w:rStyle w:val="c9"/>
          <w:color w:val="000000"/>
          <w:sz w:val="28"/>
          <w:szCs w:val="28"/>
        </w:rPr>
        <w:t>:</w:t>
      </w:r>
    </w:p>
    <w:p w:rsidR="00CC1ED0" w:rsidRPr="00380A2B" w:rsidRDefault="00CC1ED0" w:rsidP="00CC1ED0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0A2B">
        <w:rPr>
          <w:rStyle w:val="c9"/>
          <w:color w:val="000000"/>
          <w:sz w:val="28"/>
          <w:szCs w:val="28"/>
        </w:rPr>
        <w:t>- работа в методических объединениях, творческих группах;</w:t>
      </w:r>
    </w:p>
    <w:p w:rsidR="00CC1ED0" w:rsidRPr="00380A2B" w:rsidRDefault="00CC1ED0" w:rsidP="00CC1ED0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0A2B">
        <w:rPr>
          <w:rStyle w:val="c9"/>
          <w:color w:val="000000"/>
          <w:sz w:val="28"/>
          <w:szCs w:val="28"/>
        </w:rPr>
        <w:t>- исследовательская, экспериментальная деятельность;</w:t>
      </w:r>
    </w:p>
    <w:p w:rsidR="00CC1ED0" w:rsidRPr="00380A2B" w:rsidRDefault="00CC1ED0" w:rsidP="00CC1ED0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0A2B">
        <w:rPr>
          <w:rStyle w:val="c9"/>
          <w:color w:val="000000"/>
          <w:sz w:val="28"/>
          <w:szCs w:val="28"/>
        </w:rPr>
        <w:t>- инновационная деятельность, освоение новых педагогических технологий;</w:t>
      </w:r>
    </w:p>
    <w:p w:rsidR="00CC1ED0" w:rsidRPr="00380A2B" w:rsidRDefault="00CC1ED0" w:rsidP="00CC1ED0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0A2B">
        <w:rPr>
          <w:rStyle w:val="c9"/>
          <w:color w:val="000000"/>
          <w:sz w:val="28"/>
          <w:szCs w:val="28"/>
        </w:rPr>
        <w:t>- различные формы педагогической поддержки;</w:t>
      </w:r>
    </w:p>
    <w:p w:rsidR="00CC1ED0" w:rsidRPr="00380A2B" w:rsidRDefault="00CC1ED0" w:rsidP="00CC1ED0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0A2B">
        <w:rPr>
          <w:rStyle w:val="c9"/>
          <w:color w:val="000000"/>
          <w:sz w:val="28"/>
          <w:szCs w:val="28"/>
        </w:rPr>
        <w:t>- активное участие в педагогических конкурсах, мастер – классах;</w:t>
      </w:r>
    </w:p>
    <w:p w:rsidR="00CC1ED0" w:rsidRPr="00380A2B" w:rsidRDefault="00CC1ED0" w:rsidP="00CC1ED0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0A2B">
        <w:rPr>
          <w:rStyle w:val="c9"/>
          <w:color w:val="000000"/>
          <w:sz w:val="28"/>
          <w:szCs w:val="28"/>
        </w:rPr>
        <w:t>- обобщение собственного педагогического опыта.</w:t>
      </w:r>
    </w:p>
    <w:p w:rsidR="00CC1ED0" w:rsidRPr="00CA78ED" w:rsidRDefault="00CC1ED0" w:rsidP="00CC1ED0">
      <w:pPr>
        <w:pStyle w:val="c1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4"/>
          <w:color w:val="000000"/>
          <w:sz w:val="28"/>
          <w:szCs w:val="28"/>
        </w:rPr>
      </w:pPr>
      <w:r w:rsidRPr="00380A2B">
        <w:rPr>
          <w:rStyle w:val="c9"/>
          <w:color w:val="000000"/>
          <w:sz w:val="28"/>
          <w:szCs w:val="28"/>
        </w:rPr>
        <w:t>Но не один из перечисленных способов не будет эффективным, если педагог сам не осознает необходимости повышения собственной профессиональной компетентности. Анализ собственного педагогического опыта активизирует профессиональное саморазвитие педагога, в результате чего развиваются навыки исследовательской деятельности, которые затем интегрируются в педагогическую деятельность.</w:t>
      </w:r>
    </w:p>
    <w:p w:rsidR="00CC1ED0" w:rsidRPr="00380A2B" w:rsidRDefault="00CC1ED0" w:rsidP="00CC1ED0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80A2B">
        <w:rPr>
          <w:rStyle w:val="c4"/>
          <w:b/>
          <w:bCs/>
          <w:color w:val="000000"/>
          <w:sz w:val="28"/>
          <w:szCs w:val="28"/>
        </w:rPr>
        <w:t>Игра-презентация «Для меня…».</w:t>
      </w:r>
      <w:r w:rsidRPr="00380A2B">
        <w:rPr>
          <w:rStyle w:val="c3"/>
          <w:color w:val="000000"/>
          <w:sz w:val="28"/>
          <w:szCs w:val="28"/>
        </w:rPr>
        <w:t xml:space="preserve"> Педагогам предлагается разделиться на 2 группы. У каждой группы плакат с написанными по диагонали словами «</w:t>
      </w:r>
      <w:r>
        <w:rPr>
          <w:rStyle w:val="c3"/>
          <w:color w:val="000000"/>
          <w:sz w:val="28"/>
          <w:szCs w:val="28"/>
        </w:rPr>
        <w:t xml:space="preserve">Секреты </w:t>
      </w:r>
      <w:r w:rsidRPr="00380A2B">
        <w:rPr>
          <w:rStyle w:val="c3"/>
          <w:color w:val="000000"/>
          <w:sz w:val="28"/>
          <w:szCs w:val="28"/>
        </w:rPr>
        <w:t>профессионального успеха»</w:t>
      </w:r>
      <w:r>
        <w:rPr>
          <w:rStyle w:val="c3"/>
          <w:color w:val="000000"/>
          <w:sz w:val="28"/>
          <w:szCs w:val="28"/>
        </w:rPr>
        <w:t>.</w:t>
      </w:r>
    </w:p>
    <w:p w:rsidR="00CC1ED0" w:rsidRPr="00CC1ED0" w:rsidRDefault="00CC1ED0" w:rsidP="00CC1ED0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rStyle w:val="c18"/>
          <w:color w:val="000000"/>
          <w:sz w:val="28"/>
          <w:szCs w:val="28"/>
        </w:rPr>
      </w:pPr>
      <w:r w:rsidRPr="00380A2B">
        <w:rPr>
          <w:rStyle w:val="c3"/>
          <w:color w:val="000000"/>
          <w:sz w:val="28"/>
          <w:szCs w:val="28"/>
          <w:u w:val="single"/>
        </w:rPr>
        <w:t>Инструкция:</w:t>
      </w:r>
      <w:r w:rsidRPr="00380A2B">
        <w:rPr>
          <w:rStyle w:val="c3"/>
          <w:color w:val="000000"/>
          <w:sz w:val="28"/>
          <w:szCs w:val="28"/>
        </w:rPr>
        <w:t xml:space="preserve"> Пожалуйста, подберите слова и пропишите их по горизонтали к каждой букве, расшифровав данную фразу. Затем группы презентуют друг другу «Секреты профессионального успеха» начиная свою демонстрацию со слов: «Для меня</w:t>
      </w:r>
      <w:r>
        <w:rPr>
          <w:rStyle w:val="c3"/>
          <w:color w:val="000000"/>
          <w:sz w:val="28"/>
          <w:szCs w:val="28"/>
        </w:rPr>
        <w:t>…</w:t>
      </w:r>
      <w:r w:rsidRPr="00380A2B">
        <w:rPr>
          <w:rStyle w:val="c3"/>
          <w:color w:val="000000"/>
          <w:sz w:val="28"/>
          <w:szCs w:val="28"/>
        </w:rPr>
        <w:t xml:space="preserve">». </w:t>
      </w:r>
    </w:p>
    <w:p w:rsidR="00CC1ED0" w:rsidRDefault="00CC1ED0" w:rsidP="00CC1ED0">
      <w:pPr>
        <w:pStyle w:val="c8"/>
        <w:shd w:val="clear" w:color="auto" w:fill="FFFFFF"/>
        <w:spacing w:before="0" w:beforeAutospacing="0" w:after="0" w:afterAutospacing="0" w:line="360" w:lineRule="auto"/>
        <w:jc w:val="right"/>
        <w:rPr>
          <w:rStyle w:val="c18"/>
          <w:b/>
          <w:bCs/>
          <w:color w:val="000000"/>
          <w:sz w:val="28"/>
          <w:szCs w:val="28"/>
        </w:rPr>
      </w:pPr>
      <w:r>
        <w:rPr>
          <w:rStyle w:val="c18"/>
          <w:b/>
          <w:bCs/>
          <w:color w:val="000000"/>
          <w:sz w:val="28"/>
          <w:szCs w:val="28"/>
        </w:rPr>
        <w:t xml:space="preserve">Приложение </w:t>
      </w:r>
    </w:p>
    <w:p w:rsidR="00CC1ED0" w:rsidRDefault="00CC1ED0" w:rsidP="00CC1ED0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18"/>
          <w:b/>
          <w:bCs/>
          <w:color w:val="000000"/>
          <w:sz w:val="28"/>
          <w:szCs w:val="28"/>
        </w:rPr>
      </w:pPr>
      <w:r w:rsidRPr="00B95538">
        <w:rPr>
          <w:rStyle w:val="c18"/>
          <w:b/>
          <w:bCs/>
          <w:color w:val="000000"/>
          <w:sz w:val="28"/>
          <w:szCs w:val="28"/>
        </w:rPr>
        <w:t>Игра-презентация «</w:t>
      </w:r>
      <w:r>
        <w:rPr>
          <w:rStyle w:val="c18"/>
          <w:b/>
          <w:bCs/>
          <w:color w:val="000000"/>
          <w:sz w:val="28"/>
          <w:szCs w:val="28"/>
        </w:rPr>
        <w:t>Для меня</w:t>
      </w:r>
      <w:r w:rsidRPr="00B95538">
        <w:rPr>
          <w:rStyle w:val="c18"/>
          <w:b/>
          <w:bCs/>
          <w:color w:val="000000"/>
          <w:sz w:val="28"/>
          <w:szCs w:val="28"/>
        </w:rPr>
        <w:t>…»</w:t>
      </w:r>
    </w:p>
    <w:p w:rsidR="00CC1ED0" w:rsidRPr="004C6DC6" w:rsidRDefault="00CC1ED0" w:rsidP="00CC1ED0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4C6DC6">
        <w:rPr>
          <w:b/>
          <w:color w:val="000000"/>
          <w:sz w:val="32"/>
          <w:szCs w:val="32"/>
        </w:rPr>
        <w:t>С</w:t>
      </w:r>
      <w:r>
        <w:rPr>
          <w:b/>
          <w:color w:val="000000"/>
          <w:sz w:val="32"/>
          <w:szCs w:val="32"/>
        </w:rPr>
        <w:t>___________________________</w:t>
      </w:r>
      <w:r>
        <w:rPr>
          <w:b/>
          <w:color w:val="000000"/>
          <w:sz w:val="32"/>
          <w:szCs w:val="32"/>
        </w:rPr>
        <w:t>______________________________</w:t>
      </w:r>
    </w:p>
    <w:p w:rsidR="00CC1ED0" w:rsidRPr="004C6DC6" w:rsidRDefault="00CC1ED0" w:rsidP="00CC1ED0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4C6DC6">
        <w:rPr>
          <w:b/>
          <w:color w:val="000000"/>
          <w:sz w:val="32"/>
          <w:szCs w:val="32"/>
        </w:rPr>
        <w:t>Е</w:t>
      </w:r>
      <w:r>
        <w:rPr>
          <w:b/>
          <w:color w:val="000000"/>
          <w:sz w:val="32"/>
          <w:szCs w:val="32"/>
        </w:rPr>
        <w:t>___________________________</w:t>
      </w:r>
      <w:r>
        <w:rPr>
          <w:b/>
          <w:color w:val="000000"/>
          <w:sz w:val="32"/>
          <w:szCs w:val="32"/>
        </w:rPr>
        <w:t>______________________________</w:t>
      </w:r>
    </w:p>
    <w:p w:rsidR="00CC1ED0" w:rsidRPr="004C6DC6" w:rsidRDefault="00CC1ED0" w:rsidP="00CC1ED0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4C6DC6">
        <w:rPr>
          <w:b/>
          <w:color w:val="000000"/>
          <w:sz w:val="32"/>
          <w:szCs w:val="32"/>
        </w:rPr>
        <w:t>К</w:t>
      </w:r>
      <w:r>
        <w:rPr>
          <w:b/>
          <w:color w:val="000000"/>
          <w:sz w:val="32"/>
          <w:szCs w:val="32"/>
        </w:rPr>
        <w:t>___________________________</w:t>
      </w:r>
      <w:r>
        <w:rPr>
          <w:b/>
          <w:color w:val="000000"/>
          <w:sz w:val="32"/>
          <w:szCs w:val="32"/>
        </w:rPr>
        <w:t>______________________________</w:t>
      </w:r>
    </w:p>
    <w:p w:rsidR="00CC1ED0" w:rsidRPr="004C6DC6" w:rsidRDefault="00CC1ED0" w:rsidP="00CC1ED0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4C6DC6">
        <w:rPr>
          <w:b/>
          <w:color w:val="000000"/>
          <w:sz w:val="32"/>
          <w:szCs w:val="32"/>
        </w:rPr>
        <w:t>Р</w:t>
      </w:r>
      <w:r>
        <w:rPr>
          <w:b/>
          <w:color w:val="000000"/>
          <w:sz w:val="32"/>
          <w:szCs w:val="32"/>
        </w:rPr>
        <w:t>___________________________</w:t>
      </w:r>
      <w:r>
        <w:rPr>
          <w:b/>
          <w:color w:val="000000"/>
          <w:sz w:val="32"/>
          <w:szCs w:val="32"/>
        </w:rPr>
        <w:t>______________________________</w:t>
      </w:r>
    </w:p>
    <w:p w:rsidR="00CC1ED0" w:rsidRPr="004C6DC6" w:rsidRDefault="00CC1ED0" w:rsidP="00CC1ED0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4C6DC6">
        <w:rPr>
          <w:b/>
          <w:color w:val="000000"/>
          <w:sz w:val="32"/>
          <w:szCs w:val="32"/>
        </w:rPr>
        <w:t>Е</w:t>
      </w:r>
      <w:r>
        <w:rPr>
          <w:b/>
          <w:color w:val="000000"/>
          <w:sz w:val="32"/>
          <w:szCs w:val="32"/>
        </w:rPr>
        <w:t>___________________________</w:t>
      </w:r>
      <w:r>
        <w:rPr>
          <w:b/>
          <w:color w:val="000000"/>
          <w:sz w:val="32"/>
          <w:szCs w:val="32"/>
        </w:rPr>
        <w:t>______________________________</w:t>
      </w:r>
    </w:p>
    <w:p w:rsidR="00CC1ED0" w:rsidRPr="004C6DC6" w:rsidRDefault="00CC1ED0" w:rsidP="00CC1ED0">
      <w:pPr>
        <w:pStyle w:val="c8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4C6DC6">
        <w:rPr>
          <w:b/>
          <w:color w:val="000000"/>
          <w:sz w:val="32"/>
          <w:szCs w:val="32"/>
        </w:rPr>
        <w:t>Т</w:t>
      </w:r>
      <w:r>
        <w:rPr>
          <w:b/>
          <w:color w:val="000000"/>
          <w:sz w:val="32"/>
          <w:szCs w:val="32"/>
        </w:rPr>
        <w:t>___________________________</w:t>
      </w:r>
      <w:r>
        <w:rPr>
          <w:b/>
          <w:color w:val="000000"/>
          <w:sz w:val="32"/>
          <w:szCs w:val="32"/>
        </w:rPr>
        <w:t>______________________________</w:t>
      </w:r>
    </w:p>
    <w:p w:rsidR="00CC1ED0" w:rsidRPr="004C6DC6" w:rsidRDefault="00CC1ED0" w:rsidP="00CC1ED0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 w:rsidRPr="004C6DC6">
        <w:rPr>
          <w:rStyle w:val="c4"/>
          <w:b/>
          <w:bCs/>
          <w:color w:val="000000"/>
          <w:sz w:val="32"/>
          <w:szCs w:val="32"/>
        </w:rPr>
        <w:t>У</w:t>
      </w:r>
      <w:r>
        <w:rPr>
          <w:rStyle w:val="c4"/>
          <w:b/>
          <w:bCs/>
          <w:color w:val="000000"/>
          <w:sz w:val="32"/>
          <w:szCs w:val="32"/>
        </w:rPr>
        <w:t>___________________________</w:t>
      </w:r>
      <w:r>
        <w:rPr>
          <w:rStyle w:val="c4"/>
          <w:b/>
          <w:bCs/>
          <w:color w:val="000000"/>
          <w:sz w:val="32"/>
          <w:szCs w:val="32"/>
        </w:rPr>
        <w:t>______________________________</w:t>
      </w:r>
    </w:p>
    <w:p w:rsidR="00CC1ED0" w:rsidRPr="004C6DC6" w:rsidRDefault="00CC1ED0" w:rsidP="00CC1ED0">
      <w:pPr>
        <w:pStyle w:val="c1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32"/>
        </w:rPr>
      </w:pPr>
      <w:r w:rsidRPr="004C6DC6">
        <w:rPr>
          <w:rStyle w:val="c4"/>
          <w:b/>
          <w:bCs/>
          <w:color w:val="000000"/>
          <w:sz w:val="32"/>
          <w:szCs w:val="32"/>
        </w:rPr>
        <w:t>С</w:t>
      </w:r>
      <w:r>
        <w:rPr>
          <w:rStyle w:val="c4"/>
          <w:b/>
          <w:bCs/>
          <w:color w:val="000000"/>
          <w:sz w:val="32"/>
          <w:szCs w:val="32"/>
        </w:rPr>
        <w:t>___________________________</w:t>
      </w:r>
      <w:r>
        <w:rPr>
          <w:rStyle w:val="c4"/>
          <w:b/>
          <w:bCs/>
          <w:color w:val="000000"/>
          <w:sz w:val="32"/>
          <w:szCs w:val="32"/>
        </w:rPr>
        <w:t>______________________________</w:t>
      </w:r>
    </w:p>
    <w:p w:rsidR="00CC1ED0" w:rsidRPr="004C6DC6" w:rsidRDefault="00CC1ED0" w:rsidP="00CC1ED0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 w:rsidRPr="004C6DC6">
        <w:rPr>
          <w:rStyle w:val="c4"/>
          <w:b/>
          <w:bCs/>
          <w:color w:val="000000"/>
          <w:sz w:val="32"/>
          <w:szCs w:val="32"/>
        </w:rPr>
        <w:t>П</w:t>
      </w:r>
      <w:r>
        <w:rPr>
          <w:rStyle w:val="c4"/>
          <w:b/>
          <w:bCs/>
          <w:color w:val="000000"/>
          <w:sz w:val="32"/>
          <w:szCs w:val="32"/>
        </w:rPr>
        <w:t>___________________________</w:t>
      </w:r>
      <w:r>
        <w:rPr>
          <w:rStyle w:val="c4"/>
          <w:b/>
          <w:bCs/>
          <w:color w:val="000000"/>
          <w:sz w:val="32"/>
          <w:szCs w:val="32"/>
        </w:rPr>
        <w:t>_____________________________</w:t>
      </w:r>
    </w:p>
    <w:p w:rsidR="00CC1ED0" w:rsidRPr="004C6DC6" w:rsidRDefault="00CC1ED0" w:rsidP="00CC1ED0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 w:rsidRPr="004C6DC6">
        <w:rPr>
          <w:rStyle w:val="c4"/>
          <w:b/>
          <w:bCs/>
          <w:color w:val="000000"/>
          <w:sz w:val="32"/>
          <w:szCs w:val="32"/>
        </w:rPr>
        <w:lastRenderedPageBreak/>
        <w:t>Е</w:t>
      </w:r>
      <w:r>
        <w:rPr>
          <w:rStyle w:val="c4"/>
          <w:b/>
          <w:bCs/>
          <w:color w:val="000000"/>
          <w:sz w:val="32"/>
          <w:szCs w:val="32"/>
        </w:rPr>
        <w:t>___________________________</w:t>
      </w:r>
      <w:r>
        <w:rPr>
          <w:rStyle w:val="c4"/>
          <w:b/>
          <w:bCs/>
          <w:color w:val="000000"/>
          <w:sz w:val="32"/>
          <w:szCs w:val="32"/>
        </w:rPr>
        <w:t>______________________________</w:t>
      </w:r>
    </w:p>
    <w:p w:rsidR="00CC1ED0" w:rsidRPr="004C6DC6" w:rsidRDefault="00CC1ED0" w:rsidP="00CC1ED0">
      <w:pPr>
        <w:pStyle w:val="c1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32"/>
          <w:szCs w:val="32"/>
        </w:rPr>
      </w:pPr>
      <w:r w:rsidRPr="004C6DC6">
        <w:rPr>
          <w:rStyle w:val="c4"/>
          <w:b/>
          <w:bCs/>
          <w:color w:val="000000"/>
          <w:sz w:val="32"/>
          <w:szCs w:val="32"/>
        </w:rPr>
        <w:t>Х</w:t>
      </w:r>
      <w:r>
        <w:rPr>
          <w:rStyle w:val="c4"/>
          <w:b/>
          <w:bCs/>
          <w:color w:val="000000"/>
          <w:sz w:val="32"/>
          <w:szCs w:val="32"/>
        </w:rPr>
        <w:t>___________________________</w:t>
      </w:r>
      <w:r>
        <w:rPr>
          <w:rStyle w:val="c4"/>
          <w:b/>
          <w:bCs/>
          <w:color w:val="000000"/>
          <w:sz w:val="32"/>
          <w:szCs w:val="32"/>
        </w:rPr>
        <w:t>______________________________</w:t>
      </w:r>
    </w:p>
    <w:p w:rsidR="00CC1ED0" w:rsidRDefault="00CC1ED0" w:rsidP="00CC1ED0">
      <w:pPr>
        <w:pStyle w:val="c10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</w:rPr>
      </w:pPr>
      <w:r w:rsidRPr="004C6DC6">
        <w:rPr>
          <w:rStyle w:val="c4"/>
          <w:b/>
          <w:bCs/>
          <w:color w:val="000000"/>
          <w:sz w:val="32"/>
          <w:szCs w:val="32"/>
        </w:rPr>
        <w:t>А</w:t>
      </w:r>
      <w:r>
        <w:rPr>
          <w:rStyle w:val="c4"/>
          <w:b/>
          <w:bCs/>
          <w:color w:val="000000"/>
          <w:sz w:val="32"/>
          <w:szCs w:val="32"/>
        </w:rPr>
        <w:t>___________________________</w:t>
      </w:r>
      <w:r>
        <w:rPr>
          <w:rStyle w:val="c4"/>
          <w:b/>
          <w:bCs/>
          <w:color w:val="000000"/>
          <w:sz w:val="32"/>
          <w:szCs w:val="32"/>
        </w:rPr>
        <w:t>______________________________</w:t>
      </w:r>
    </w:p>
    <w:p w:rsidR="00CC1ED0" w:rsidRDefault="00CC1ED0" w:rsidP="00CC1E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C1ED0" w:rsidRDefault="00CC1ED0" w:rsidP="00CC1ED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Приложение </w:t>
      </w:r>
    </w:p>
    <w:p w:rsidR="00CC1ED0" w:rsidRPr="00B95538" w:rsidRDefault="00CC1ED0" w:rsidP="00CC1ED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5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Кодекс деятельности успешного воспитателя</w:t>
      </w:r>
      <w:r w:rsidRPr="00B955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C1ED0" w:rsidRPr="00B95538" w:rsidRDefault="00CC1ED0" w:rsidP="00CC1ED0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5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Милосердие и гуманизм – сердце воспитателя.</w:t>
      </w:r>
    </w:p>
    <w:p w:rsidR="00CC1ED0" w:rsidRPr="00B95538" w:rsidRDefault="00CC1ED0" w:rsidP="00CC1ED0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5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Творчество – отличительная черта.</w:t>
      </w:r>
    </w:p>
    <w:p w:rsidR="00CC1ED0" w:rsidRPr="00B95538" w:rsidRDefault="00CC1ED0" w:rsidP="00CC1ED0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5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Здоровый образ жизни – основа существования.</w:t>
      </w:r>
    </w:p>
    <w:p w:rsidR="00CC1ED0" w:rsidRPr="00B95538" w:rsidRDefault="00CC1ED0" w:rsidP="00CC1ED0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5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Уважение к коллегам, детям, 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дителям дошкольников – культура </w:t>
      </w:r>
      <w:r w:rsidRPr="00B955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воспитателя.</w:t>
      </w:r>
    </w:p>
    <w:p w:rsidR="00CC1ED0" w:rsidRPr="00B95538" w:rsidRDefault="00CC1ED0" w:rsidP="00CC1ED0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5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Самосовершенствование, саморазвитие – доминанта поведения.</w:t>
      </w:r>
    </w:p>
    <w:p w:rsidR="00CC1ED0" w:rsidRPr="00CA78ED" w:rsidRDefault="00CC1ED0" w:rsidP="00CC1ED0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55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Профессиональная компетентность – дело чести.</w:t>
      </w:r>
    </w:p>
    <w:p w:rsidR="00CC1ED0" w:rsidRPr="00967F74" w:rsidRDefault="00CC1ED0" w:rsidP="00CC1ED0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67F74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</w:p>
    <w:p w:rsidR="00CC1ED0" w:rsidRPr="00895ECA" w:rsidRDefault="00CC1ED0" w:rsidP="00CC1ED0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895ECA">
        <w:rPr>
          <w:rFonts w:ascii="Times New Roman" w:hAnsi="Times New Roman" w:cs="Times New Roman"/>
          <w:b/>
          <w:sz w:val="28"/>
          <w:szCs w:val="28"/>
        </w:rPr>
        <w:t>Принципы работы успешного педагога</w:t>
      </w:r>
    </w:p>
    <w:p w:rsidR="00CC1ED0" w:rsidRPr="00895ECA" w:rsidRDefault="00CC1ED0" w:rsidP="00CC1E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CA">
        <w:rPr>
          <w:rFonts w:ascii="Times New Roman" w:hAnsi="Times New Roman" w:cs="Times New Roman"/>
          <w:b/>
          <w:sz w:val="28"/>
          <w:szCs w:val="28"/>
        </w:rPr>
        <w:t>«Принцип фейерверка»: Раскрой себя!</w:t>
      </w:r>
      <w:r w:rsidRPr="00895E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1ED0" w:rsidRPr="00895ECA" w:rsidRDefault="00CC1ED0" w:rsidP="00CC1E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CA">
        <w:rPr>
          <w:rFonts w:ascii="Times New Roman" w:hAnsi="Times New Roman" w:cs="Times New Roman"/>
          <w:sz w:val="28"/>
          <w:szCs w:val="28"/>
        </w:rPr>
        <w:t>Все педагоги – звезды: близкие и далекие, большие и маленькие, одинаково красивые. Каждая звездочка выбирает свой путь полета: у одних он длинный, а у других…. Главное – желание сиять!</w:t>
      </w:r>
    </w:p>
    <w:p w:rsidR="00CC1ED0" w:rsidRPr="00895ECA" w:rsidRDefault="00CC1ED0" w:rsidP="00CC1E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CA">
        <w:rPr>
          <w:rFonts w:ascii="Times New Roman" w:hAnsi="Times New Roman" w:cs="Times New Roman"/>
          <w:b/>
          <w:sz w:val="28"/>
          <w:szCs w:val="28"/>
        </w:rPr>
        <w:t>«Принцип весов»: Найди себя! Твой выбор – твои возможности!</w:t>
      </w:r>
      <w:r w:rsidRPr="00895E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1ED0" w:rsidRPr="00895ECA" w:rsidRDefault="00CC1ED0" w:rsidP="00CC1ED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5ECA">
        <w:rPr>
          <w:rFonts w:ascii="Times New Roman" w:hAnsi="Times New Roman" w:cs="Times New Roman"/>
          <w:sz w:val="28"/>
          <w:szCs w:val="28"/>
        </w:rPr>
        <w:t>Нет прописных истин, они рождаются в споре. Вокруг бушует ураган социальных противоречий. Важно быть самостоятельным в мире. Весы–качели – символ постоянного поиска, стремление выработать свою точку зрения.</w:t>
      </w:r>
    </w:p>
    <w:p w:rsidR="00CC1ED0" w:rsidRPr="00895ECA" w:rsidRDefault="00CC1ED0" w:rsidP="00CC1E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CA">
        <w:rPr>
          <w:rFonts w:ascii="Times New Roman" w:hAnsi="Times New Roman" w:cs="Times New Roman"/>
          <w:b/>
          <w:sz w:val="28"/>
          <w:szCs w:val="28"/>
        </w:rPr>
        <w:t>«Принцип рейтинга»: Побеждай! Пробуй! Планируй!</w:t>
      </w:r>
      <w:r w:rsidRPr="00895E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1ED0" w:rsidRPr="00895ECA" w:rsidRDefault="00CC1ED0" w:rsidP="00CC1ED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5ECA">
        <w:rPr>
          <w:rFonts w:ascii="Times New Roman" w:hAnsi="Times New Roman" w:cs="Times New Roman"/>
          <w:sz w:val="28"/>
          <w:szCs w:val="28"/>
        </w:rPr>
        <w:t>У каждого своя программа развития, цели и задачи. Каждый выбирает путь движения к успеху по силам и проявляет себя в разных жизненных ситуациях.</w:t>
      </w:r>
    </w:p>
    <w:p w:rsidR="00CC1ED0" w:rsidRPr="00895ECA" w:rsidRDefault="00CC1ED0" w:rsidP="00CC1E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CA">
        <w:rPr>
          <w:rFonts w:ascii="Times New Roman" w:hAnsi="Times New Roman" w:cs="Times New Roman"/>
          <w:b/>
          <w:sz w:val="28"/>
          <w:szCs w:val="28"/>
        </w:rPr>
        <w:t>«Принцип успеха»: Реализуй себя!</w:t>
      </w:r>
      <w:r w:rsidRPr="00895E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1740" w:rsidRPr="00CC1ED0" w:rsidRDefault="00CC1ED0" w:rsidP="00CC1E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CA">
        <w:rPr>
          <w:rFonts w:ascii="Times New Roman" w:hAnsi="Times New Roman" w:cs="Times New Roman"/>
          <w:sz w:val="28"/>
          <w:szCs w:val="28"/>
        </w:rPr>
        <w:t>Создание ситуации успеха. Главное – почувствовать вкус победы. Педагог – равноправный партнер, учитывающий интересы ребенка, индивидуальные способности и потребности.</w:t>
      </w:r>
      <w:bookmarkStart w:id="0" w:name="_GoBack"/>
      <w:bookmarkEnd w:id="0"/>
    </w:p>
    <w:sectPr w:rsidR="00361740" w:rsidRPr="00CC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042B0"/>
    <w:multiLevelType w:val="hybridMultilevel"/>
    <w:tmpl w:val="21041DCE"/>
    <w:lvl w:ilvl="0" w:tplc="CCF448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ACDBF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BCDB1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33A27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32A5D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400BE5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BABE2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861E5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3083FF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E1148ED"/>
    <w:multiLevelType w:val="multilevel"/>
    <w:tmpl w:val="C706E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411542"/>
    <w:multiLevelType w:val="hybridMultilevel"/>
    <w:tmpl w:val="117299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9F1"/>
    <w:rsid w:val="00361740"/>
    <w:rsid w:val="006579F1"/>
    <w:rsid w:val="00880365"/>
    <w:rsid w:val="00CC1ED0"/>
    <w:rsid w:val="00D860B4"/>
    <w:rsid w:val="00D97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D8BBC1-49EF-4E28-AD0A-64942FA60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CC1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C1ED0"/>
  </w:style>
  <w:style w:type="character" w:customStyle="1" w:styleId="c3">
    <w:name w:val="c3"/>
    <w:basedOn w:val="a0"/>
    <w:rsid w:val="00CC1ED0"/>
  </w:style>
  <w:style w:type="paragraph" w:customStyle="1" w:styleId="c13">
    <w:name w:val="c13"/>
    <w:basedOn w:val="a"/>
    <w:rsid w:val="00CC1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CC1ED0"/>
  </w:style>
  <w:style w:type="paragraph" w:customStyle="1" w:styleId="c16">
    <w:name w:val="c16"/>
    <w:basedOn w:val="a"/>
    <w:rsid w:val="00CC1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CC1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CC1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1740</Words>
  <Characters>9919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2021-06-04T10:33:00Z</dcterms:created>
  <dcterms:modified xsi:type="dcterms:W3CDTF">2021-06-04T10:33:00Z</dcterms:modified>
</cp:coreProperties>
</file>