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484" w:rsidRDefault="00423484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Pr="00CB76AA" w:rsidRDefault="00CB76AA" w:rsidP="00CB76AA">
      <w:pPr>
        <w:suppressAutoHyphens/>
        <w:spacing w:after="0" w:line="216" w:lineRule="auto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 w:rsidRPr="00CB76AA">
        <w:rPr>
          <w:rFonts w:ascii="Times New Roman" w:eastAsia="Times New Roman" w:hAnsi="Times New Roman"/>
          <w:sz w:val="28"/>
          <w:szCs w:val="28"/>
          <w:lang w:eastAsia="zh-CN"/>
        </w:rPr>
        <w:t>Администрация города Вологда</w:t>
      </w:r>
    </w:p>
    <w:p w:rsidR="00CB76AA" w:rsidRPr="00CB76AA" w:rsidRDefault="00CB76AA" w:rsidP="00CB76AA">
      <w:pPr>
        <w:keepNext/>
        <w:suppressAutoHyphens/>
        <w:spacing w:after="0" w:line="240" w:lineRule="auto"/>
        <w:ind w:left="432"/>
        <w:jc w:val="center"/>
        <w:outlineLvl w:val="0"/>
        <w:rPr>
          <w:rFonts w:ascii="Times New Roman" w:eastAsia="Times New Roman" w:hAnsi="Times New Roman"/>
          <w:sz w:val="28"/>
          <w:szCs w:val="28"/>
          <w:lang w:eastAsia="zh-CN"/>
        </w:rPr>
      </w:pPr>
      <w:r w:rsidRPr="00CB76AA">
        <w:rPr>
          <w:rFonts w:ascii="Times New Roman" w:eastAsia="Times New Roman" w:hAnsi="Times New Roman"/>
          <w:sz w:val="28"/>
          <w:szCs w:val="28"/>
          <w:lang w:eastAsia="zh-CN"/>
        </w:rPr>
        <w:t>Муниципальное дошкольное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 </w:t>
      </w:r>
      <w:r w:rsidRPr="00CB76AA">
        <w:rPr>
          <w:rFonts w:ascii="Times New Roman" w:eastAsia="Times New Roman" w:hAnsi="Times New Roman"/>
          <w:sz w:val="28"/>
          <w:szCs w:val="28"/>
          <w:lang w:eastAsia="zh-CN"/>
        </w:rPr>
        <w:t>образовательное учреждение</w:t>
      </w:r>
    </w:p>
    <w:p w:rsidR="00CB76AA" w:rsidRPr="00CB76AA" w:rsidRDefault="00CB76AA" w:rsidP="00CB76AA">
      <w:pPr>
        <w:keepNext/>
        <w:suppressAutoHyphens/>
        <w:spacing w:after="0" w:line="240" w:lineRule="auto"/>
        <w:ind w:left="432"/>
        <w:jc w:val="center"/>
        <w:outlineLvl w:val="0"/>
        <w:rPr>
          <w:rFonts w:ascii="Times New Roman" w:eastAsia="Times New Roman" w:hAnsi="Times New Roman"/>
          <w:sz w:val="28"/>
          <w:szCs w:val="28"/>
          <w:lang w:eastAsia="zh-CN"/>
        </w:rPr>
      </w:pPr>
      <w:r w:rsidRPr="00CB76AA">
        <w:rPr>
          <w:rFonts w:ascii="Times New Roman" w:eastAsia="Times New Roman" w:hAnsi="Times New Roman"/>
          <w:sz w:val="28"/>
          <w:szCs w:val="28"/>
          <w:lang w:eastAsia="zh-CN"/>
        </w:rPr>
        <w:t>«Детский сад общеразвивающего вида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CB76AA">
        <w:rPr>
          <w:rFonts w:ascii="Times New Roman" w:eastAsia="Times New Roman" w:hAnsi="Times New Roman"/>
          <w:sz w:val="28"/>
          <w:szCs w:val="28"/>
          <w:lang w:eastAsia="zh-CN"/>
        </w:rPr>
        <w:t>№ 66 «Петушок»</w:t>
      </w: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CB76AA">
      <w:pPr>
        <w:spacing w:after="0"/>
        <w:jc w:val="center"/>
        <w:rPr>
          <w:rFonts w:ascii="Times New Roman" w:hAnsi="Times New Roman"/>
          <w:bCs/>
          <w:sz w:val="32"/>
          <w:szCs w:val="32"/>
        </w:rPr>
      </w:pPr>
      <w:r w:rsidRPr="00CB76AA">
        <w:rPr>
          <w:rFonts w:ascii="Times New Roman" w:hAnsi="Times New Roman"/>
          <w:bCs/>
          <w:sz w:val="32"/>
          <w:szCs w:val="32"/>
        </w:rPr>
        <w:t>«Пожарная безопасность» в образовательной  программе дошкольного учреждения</w:t>
      </w:r>
    </w:p>
    <w:p w:rsidR="00CB76AA" w:rsidRDefault="00CB76AA" w:rsidP="00CB76AA">
      <w:pPr>
        <w:spacing w:after="0"/>
        <w:jc w:val="center"/>
        <w:rPr>
          <w:rFonts w:ascii="Times New Roman" w:hAnsi="Times New Roman"/>
          <w:bCs/>
          <w:sz w:val="32"/>
          <w:szCs w:val="32"/>
        </w:rPr>
      </w:pPr>
    </w:p>
    <w:p w:rsidR="00CB76AA" w:rsidRDefault="00CB76AA" w:rsidP="00CB76AA">
      <w:pPr>
        <w:spacing w:after="0"/>
        <w:jc w:val="center"/>
        <w:rPr>
          <w:rFonts w:ascii="Times New Roman" w:hAnsi="Times New Roman"/>
          <w:bCs/>
          <w:sz w:val="32"/>
          <w:szCs w:val="32"/>
        </w:rPr>
      </w:pPr>
    </w:p>
    <w:p w:rsidR="00CB76AA" w:rsidRDefault="00CB76AA" w:rsidP="00CB76AA">
      <w:pPr>
        <w:spacing w:after="0"/>
        <w:jc w:val="center"/>
        <w:rPr>
          <w:rFonts w:ascii="Times New Roman" w:hAnsi="Times New Roman"/>
          <w:bCs/>
          <w:sz w:val="32"/>
          <w:szCs w:val="32"/>
        </w:rPr>
      </w:pPr>
    </w:p>
    <w:p w:rsidR="00CB76AA" w:rsidRDefault="00CB76AA" w:rsidP="00CB76AA">
      <w:pPr>
        <w:spacing w:after="0"/>
        <w:jc w:val="center"/>
        <w:rPr>
          <w:rFonts w:ascii="Times New Roman" w:hAnsi="Times New Roman"/>
          <w:bCs/>
          <w:sz w:val="32"/>
          <w:szCs w:val="32"/>
        </w:rPr>
      </w:pPr>
    </w:p>
    <w:p w:rsidR="00CB76AA" w:rsidRDefault="00CB76AA" w:rsidP="00CB76AA">
      <w:pPr>
        <w:spacing w:after="0"/>
        <w:jc w:val="center"/>
        <w:rPr>
          <w:rFonts w:ascii="Times New Roman" w:hAnsi="Times New Roman"/>
          <w:bCs/>
          <w:sz w:val="32"/>
          <w:szCs w:val="32"/>
        </w:rPr>
      </w:pPr>
    </w:p>
    <w:p w:rsidR="00CB76AA" w:rsidRDefault="00CB76AA" w:rsidP="00CB76AA">
      <w:pPr>
        <w:spacing w:after="0"/>
        <w:jc w:val="right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Заведующий МДОУ № 66</w:t>
      </w:r>
    </w:p>
    <w:p w:rsidR="00CB76AA" w:rsidRPr="00CB76AA" w:rsidRDefault="00CB76AA" w:rsidP="00CB76AA">
      <w:pPr>
        <w:spacing w:after="0"/>
        <w:jc w:val="right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 Соснова Г.В.</w:t>
      </w:r>
    </w:p>
    <w:p w:rsidR="00CB76AA" w:rsidRPr="00CB76AA" w:rsidRDefault="00CB76AA" w:rsidP="00294197">
      <w:pPr>
        <w:spacing w:after="0"/>
        <w:rPr>
          <w:rFonts w:ascii="Times New Roman" w:hAnsi="Times New Roman"/>
          <w:bCs/>
          <w:sz w:val="32"/>
          <w:szCs w:val="32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Pr="00CB76AA" w:rsidRDefault="00CB76AA" w:rsidP="00CB76AA">
      <w:pPr>
        <w:spacing w:after="0"/>
        <w:jc w:val="center"/>
        <w:rPr>
          <w:rFonts w:ascii="Times New Roman" w:hAnsi="Times New Roman"/>
          <w:bCs/>
          <w:sz w:val="26"/>
          <w:szCs w:val="26"/>
        </w:rPr>
      </w:pPr>
      <w:r w:rsidRPr="00CB76AA">
        <w:rPr>
          <w:rFonts w:ascii="Times New Roman" w:hAnsi="Times New Roman"/>
          <w:bCs/>
          <w:sz w:val="26"/>
          <w:szCs w:val="26"/>
        </w:rPr>
        <w:t>2021 год</w:t>
      </w:r>
      <w:bookmarkStart w:id="0" w:name="_GoBack"/>
      <w:bookmarkEnd w:id="0"/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CB76AA" w:rsidRDefault="00CB76AA" w:rsidP="0029419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423484" w:rsidRDefault="00423484" w:rsidP="00CB76AA">
      <w:pPr>
        <w:spacing w:after="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t>«</w:t>
      </w:r>
      <w:r w:rsidR="00CB76AA">
        <w:rPr>
          <w:rFonts w:ascii="Times New Roman" w:hAnsi="Times New Roman"/>
          <w:b/>
          <w:bCs/>
          <w:sz w:val="26"/>
          <w:szCs w:val="26"/>
          <w:u w:val="single"/>
        </w:rPr>
        <w:t>Пожарная б</w:t>
      </w:r>
      <w:r>
        <w:rPr>
          <w:rFonts w:ascii="Times New Roman" w:hAnsi="Times New Roman"/>
          <w:b/>
          <w:bCs/>
          <w:sz w:val="26"/>
          <w:szCs w:val="26"/>
          <w:u w:val="single"/>
        </w:rPr>
        <w:t>езопасность» в образовательной  программе дошкольного учреждения</w:t>
      </w:r>
    </w:p>
    <w:p w:rsidR="001D72D4" w:rsidRPr="001D72D4" w:rsidRDefault="001D72D4" w:rsidP="00423484">
      <w:pPr>
        <w:spacing w:after="0"/>
        <w:jc w:val="center"/>
        <w:rPr>
          <w:rFonts w:ascii="Times New Roman" w:hAnsi="Times New Roman"/>
          <w:bCs/>
          <w:sz w:val="26"/>
          <w:szCs w:val="26"/>
        </w:rPr>
      </w:pPr>
      <w:r w:rsidRPr="001D72D4">
        <w:rPr>
          <w:rFonts w:ascii="Times New Roman" w:hAnsi="Times New Roman"/>
          <w:bCs/>
          <w:sz w:val="26"/>
          <w:szCs w:val="26"/>
        </w:rPr>
        <w:t>Задача взрослых (педагог</w:t>
      </w:r>
      <w:r>
        <w:rPr>
          <w:rFonts w:ascii="Times New Roman" w:hAnsi="Times New Roman"/>
          <w:bCs/>
          <w:sz w:val="26"/>
          <w:szCs w:val="26"/>
        </w:rPr>
        <w:t>о</w:t>
      </w:r>
      <w:r w:rsidRPr="001D72D4">
        <w:rPr>
          <w:rFonts w:ascii="Times New Roman" w:hAnsi="Times New Roman"/>
          <w:bCs/>
          <w:sz w:val="26"/>
          <w:szCs w:val="26"/>
        </w:rPr>
        <w:t>в,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1D72D4">
        <w:rPr>
          <w:rFonts w:ascii="Times New Roman" w:hAnsi="Times New Roman"/>
          <w:bCs/>
          <w:sz w:val="26"/>
          <w:szCs w:val="26"/>
        </w:rPr>
        <w:t>родителей) состоит не только в том,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1D72D4">
        <w:rPr>
          <w:rFonts w:ascii="Times New Roman" w:hAnsi="Times New Roman"/>
          <w:bCs/>
          <w:sz w:val="26"/>
          <w:szCs w:val="26"/>
        </w:rPr>
        <w:t>что</w:t>
      </w:r>
      <w:r>
        <w:rPr>
          <w:rFonts w:ascii="Times New Roman" w:hAnsi="Times New Roman"/>
          <w:bCs/>
          <w:sz w:val="26"/>
          <w:szCs w:val="26"/>
        </w:rPr>
        <w:t>бы оберегать и защищать ребенка</w:t>
      </w:r>
      <w:r w:rsidRPr="001D72D4">
        <w:rPr>
          <w:rFonts w:ascii="Times New Roman" w:hAnsi="Times New Roman"/>
          <w:bCs/>
          <w:sz w:val="26"/>
          <w:szCs w:val="26"/>
        </w:rPr>
        <w:t>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1D72D4">
        <w:rPr>
          <w:rFonts w:ascii="Times New Roman" w:hAnsi="Times New Roman"/>
          <w:bCs/>
          <w:sz w:val="26"/>
          <w:szCs w:val="26"/>
        </w:rPr>
        <w:t>но и в том,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1D72D4">
        <w:rPr>
          <w:rFonts w:ascii="Times New Roman" w:hAnsi="Times New Roman"/>
          <w:bCs/>
          <w:sz w:val="26"/>
          <w:szCs w:val="26"/>
        </w:rPr>
        <w:t>чтобы подготовить его к вст</w:t>
      </w:r>
      <w:r>
        <w:rPr>
          <w:rFonts w:ascii="Times New Roman" w:hAnsi="Times New Roman"/>
          <w:bCs/>
          <w:sz w:val="26"/>
          <w:szCs w:val="26"/>
        </w:rPr>
        <w:t>ре</w:t>
      </w:r>
      <w:r w:rsidRPr="001D72D4">
        <w:rPr>
          <w:rFonts w:ascii="Times New Roman" w:hAnsi="Times New Roman"/>
          <w:bCs/>
          <w:sz w:val="26"/>
          <w:szCs w:val="26"/>
        </w:rPr>
        <w:t>че с различными сложными,</w:t>
      </w:r>
      <w:r>
        <w:rPr>
          <w:rFonts w:ascii="Times New Roman" w:hAnsi="Times New Roman"/>
          <w:bCs/>
          <w:sz w:val="26"/>
          <w:szCs w:val="26"/>
        </w:rPr>
        <w:t xml:space="preserve"> а порой опасными жизненными ситуациями. Для этого  раздел «Безопасность»  в дошкольном образовании играет ключевую роль. На примере пожарной безопасности освятим данный вопрос.</w:t>
      </w:r>
    </w:p>
    <w:p w:rsidR="00294197" w:rsidRPr="00423484" w:rsidRDefault="00423484" w:rsidP="007B5046">
      <w:pPr>
        <w:spacing w:after="0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423484">
        <w:rPr>
          <w:rFonts w:ascii="Times New Roman" w:hAnsi="Times New Roman"/>
          <w:bCs/>
          <w:sz w:val="26"/>
          <w:szCs w:val="26"/>
        </w:rPr>
        <w:t>Данный раздел решает задачи</w:t>
      </w:r>
      <w:r>
        <w:rPr>
          <w:rFonts w:ascii="Times New Roman" w:hAnsi="Times New Roman"/>
          <w:bCs/>
          <w:sz w:val="26"/>
          <w:szCs w:val="26"/>
        </w:rPr>
        <w:t xml:space="preserve">: </w:t>
      </w:r>
      <w:r w:rsidR="00294197" w:rsidRPr="005F619D">
        <w:rPr>
          <w:rFonts w:ascii="Times New Roman" w:hAnsi="Times New Roman"/>
          <w:bCs/>
          <w:sz w:val="26"/>
          <w:szCs w:val="26"/>
        </w:rPr>
        <w:t>формирование</w:t>
      </w:r>
      <w:r>
        <w:rPr>
          <w:rFonts w:ascii="Times New Roman" w:hAnsi="Times New Roman"/>
          <w:bCs/>
          <w:sz w:val="26"/>
          <w:szCs w:val="26"/>
        </w:rPr>
        <w:t xml:space="preserve"> основ безопасности собственной </w:t>
      </w:r>
      <w:r w:rsidR="00294197" w:rsidRPr="005F619D">
        <w:rPr>
          <w:rFonts w:ascii="Times New Roman" w:hAnsi="Times New Roman"/>
          <w:bCs/>
          <w:sz w:val="26"/>
          <w:szCs w:val="26"/>
        </w:rPr>
        <w:t>жизнедеятельности</w:t>
      </w:r>
      <w:r w:rsidR="00294197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294197">
        <w:rPr>
          <w:rFonts w:ascii="Times New Roman" w:hAnsi="Times New Roman"/>
          <w:bCs/>
          <w:sz w:val="26"/>
          <w:szCs w:val="26"/>
        </w:rPr>
        <w:t>(</w:t>
      </w:r>
      <w:r w:rsidR="007B5046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="001D72D4">
        <w:rPr>
          <w:rFonts w:ascii="Times New Roman" w:hAnsi="Times New Roman"/>
          <w:sz w:val="26"/>
          <w:szCs w:val="26"/>
        </w:rPr>
        <w:t xml:space="preserve">правила поведения для профилактики пожаров, </w:t>
      </w:r>
      <w:r w:rsidR="007B5046">
        <w:rPr>
          <w:rFonts w:ascii="Times New Roman" w:hAnsi="Times New Roman"/>
          <w:sz w:val="26"/>
          <w:szCs w:val="26"/>
        </w:rPr>
        <w:t>при пожаре</w:t>
      </w:r>
      <w:r w:rsidR="001D72D4">
        <w:rPr>
          <w:rFonts w:ascii="Times New Roman" w:hAnsi="Times New Roman"/>
          <w:sz w:val="26"/>
          <w:szCs w:val="26"/>
        </w:rPr>
        <w:t xml:space="preserve"> </w:t>
      </w:r>
      <w:r w:rsidR="00294197">
        <w:rPr>
          <w:rFonts w:ascii="Times New Roman" w:hAnsi="Times New Roman"/>
          <w:sz w:val="26"/>
          <w:szCs w:val="26"/>
        </w:rPr>
        <w:t xml:space="preserve"> </w:t>
      </w:r>
      <w:r w:rsidR="007B5046">
        <w:rPr>
          <w:rFonts w:ascii="Times New Roman" w:hAnsi="Times New Roman"/>
          <w:sz w:val="26"/>
          <w:szCs w:val="26"/>
        </w:rPr>
        <w:t>и т.д.</w:t>
      </w:r>
      <w:r w:rsidR="001D72D4">
        <w:rPr>
          <w:rFonts w:ascii="Times New Roman" w:hAnsi="Times New Roman"/>
          <w:sz w:val="26"/>
          <w:szCs w:val="26"/>
        </w:rPr>
        <w:t>).</w:t>
      </w:r>
      <w:r w:rsidR="007B5046">
        <w:rPr>
          <w:rFonts w:ascii="Times New Roman" w:hAnsi="Times New Roman"/>
          <w:sz w:val="26"/>
          <w:szCs w:val="26"/>
        </w:rPr>
        <w:t xml:space="preserve"> В образовательной деятельности используются следующие методические пособия, формы:</w:t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2160"/>
        <w:gridCol w:w="2182"/>
        <w:gridCol w:w="2118"/>
        <w:gridCol w:w="1701"/>
      </w:tblGrid>
      <w:tr w:rsidR="00294197" w:rsidRPr="00A02349" w:rsidTr="007B5046">
        <w:tc>
          <w:tcPr>
            <w:tcW w:w="9961" w:type="dxa"/>
            <w:gridSpan w:val="5"/>
          </w:tcPr>
          <w:p w:rsidR="00294197" w:rsidRPr="00A02349" w:rsidRDefault="00294197" w:rsidP="00BA5C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>Методические пособия</w:t>
            </w:r>
          </w:p>
        </w:tc>
      </w:tr>
      <w:tr w:rsidR="00294197" w:rsidRPr="00A02349" w:rsidTr="007B5046">
        <w:tc>
          <w:tcPr>
            <w:tcW w:w="9961" w:type="dxa"/>
            <w:gridSpan w:val="5"/>
            <w:tcBorders>
              <w:bottom w:val="single" w:sz="4" w:space="0" w:color="auto"/>
            </w:tcBorders>
          </w:tcPr>
          <w:p w:rsidR="00294197" w:rsidRPr="00A02349" w:rsidRDefault="00294197" w:rsidP="0042348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 xml:space="preserve">1.Стеркина  Р.Б., Князева  О.Л., Авдеева Н.Н. Безопасность: Учебное пособие по основам безопасности жизнедеятельности детей старшего дошкольного возраста. – М.: АСТ, 1998                                                                                                      2. </w:t>
            </w:r>
            <w:proofErr w:type="spellStart"/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>Н.Н.Авдеева</w:t>
            </w:r>
            <w:proofErr w:type="spellEnd"/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>Р.Б.Стеркина</w:t>
            </w:r>
            <w:proofErr w:type="spellEnd"/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 xml:space="preserve">, О.Л. </w:t>
            </w:r>
            <w:proofErr w:type="spellStart"/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>Князева</w:t>
            </w:r>
            <w:proofErr w:type="gramStart"/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>.»</w:t>
            </w:r>
            <w:proofErr w:type="gramEnd"/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>Безопасность</w:t>
            </w:r>
            <w:proofErr w:type="spellEnd"/>
            <w:r w:rsidRPr="00A02349">
              <w:rPr>
                <w:rFonts w:ascii="Times New Roman" w:hAnsi="Times New Roman"/>
                <w:bCs/>
                <w:sz w:val="24"/>
                <w:szCs w:val="24"/>
              </w:rPr>
              <w:t>»-М.: Просвещение 2007</w:t>
            </w:r>
          </w:p>
        </w:tc>
      </w:tr>
      <w:tr w:rsidR="00294197" w:rsidRPr="00A02349" w:rsidTr="007B5046">
        <w:trPr>
          <w:trHeight w:val="323"/>
        </w:trPr>
        <w:tc>
          <w:tcPr>
            <w:tcW w:w="9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2349">
              <w:rPr>
                <w:rFonts w:ascii="Times New Roman" w:hAnsi="Times New Roman"/>
                <w:b/>
                <w:sz w:val="24"/>
                <w:szCs w:val="24"/>
              </w:rPr>
              <w:t>Формы образовательной деятельности</w:t>
            </w:r>
          </w:p>
        </w:tc>
      </w:tr>
      <w:tr w:rsidR="00294197" w:rsidRPr="00A02349" w:rsidTr="007B5046">
        <w:trPr>
          <w:trHeight w:val="944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2349">
              <w:rPr>
                <w:rFonts w:ascii="Times New Roman" w:hAnsi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2349">
              <w:rPr>
                <w:rFonts w:ascii="Times New Roman" w:hAnsi="Times New Roman"/>
                <w:b/>
                <w:sz w:val="24"/>
                <w:szCs w:val="24"/>
              </w:rPr>
              <w:t xml:space="preserve">Режимные моменты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2349"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с детьми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2349">
              <w:rPr>
                <w:rFonts w:ascii="Times New Roman" w:hAnsi="Times New Roman"/>
                <w:b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2349"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с семьей</w:t>
            </w:r>
          </w:p>
        </w:tc>
      </w:tr>
      <w:tr w:rsidR="00294197" w:rsidRPr="00A02349" w:rsidTr="007B5046">
        <w:trPr>
          <w:trHeight w:val="331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2349">
              <w:rPr>
                <w:rFonts w:ascii="Times New Roman" w:hAnsi="Times New Roman"/>
                <w:b/>
                <w:sz w:val="24"/>
                <w:szCs w:val="24"/>
              </w:rPr>
              <w:t>Формы организации детей</w:t>
            </w:r>
          </w:p>
        </w:tc>
      </w:tr>
      <w:tr w:rsidR="00294197" w:rsidRPr="00A02349" w:rsidTr="007B5046">
        <w:trPr>
          <w:trHeight w:val="381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Индивидуальные</w:t>
            </w:r>
          </w:p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Подгрупповые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Групповые</w:t>
            </w:r>
          </w:p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Подгрупповые</w:t>
            </w:r>
          </w:p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Индивидуальные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2349">
              <w:rPr>
                <w:rFonts w:ascii="Times New Roman" w:hAnsi="Times New Roman"/>
                <w:sz w:val="24"/>
                <w:szCs w:val="24"/>
              </w:rPr>
              <w:t>Индивидуаль</w:t>
            </w:r>
            <w:proofErr w:type="spellEnd"/>
          </w:p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2349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02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Групповые</w:t>
            </w:r>
          </w:p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Подгрупповые</w:t>
            </w:r>
          </w:p>
          <w:p w:rsidR="00294197" w:rsidRPr="00A02349" w:rsidRDefault="00294197" w:rsidP="00BA5C7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Индивидуальные</w:t>
            </w:r>
          </w:p>
        </w:tc>
      </w:tr>
      <w:tr w:rsidR="00294197" w:rsidRPr="00A02349" w:rsidTr="007B5046">
        <w:trPr>
          <w:trHeight w:val="38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BA5C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Формирование представлений об опасных для человека и окружающего мира природы ситуациях и способах поведения в них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294197">
            <w:pPr>
              <w:numPr>
                <w:ilvl w:val="0"/>
                <w:numId w:val="2"/>
              </w:numPr>
              <w:spacing w:after="0"/>
              <w:ind w:left="459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Объяснение 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Обучение 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Напоминание 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Наблюдение 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Дидактические игры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Рассматривание иллюстраций, фотографий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Прослушивание  аудиозаписей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294197">
            <w:pPr>
              <w:numPr>
                <w:ilvl w:val="0"/>
                <w:numId w:val="1"/>
              </w:numPr>
              <w:tabs>
                <w:tab w:val="num" w:pos="459"/>
              </w:tabs>
              <w:spacing w:after="0"/>
              <w:ind w:left="459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Объяснение 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Обучающие игры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Дидактические игры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Игры-занятия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Чтение художественной литературы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Рассматривание и обсуждение иллюстраций, фотографий 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Обучающие игровые ситуации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Беседа  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Просмотр диафильмов и видеофильмов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Прослушивание </w:t>
            </w:r>
            <w:r w:rsidRPr="00A02349">
              <w:rPr>
                <w:rFonts w:ascii="Times New Roman" w:hAnsi="Times New Roman"/>
                <w:sz w:val="24"/>
                <w:szCs w:val="24"/>
              </w:rPr>
              <w:lastRenderedPageBreak/>
              <w:t>и обсуждение аудиозаписей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lastRenderedPageBreak/>
              <w:t>Дидактические игры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Рассматривание иллюстраций и фотографий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Сюжетно-ролевые игры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Инсценировка ситуаций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Продуктивные виды деятельности</w:t>
            </w:r>
          </w:p>
          <w:p w:rsidR="00294197" w:rsidRPr="00A02349" w:rsidRDefault="00294197" w:rsidP="00BA5C72">
            <w:pPr>
              <w:spacing w:after="0"/>
              <w:ind w:left="7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 xml:space="preserve"> Беседы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Тематические досуги, праздники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Проекты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Встречи с интересными людьми</w:t>
            </w:r>
          </w:p>
          <w:p w:rsidR="00294197" w:rsidRPr="00A02349" w:rsidRDefault="00294197" w:rsidP="00294197">
            <w:pPr>
              <w:numPr>
                <w:ilvl w:val="0"/>
                <w:numId w:val="1"/>
              </w:numPr>
              <w:spacing w:after="0"/>
              <w:ind w:left="214" w:hanging="142"/>
              <w:rPr>
                <w:rFonts w:ascii="Times New Roman" w:hAnsi="Times New Roman"/>
                <w:sz w:val="24"/>
                <w:szCs w:val="24"/>
              </w:rPr>
            </w:pPr>
            <w:r w:rsidRPr="00A02349">
              <w:rPr>
                <w:rFonts w:ascii="Times New Roman" w:hAnsi="Times New Roman"/>
                <w:sz w:val="24"/>
                <w:szCs w:val="24"/>
              </w:rPr>
              <w:t>Экскурсии</w:t>
            </w:r>
          </w:p>
          <w:p w:rsidR="00294197" w:rsidRPr="00A02349" w:rsidRDefault="00294197" w:rsidP="00BA5C72">
            <w:pPr>
              <w:spacing w:after="0"/>
              <w:ind w:left="72"/>
              <w:rPr>
                <w:rFonts w:ascii="Times New Roman" w:hAnsi="Times New Roman"/>
                <w:sz w:val="24"/>
                <w:szCs w:val="24"/>
              </w:rPr>
            </w:pPr>
          </w:p>
          <w:p w:rsidR="00294197" w:rsidRPr="00A02349" w:rsidRDefault="00294197" w:rsidP="00BA5C72">
            <w:pPr>
              <w:spacing w:after="0"/>
              <w:ind w:left="7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0502" w:rsidRDefault="00750502" w:rsidP="00750502">
      <w:pPr>
        <w:jc w:val="center"/>
        <w:rPr>
          <w:rFonts w:ascii="Times New Roman" w:hAnsi="Times New Roman"/>
        </w:rPr>
      </w:pPr>
    </w:p>
    <w:p w:rsidR="00750502" w:rsidRPr="00750502" w:rsidRDefault="00750502" w:rsidP="00750502">
      <w:pPr>
        <w:jc w:val="center"/>
        <w:rPr>
          <w:rFonts w:ascii="Times New Roman" w:hAnsi="Times New Roman"/>
        </w:rPr>
      </w:pPr>
      <w:r w:rsidRPr="00750502">
        <w:rPr>
          <w:rFonts w:ascii="Times New Roman" w:hAnsi="Times New Roman"/>
        </w:rPr>
        <w:t>Современной формой работы стал проект «Безопасный мир вокруг нас», проведенный  на подготовительной группе</w:t>
      </w:r>
      <w:r>
        <w:rPr>
          <w:rFonts w:ascii="Times New Roman" w:hAnsi="Times New Roman"/>
        </w:rPr>
        <w:t xml:space="preserve">.  </w:t>
      </w:r>
      <w:r w:rsidRPr="00750502">
        <w:rPr>
          <w:rFonts w:ascii="Times New Roman" w:hAnsi="Times New Roman"/>
        </w:rPr>
        <w:t>Для спортивных соревнований  «Пожарные вперед» руками родителей сшиты костюмы, которые дети с удовольствием одевают во время сюжетно-ролевых игр.</w:t>
      </w:r>
    </w:p>
    <w:p w:rsidR="00750502" w:rsidRPr="00750502" w:rsidRDefault="00750502" w:rsidP="00750502">
      <w:pPr>
        <w:jc w:val="center"/>
        <w:rPr>
          <w:rFonts w:ascii="Times New Roman" w:hAnsi="Times New Roman"/>
        </w:rPr>
      </w:pPr>
    </w:p>
    <w:p w:rsidR="00750502" w:rsidRDefault="00750502"/>
    <w:p w:rsidR="00750502" w:rsidRDefault="00750502">
      <w:r w:rsidRPr="00750502">
        <w:rPr>
          <w:noProof/>
          <w:lang w:eastAsia="ru-RU"/>
        </w:rPr>
        <w:drawing>
          <wp:inline distT="0" distB="0" distL="0" distR="0">
            <wp:extent cx="2171700" cy="16294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D72D4" w:rsidRDefault="001D72D4"/>
    <w:p w:rsidR="00750502" w:rsidRDefault="00750502">
      <w:r>
        <w:rPr>
          <w:noProof/>
          <w:lang w:eastAsia="ru-RU"/>
        </w:rPr>
        <w:drawing>
          <wp:inline distT="0" distB="0" distL="0" distR="0">
            <wp:extent cx="2781300" cy="1666875"/>
            <wp:effectExtent l="0" t="0" r="0" b="9525"/>
            <wp:docPr id="3" name="Рисунок 3" descr="DSC03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036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502" w:rsidRPr="00750502" w:rsidRDefault="00750502" w:rsidP="00750502"/>
    <w:p w:rsidR="00750502" w:rsidRDefault="00750502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>
      <w:r>
        <w:t>Акция по безопасности</w:t>
      </w:r>
      <w:proofErr w:type="gramStart"/>
      <w:r>
        <w:t xml:space="preserve"> ,</w:t>
      </w:r>
      <w:proofErr w:type="gramEnd"/>
      <w:r>
        <w:t xml:space="preserve"> проводимая сотрудниками  МЧС в дошкольном учреждении   </w:t>
      </w:r>
    </w:p>
    <w:p w:rsidR="00180126" w:rsidRDefault="00180126" w:rsidP="00750502"/>
    <w:p w:rsidR="00180126" w:rsidRDefault="00180126" w:rsidP="00750502"/>
    <w:p w:rsidR="00180126" w:rsidRDefault="00560A84" w:rsidP="00750502">
      <w:r>
        <w:rPr>
          <w:noProof/>
          <w:lang w:eastAsia="ru-RU"/>
        </w:rPr>
        <w:drawing>
          <wp:inline distT="0" distB="0" distL="0" distR="0" wp14:anchorId="1F69DB14" wp14:editId="3B064EEE">
            <wp:extent cx="4048125" cy="5114925"/>
            <wp:effectExtent l="0" t="0" r="9525" b="9525"/>
            <wp:docPr id="5" name="Рисунок 5" descr="C:\Users\01\AppData\Local\Microsoft\Windows\INetCache\Content.Word\DSC0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01\AppData\Local\Microsoft\Windows\INetCache\Content.Word\DSC0019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180126" w:rsidRDefault="00180126" w:rsidP="00750502"/>
    <w:p w:rsidR="00750502" w:rsidRDefault="00A54E36" w:rsidP="00750502">
      <w:r>
        <w:rPr>
          <w:noProof/>
          <w:lang w:eastAsia="ru-RU"/>
        </w:rPr>
        <w:lastRenderedPageBreak/>
        <w:drawing>
          <wp:inline distT="0" distB="0" distL="0" distR="0">
            <wp:extent cx="4267200" cy="5686425"/>
            <wp:effectExtent l="0" t="0" r="0" b="9525"/>
            <wp:docPr id="6" name="Рисунок 6" descr="C:\Users\01\AppData\Local\Microsoft\Windows\INetCache\Content.Word\DSC00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01\AppData\Local\Microsoft\Windows\INetCache\Content.Word\DSC0019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68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E36">
        <w:t xml:space="preserve"> </w:t>
      </w:r>
      <w:r>
        <w:rPr>
          <w:noProof/>
          <w:lang w:eastAsia="ru-RU"/>
        </w:rPr>
        <w:drawing>
          <wp:inline distT="0" distB="0" distL="0" distR="0">
            <wp:extent cx="4124325" cy="3638550"/>
            <wp:effectExtent l="0" t="0" r="9525" b="0"/>
            <wp:docPr id="7" name="Рисунок 7" descr="C:\Users\01\AppData\Local\Microsoft\Windows\INetCache\Content.Word\DSC0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01\AppData\Local\Microsoft\Windows\INetCache\Content.Word\DSC0020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E36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686425" cy="4267200"/>
            <wp:effectExtent l="0" t="0" r="9525" b="0"/>
            <wp:docPr id="8" name="Рисунок 8" descr="C:\Users\01\AppData\Local\Microsoft\Windows\INetCache\Content.Word\DSC0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01\AppData\Local\Microsoft\Windows\INetCache\Content.Word\DSC0020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502">
        <w:rPr>
          <w:noProof/>
          <w:lang w:eastAsia="ru-RU"/>
        </w:rPr>
        <w:drawing>
          <wp:inline distT="0" distB="0" distL="0" distR="0" wp14:anchorId="5636797C" wp14:editId="02DF6AEF">
            <wp:extent cx="3629025" cy="3267075"/>
            <wp:effectExtent l="0" t="0" r="9525" b="9525"/>
            <wp:docPr id="4" name="Рисунок 4" descr="C:\Users\01\AppData\Local\Microsoft\Windows\INetCache\Content.Word\DSC00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01\AppData\Local\Microsoft\Windows\INetCache\Content.Word\DSC0018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E36" w:rsidRDefault="00A54E36" w:rsidP="00750502"/>
    <w:p w:rsidR="00A54E36" w:rsidRDefault="00A54E36" w:rsidP="00750502"/>
    <w:p w:rsidR="00A54E36" w:rsidRDefault="00A54E36" w:rsidP="00750502"/>
    <w:p w:rsidR="00A54E36" w:rsidRDefault="00A54E36" w:rsidP="00750502"/>
    <w:p w:rsidR="00A54E36" w:rsidRDefault="00A54E36" w:rsidP="00750502"/>
    <w:p w:rsidR="00A54E36" w:rsidRDefault="00A54E36" w:rsidP="00750502"/>
    <w:p w:rsidR="00A54E36" w:rsidRDefault="00A54E36" w:rsidP="00750502">
      <w:r>
        <w:rPr>
          <w:noProof/>
          <w:lang w:eastAsia="ru-RU"/>
        </w:rPr>
        <w:lastRenderedPageBreak/>
        <w:drawing>
          <wp:inline distT="0" distB="0" distL="0" distR="0">
            <wp:extent cx="5686425" cy="4267200"/>
            <wp:effectExtent l="0" t="0" r="9525" b="0"/>
            <wp:docPr id="9" name="Рисунок 9" descr="C:\Users\01\AppData\Local\Microsoft\Windows\INetCache\Content.Word\DSC0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01\AppData\Local\Microsoft\Windows\INetCache\Content.Word\DSC0024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126" w:rsidRDefault="00180126" w:rsidP="00750502"/>
    <w:p w:rsidR="00180126" w:rsidRDefault="00180126" w:rsidP="00750502">
      <w:r>
        <w:rPr>
          <w:noProof/>
          <w:lang w:eastAsia="ru-RU"/>
        </w:rPr>
        <w:drawing>
          <wp:inline distT="0" distB="0" distL="0" distR="0">
            <wp:extent cx="5686425" cy="4267200"/>
            <wp:effectExtent l="0" t="0" r="9525" b="0"/>
            <wp:docPr id="10" name="Рисунок 10" descr="C:\Users\01\AppData\Local\Microsoft\Windows\INetCache\Content.Word\DSC00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01\AppData\Local\Microsoft\Windows\INetCache\Content.Word\DSC0027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126" w:rsidRDefault="00180126" w:rsidP="00750502"/>
    <w:p w:rsidR="00560A84" w:rsidRDefault="00560A84" w:rsidP="00750502"/>
    <w:p w:rsidR="00560A84" w:rsidRDefault="00560A84" w:rsidP="00750502"/>
    <w:p w:rsidR="00560A84" w:rsidRDefault="00560A84" w:rsidP="00750502">
      <w:r>
        <w:lastRenderedPageBreak/>
        <w:t xml:space="preserve">Условия  в группе для  проведения Сюжетно </w:t>
      </w:r>
      <w:proofErr w:type="gramStart"/>
      <w:r>
        <w:t>–р</w:t>
      </w:r>
      <w:proofErr w:type="gramEnd"/>
      <w:r>
        <w:t xml:space="preserve">олевой  игры на тему пожарная безопасность </w:t>
      </w:r>
    </w:p>
    <w:p w:rsidR="00560A84" w:rsidRDefault="00560A84" w:rsidP="00750502"/>
    <w:p w:rsidR="00560A84" w:rsidRDefault="00560A84" w:rsidP="00750502">
      <w:r>
        <w:rPr>
          <w:noProof/>
          <w:lang w:eastAsia="ru-RU"/>
        </w:rPr>
        <w:drawing>
          <wp:inline distT="0" distB="0" distL="0" distR="0">
            <wp:extent cx="5686425" cy="4267200"/>
            <wp:effectExtent l="0" t="0" r="9525" b="0"/>
            <wp:docPr id="2" name="Рисунок 2" descr="C:\Users\01\AppData\Local\Microsoft\Windows\INetCache\Content.Word\DSC03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\AppData\Local\Microsoft\Windows\INetCache\Content.Word\DSC0362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A84" w:rsidRDefault="00560A84" w:rsidP="00750502"/>
    <w:p w:rsidR="00560A84" w:rsidRPr="00750502" w:rsidRDefault="00560A84" w:rsidP="00750502">
      <w:r>
        <w:rPr>
          <w:noProof/>
          <w:lang w:eastAsia="ru-RU"/>
        </w:rPr>
        <w:drawing>
          <wp:inline distT="0" distB="0" distL="0" distR="0">
            <wp:extent cx="2562225" cy="4267200"/>
            <wp:effectExtent l="0" t="0" r="9525" b="0"/>
            <wp:docPr id="11" name="Рисунок 11" descr="C:\Users\01\AppData\Local\Microsoft\Windows\INetCache\Content.Word\IMG_20160127_155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1\AppData\Local\Microsoft\Windows\INetCache\Content.Word\IMG_20160127_15591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0A84" w:rsidRPr="00750502" w:rsidSect="0018012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C31" w:rsidRDefault="00000C31" w:rsidP="00A54E36">
      <w:pPr>
        <w:spacing w:after="0" w:line="240" w:lineRule="auto"/>
      </w:pPr>
      <w:r>
        <w:separator/>
      </w:r>
    </w:p>
  </w:endnote>
  <w:endnote w:type="continuationSeparator" w:id="0">
    <w:p w:rsidR="00000C31" w:rsidRDefault="00000C31" w:rsidP="00A54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C31" w:rsidRDefault="00000C31" w:rsidP="00A54E36">
      <w:pPr>
        <w:spacing w:after="0" w:line="240" w:lineRule="auto"/>
      </w:pPr>
      <w:r>
        <w:separator/>
      </w:r>
    </w:p>
  </w:footnote>
  <w:footnote w:type="continuationSeparator" w:id="0">
    <w:p w:rsidR="00000C31" w:rsidRDefault="00000C31" w:rsidP="00A54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6EEC"/>
    <w:multiLevelType w:val="hybridMultilevel"/>
    <w:tmpl w:val="E82446DE"/>
    <w:lvl w:ilvl="0" w:tplc="CE784CA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3F709F"/>
    <w:multiLevelType w:val="hybridMultilevel"/>
    <w:tmpl w:val="55D4335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97"/>
    <w:rsid w:val="00000C31"/>
    <w:rsid w:val="00037838"/>
    <w:rsid w:val="00101BC8"/>
    <w:rsid w:val="00180126"/>
    <w:rsid w:val="001D72D4"/>
    <w:rsid w:val="00294197"/>
    <w:rsid w:val="00423484"/>
    <w:rsid w:val="00560A84"/>
    <w:rsid w:val="00750502"/>
    <w:rsid w:val="0077699A"/>
    <w:rsid w:val="007B5046"/>
    <w:rsid w:val="00927297"/>
    <w:rsid w:val="00A54E36"/>
    <w:rsid w:val="00CB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294197"/>
  </w:style>
  <w:style w:type="character" w:customStyle="1" w:styleId="FontStyle207">
    <w:name w:val="Font Style207"/>
    <w:rsid w:val="00294197"/>
    <w:rPr>
      <w:rFonts w:ascii="Century Schoolbook" w:hAnsi="Century Schoolbook" w:cs="Century Schoolbook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50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502"/>
    <w:rPr>
      <w:rFonts w:ascii="Tahoma" w:eastAsia="Calibri" w:hAnsi="Tahoma" w:cs="Tahoma"/>
      <w:sz w:val="16"/>
      <w:szCs w:val="16"/>
    </w:rPr>
  </w:style>
  <w:style w:type="paragraph" w:customStyle="1" w:styleId="a5">
    <w:name w:val="Знак"/>
    <w:basedOn w:val="a"/>
    <w:rsid w:val="0075050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6">
    <w:name w:val="header"/>
    <w:basedOn w:val="a"/>
    <w:link w:val="a7"/>
    <w:uiPriority w:val="99"/>
    <w:unhideWhenUsed/>
    <w:rsid w:val="00A54E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54E3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54E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54E3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294197"/>
  </w:style>
  <w:style w:type="character" w:customStyle="1" w:styleId="FontStyle207">
    <w:name w:val="Font Style207"/>
    <w:rsid w:val="00294197"/>
    <w:rPr>
      <w:rFonts w:ascii="Century Schoolbook" w:hAnsi="Century Schoolbook" w:cs="Century Schoolbook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50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502"/>
    <w:rPr>
      <w:rFonts w:ascii="Tahoma" w:eastAsia="Calibri" w:hAnsi="Tahoma" w:cs="Tahoma"/>
      <w:sz w:val="16"/>
      <w:szCs w:val="16"/>
    </w:rPr>
  </w:style>
  <w:style w:type="paragraph" w:customStyle="1" w:styleId="a5">
    <w:name w:val="Знак"/>
    <w:basedOn w:val="a"/>
    <w:rsid w:val="0075050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6">
    <w:name w:val="header"/>
    <w:basedOn w:val="a"/>
    <w:link w:val="a7"/>
    <w:uiPriority w:val="99"/>
    <w:unhideWhenUsed/>
    <w:rsid w:val="00A54E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54E3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54E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54E3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dcterms:created xsi:type="dcterms:W3CDTF">2020-09-11T09:11:00Z</dcterms:created>
  <dcterms:modified xsi:type="dcterms:W3CDTF">2021-06-03T07:55:00Z</dcterms:modified>
</cp:coreProperties>
</file>