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C49" w:rsidRDefault="00A56C49" w:rsidP="00E2717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01"/>
        </w:rPr>
        <w:t>Тема статьи: «</w:t>
      </w:r>
      <w:r w:rsidR="00C4436F">
        <w:rPr>
          <w:rStyle w:val="fontstyle01"/>
        </w:rPr>
        <w:t>Использование профессиональных стандартов</w:t>
      </w:r>
      <w:r>
        <w:rPr>
          <w:rStyle w:val="fontstyle01"/>
        </w:rPr>
        <w:t>»</w:t>
      </w:r>
      <w:r w:rsidR="00C4436F">
        <w:rPr>
          <w:rStyle w:val="fontstyle01"/>
        </w:rPr>
        <w:t>. Актуальные вопросы.</w:t>
      </w:r>
      <w:r w:rsidR="00C4436F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>
        <w:rPr>
          <w:rStyle w:val="fontstyle21"/>
        </w:rPr>
        <w:t xml:space="preserve">           </w:t>
      </w:r>
      <w:r w:rsidR="00C4436F">
        <w:rPr>
          <w:rStyle w:val="fontstyle21"/>
        </w:rPr>
        <w:t>Впервые профессиональные стандарты в России были упомянуты в</w:t>
      </w:r>
      <w:r w:rsidR="00C4436F">
        <w:rPr>
          <w:rFonts w:ascii="TimesNewRomanPSMT" w:hAnsi="TimesNewRomanPSMT"/>
          <w:color w:val="000000"/>
          <w:sz w:val="28"/>
          <w:szCs w:val="28"/>
        </w:rPr>
        <w:br/>
      </w:r>
      <w:r w:rsidR="007A452A">
        <w:rPr>
          <w:rStyle w:val="fontstyle21"/>
        </w:rPr>
        <w:t xml:space="preserve"> </w:t>
      </w:r>
      <w:r w:rsidR="00C4436F">
        <w:rPr>
          <w:rStyle w:val="fontstyle21"/>
        </w:rPr>
        <w:t>«</w:t>
      </w:r>
      <w:r w:rsidR="00C4436F" w:rsidRPr="00A56C49">
        <w:rPr>
          <w:rStyle w:val="fontstyle21"/>
          <w:rFonts w:ascii="Times New Roman" w:hAnsi="Times New Roman" w:cs="Times New Roman"/>
        </w:rPr>
        <w:t>Программе социальных реформ в Российск</w:t>
      </w:r>
      <w:r>
        <w:rPr>
          <w:rStyle w:val="fontstyle21"/>
          <w:rFonts w:ascii="Times New Roman" w:hAnsi="Times New Roman" w:cs="Times New Roman"/>
        </w:rPr>
        <w:t>ой Федерации на период 1996-2000</w:t>
      </w:r>
      <w:r w:rsidR="00E2717B">
        <w:rPr>
          <w:rStyle w:val="fontstyle21"/>
          <w:rFonts w:ascii="Times New Roman" w:hAnsi="Times New Roman" w:cs="Times New Roman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годов» еще в 1997 году. Первый прототип профессионального стандарта был</w:t>
      </w:r>
      <w:r w:rsidR="00E2717B">
        <w:rPr>
          <w:rStyle w:val="fontstyle21"/>
          <w:rFonts w:ascii="Times New Roman" w:hAnsi="Times New Roman" w:cs="Times New Roman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разработан в 2006 году. Первые профессиональные стандарты (педагога–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педагогическая деятельность в сфере дошкольного, начального общего,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основного общего, среднего общего образования, специалиста по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патентоведению и специалиста по социальной работе) были приняты через семь</w:t>
      </w:r>
      <w:r w:rsidR="00E2717B">
        <w:rPr>
          <w:rStyle w:val="fontstyle21"/>
          <w:rFonts w:ascii="Times New Roman" w:hAnsi="Times New Roman" w:cs="Times New Roman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лет - 30 октября 2013 года. Длительная разработка профессиональных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стандартов в первую очередь была связана с отказом большинства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предпринимателей от участия в процессе, и отсутствием у образовательных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учреждений как методик разработки, так и представлений о реальных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потребностях бизнеса.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fontstyle21"/>
          <w:rFonts w:ascii="Times New Roman" w:hAnsi="Times New Roman" w:cs="Times New Roman"/>
        </w:rPr>
        <w:t xml:space="preserve">        </w:t>
      </w:r>
      <w:r w:rsidR="00C4436F" w:rsidRPr="00A56C49">
        <w:rPr>
          <w:rStyle w:val="fontstyle21"/>
          <w:rFonts w:ascii="Times New Roman" w:hAnsi="Times New Roman" w:cs="Times New Roman"/>
        </w:rPr>
        <w:t>Профессиональные стандарты разрабатываются и обновляются как за счет</w:t>
      </w:r>
      <w:r w:rsidR="00E271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федерального бюджета, так и в инициативном порядке за счет средств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разработчиков</w:t>
      </w:r>
      <w:bookmarkStart w:id="0" w:name="_GoBack"/>
      <w:bookmarkEnd w:id="0"/>
      <w:r w:rsidR="00C4436F" w:rsidRPr="00A56C49">
        <w:rPr>
          <w:rStyle w:val="fontstyle21"/>
          <w:rFonts w:ascii="Times New Roman" w:hAnsi="Times New Roman" w:cs="Times New Roman"/>
        </w:rPr>
        <w:t>1.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fontstyle21"/>
          <w:rFonts w:ascii="Times New Roman" w:hAnsi="Times New Roman" w:cs="Times New Roman"/>
        </w:rPr>
        <w:t xml:space="preserve">        </w:t>
      </w:r>
      <w:r w:rsidR="00C4436F" w:rsidRPr="00A56C49">
        <w:rPr>
          <w:rStyle w:val="fontstyle21"/>
          <w:rFonts w:ascii="Times New Roman" w:hAnsi="Times New Roman" w:cs="Times New Roman"/>
        </w:rPr>
        <w:t>По данным Минтруда, на 1 декабря 2018 года, было утверждено 1217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профессиональных стандартов по 34 областям профессиональной деятельности.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За 2018 год было разработано 135 профессиональных стандартов, более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половина из которых - в инициативном порядке, за счет средств разработчика.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fontstyle21"/>
          <w:rFonts w:ascii="Times New Roman" w:hAnsi="Times New Roman" w:cs="Times New Roman"/>
        </w:rPr>
        <w:t xml:space="preserve">       </w:t>
      </w:r>
      <w:r w:rsidR="00C4436F" w:rsidRPr="00A56C49">
        <w:rPr>
          <w:rStyle w:val="fontstyle21"/>
          <w:rFonts w:ascii="Times New Roman" w:hAnsi="Times New Roman" w:cs="Times New Roman"/>
        </w:rPr>
        <w:t>Актуализовано было 54 профстандарта, 26 из которых – за счет средств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разработчика. Можно сказать, что активность работодателей в применении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профстандартов на сегодняшний день значительно возросла, несмотря на то, что,по статистике, более половины организаций, внедряющих профессиональныестандарты, испытывают набольшие трудности в процессе соотнесения</w:t>
      </w:r>
    </w:p>
    <w:p w:rsidR="00A56C49" w:rsidRPr="00A56C49" w:rsidRDefault="00C4436F" w:rsidP="00E2717B">
      <w:pPr>
        <w:pStyle w:val="a3"/>
        <w:numPr>
          <w:ilvl w:val="0"/>
          <w:numId w:val="1"/>
        </w:numPr>
        <w:spacing w:line="360" w:lineRule="auto"/>
        <w:jc w:val="both"/>
        <w:rPr>
          <w:rStyle w:val="fontstyle21"/>
          <w:rFonts w:ascii="Times New Roman" w:hAnsi="Times New Roman" w:cs="Times New Roman"/>
        </w:rPr>
      </w:pPr>
      <w:r w:rsidRPr="00A56C49">
        <w:rPr>
          <w:rStyle w:val="fontstyle21"/>
          <w:rFonts w:ascii="Times New Roman" w:hAnsi="Times New Roman" w:cs="Times New Roman"/>
        </w:rPr>
        <w:lastRenderedPageBreak/>
        <w:t>Правила разработки и утверждения профессиональных стандартов, http://profstandart.rosmintrud.ru, (19.02.2019)содержания профессионального стандарта с должностными обязанностями</w:t>
      </w:r>
      <w:r w:rsidR="00A56C49" w:rsidRP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работников организации. При этом, в процессе планирования штатной</w:t>
      </w:r>
      <w:r w:rsidR="00A56C49" w:rsidRP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расстановки работников, их карьеры необходимо проверять и планировать</w:t>
      </w:r>
      <w:r w:rsidR="00A56C49" w:rsidRP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обучение, уровень образования.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Уже осуществляется поэтапная замена квалификационных характеристик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(ЕТКС, ЕКС) профессиональными стандартами, модернизируется система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квалификационных справочников и классификаторов, появляются новые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квалификационные справочники и классификаторы (например,</w:t>
      </w:r>
      <w:r w:rsidR="00A56C49" w:rsidRP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Общероссийский</w:t>
      </w:r>
      <w:r w:rsidR="00A56C49" w:rsidRP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классификатор занятий (ОКЗ-14), Справочник востребованных и перспективных</w:t>
      </w:r>
      <w:r w:rsidR="00A56C49" w:rsidRP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профессий, Реестр профессиональных стандартов, Реестр сведений о проведении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независимой оценки квалификаций и др.)</w:t>
      </w:r>
    </w:p>
    <w:p w:rsidR="00A56C49" w:rsidRPr="00A56C49" w:rsidRDefault="00C4436F" w:rsidP="00E2717B">
      <w:pPr>
        <w:pStyle w:val="a3"/>
        <w:numPr>
          <w:ilvl w:val="0"/>
          <w:numId w:val="1"/>
        </w:numPr>
        <w:spacing w:line="360" w:lineRule="auto"/>
        <w:jc w:val="both"/>
        <w:rPr>
          <w:rStyle w:val="fontstyle21"/>
          <w:rFonts w:ascii="Times New Roman" w:hAnsi="Times New Roman" w:cs="Times New Roman"/>
          <w:color w:val="auto"/>
        </w:rPr>
      </w:pPr>
      <w:r w:rsidRPr="00A56C49">
        <w:rPr>
          <w:rStyle w:val="fontstyle21"/>
          <w:rFonts w:ascii="Times New Roman" w:hAnsi="Times New Roman" w:cs="Times New Roman"/>
        </w:rPr>
        <w:t>Так или иначе, многие организации различных форм собственности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пытаются применять профессиональные стандарты для различных целей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(определения трудовых функций работников; разработки штатных расписаний,</w:t>
      </w:r>
      <w:r w:rsid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должностных инструкций; аттестации работников; независимой оценки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квалификации; организации подготовки и дополнительного профессионального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образования работников). Минтруд провел опрос, охватив в тестовой группе 728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организаций из 65 субъектов Российской Федерации, результаты которого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показали, что 33% опрошенных используют профстандарты при проверке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соответствия квалификации работников, 29% - организуют профессиональную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подготовку работнико</w:t>
      </w:r>
      <w:r w:rsidR="00A56C49">
        <w:rPr>
          <w:rStyle w:val="fontstyle21"/>
          <w:rFonts w:ascii="Times New Roman" w:hAnsi="Times New Roman" w:cs="Times New Roman"/>
        </w:rPr>
        <w:t xml:space="preserve">в в соответствии с требованиями </w:t>
      </w:r>
      <w:r w:rsidRPr="00A56C49">
        <w:rPr>
          <w:rStyle w:val="fontstyle21"/>
          <w:rFonts w:ascii="Times New Roman" w:hAnsi="Times New Roman" w:cs="Times New Roman"/>
        </w:rPr>
        <w:t xml:space="preserve">профстандартов, </w:t>
      </w:r>
      <w:r w:rsidRPr="00A56C49">
        <w:rPr>
          <w:rStyle w:val="fontstyle21"/>
          <w:rFonts w:ascii="Times New Roman" w:hAnsi="Times New Roman" w:cs="Times New Roman"/>
        </w:rPr>
        <w:lastRenderedPageBreak/>
        <w:t>и 38% -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обновляют должностные обязанности.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Что касается должностных обязанностей, необходимо помнить, что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профессиональный стандарт содержит в себе обобщенную трудовую функцию –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т.е. «модель» (типовое описание) профессии, должности, раскрывающая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ключевой (основной) набор трудовых функций, имеющих близкий характер,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результаты и условия труда. Обобщенная трудовая функция корреспондируется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с должностными обязанностями (типовое описание профессии, должности), но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2 Письмо Минтруда России от 04.04.2016 N 14-0/10/В-2253 «Ответы на типовые вопросы по применению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профессиональных стандартов» (вместе с "Информацией Министерства труда и социальной защиты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Российской Федерации по вопросам применения профессиональных стандартов"), доступ из СПС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«Консультант</w:t>
      </w:r>
      <w:r w:rsidR="00A56C49">
        <w:rPr>
          <w:rStyle w:val="fontstyle21"/>
          <w:rFonts w:ascii="Times New Roman" w:hAnsi="Times New Roman" w:cs="Times New Roman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Плюс»</w:t>
      </w:r>
      <w:r w:rsidR="00A56C49">
        <w:rPr>
          <w:rFonts w:ascii="Times New Roman" w:hAnsi="Times New Roman" w:cs="Times New Roman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не тождественна должностной инструкции в конкретной организации. При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формировании должностной инструкции работника в конкретной организации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6C49">
        <w:rPr>
          <w:rStyle w:val="fontstyle21"/>
          <w:rFonts w:ascii="Times New Roman" w:hAnsi="Times New Roman" w:cs="Times New Roman"/>
        </w:rPr>
        <w:t>может быть использован не весь набор трудовых функций в обобщенной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трудовой функции или же набор трудовых функций может быть расширен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исходя из специфики выполняемой работы. Допускается использовать несколько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обобщенных трудовых функций, при этом требования к квалификации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работника определяются по более высокому уровню квалификации. Кроме того,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при внедрении профстандартов можно обнаружить, что фактические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обязанности работника зачастую охватывают несколько профстандартов, а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значит, у работника должны быть подтверждающие документы об образовании.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Поэтому при внедрении профессиональных стандартов рекомендуется не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>включать в трудовые договоры заимствования из профессиональных стандартов</w:t>
      </w:r>
      <w:r w:rsid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6C49">
        <w:rPr>
          <w:rStyle w:val="fontstyle21"/>
          <w:rFonts w:ascii="Times New Roman" w:hAnsi="Times New Roman" w:cs="Times New Roman"/>
        </w:rPr>
        <w:t xml:space="preserve">о трудовых действиях. </w:t>
      </w:r>
      <w:r w:rsidR="00A56C49">
        <w:rPr>
          <w:rStyle w:val="fontstyle21"/>
          <w:rFonts w:ascii="Times New Roman" w:hAnsi="Times New Roman" w:cs="Times New Roman"/>
        </w:rPr>
        <w:t xml:space="preserve">   </w:t>
      </w:r>
    </w:p>
    <w:p w:rsidR="00A56C49" w:rsidRDefault="00A56C49" w:rsidP="00E2717B">
      <w:pPr>
        <w:pStyle w:val="a3"/>
        <w:spacing w:line="360" w:lineRule="auto"/>
        <w:ind w:left="705"/>
        <w:jc w:val="both"/>
        <w:rPr>
          <w:rStyle w:val="fontstyle21"/>
          <w:rFonts w:ascii="Times New Roman" w:hAnsi="Times New Roman" w:cs="Times New Roman"/>
        </w:rPr>
      </w:pPr>
      <w:r>
        <w:rPr>
          <w:rStyle w:val="fontstyle21"/>
          <w:rFonts w:ascii="Times New Roman" w:hAnsi="Times New Roman" w:cs="Times New Roman"/>
        </w:rPr>
        <w:t xml:space="preserve">      </w:t>
      </w:r>
      <w:r w:rsidR="00C4436F" w:rsidRPr="00A56C49">
        <w:rPr>
          <w:rStyle w:val="fontstyle21"/>
          <w:rFonts w:ascii="Times New Roman" w:hAnsi="Times New Roman" w:cs="Times New Roman"/>
        </w:rPr>
        <w:t>Таким образом, про</w:t>
      </w:r>
      <w:r>
        <w:rPr>
          <w:rStyle w:val="fontstyle21"/>
          <w:rFonts w:ascii="Times New Roman" w:hAnsi="Times New Roman" w:cs="Times New Roman"/>
        </w:rPr>
        <w:t xml:space="preserve">фессиональный стандарт описывает </w:t>
      </w:r>
      <w:r w:rsidR="00C4436F" w:rsidRPr="00A56C49">
        <w:rPr>
          <w:rStyle w:val="fontstyle21"/>
          <w:rFonts w:ascii="Times New Roman" w:hAnsi="Times New Roman" w:cs="Times New Roman"/>
        </w:rPr>
        <w:t>профессиональную деятельность, но не стандартизирует должностные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lastRenderedPageBreak/>
        <w:t>обязанности. Права и обязанности работника могут быть определены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непосредственно в трудовом договоре либо в должностной инструкции на</w:t>
      </w:r>
      <w:r w:rsidRPr="00A56C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основе положений профессионального стандарта.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fontstyle21"/>
          <w:rFonts w:ascii="Times New Roman" w:hAnsi="Times New Roman" w:cs="Times New Roman"/>
        </w:rPr>
        <w:t xml:space="preserve">      </w:t>
      </w:r>
      <w:r w:rsidR="00C4436F" w:rsidRPr="00A56C49">
        <w:rPr>
          <w:rStyle w:val="fontstyle21"/>
          <w:rFonts w:ascii="Times New Roman" w:hAnsi="Times New Roman" w:cs="Times New Roman"/>
        </w:rPr>
        <w:t>По итогам прошедшего 2018 года 68% работодателей внедряют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профессиональные стандарты, еще 28% - планируют внедрение. Потребность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дополнительной профессиональной подготовке в соответствии с требованиями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профстандартов выразило 37% опрошенных организаций</w:t>
      </w:r>
    </w:p>
    <w:p w:rsidR="00334608" w:rsidRPr="00A56C49" w:rsidRDefault="00A56C49" w:rsidP="00E2717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ontstyle21"/>
          <w:rFonts w:ascii="Times New Roman" w:hAnsi="Times New Roman" w:cs="Times New Roman"/>
        </w:rPr>
        <w:t xml:space="preserve">         </w:t>
      </w:r>
      <w:r w:rsidR="00C4436F" w:rsidRPr="00A56C49">
        <w:rPr>
          <w:rStyle w:val="fontstyle21"/>
          <w:rFonts w:ascii="Times New Roman" w:hAnsi="Times New Roman" w:cs="Times New Roman"/>
        </w:rPr>
        <w:t xml:space="preserve">При применении профессионального стандарта необходимо учитывать, </w:t>
      </w:r>
      <w:r>
        <w:rPr>
          <w:rStyle w:val="fontstyle21"/>
          <w:rFonts w:ascii="Times New Roman" w:hAnsi="Times New Roman" w:cs="Times New Roman"/>
        </w:rPr>
        <w:t xml:space="preserve">        </w:t>
      </w:r>
      <w:r w:rsidR="00C4436F" w:rsidRPr="00A56C49">
        <w:rPr>
          <w:rStyle w:val="fontstyle21"/>
          <w:rFonts w:ascii="Times New Roman" w:hAnsi="Times New Roman" w:cs="Times New Roman"/>
        </w:rPr>
        <w:t>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ответственность и полномочия по принятию кадровых решений являются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полномочиями работодателей, которые вправе проводить аттестацию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работников. Так, при применении квалификационных справочников и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профессиональных стандартов лица, не им</w:t>
      </w:r>
      <w:r>
        <w:rPr>
          <w:rStyle w:val="fontstyle21"/>
          <w:rFonts w:ascii="Times New Roman" w:hAnsi="Times New Roman" w:cs="Times New Roman"/>
        </w:rPr>
        <w:t xml:space="preserve">еющие специальной подготовки или </w:t>
      </w:r>
      <w:r w:rsidR="00C4436F" w:rsidRPr="00A56C49">
        <w:rPr>
          <w:rStyle w:val="fontstyle21"/>
          <w:rFonts w:ascii="Times New Roman" w:hAnsi="Times New Roman" w:cs="Times New Roman"/>
        </w:rPr>
        <w:t>стажа работы (если иное не установлено законодательством), но обладающие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достаточным практическим опытом и выполняющие качественно и в полном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3 Волошина И.А., Гончарова А.А., Зайцева О.М., Козлова Л.В., Лобанова Е.В., Прянишникова О.Д., Смирнова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Е.В., «Развитие системы профессиональных стандартов - 2018 год», Информационно-методические материалы,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ФГБУ «Всероссийский научно-исследовательский институт труда» Минтруда Росси, 2018 //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hyperlink r:id="rId5" w:history="1">
        <w:r w:rsidRPr="00514CDA">
          <w:rPr>
            <w:rStyle w:val="a4"/>
            <w:rFonts w:ascii="Times New Roman" w:hAnsi="Times New Roman" w:cs="Times New Roman"/>
            <w:sz w:val="28"/>
            <w:szCs w:val="28"/>
          </w:rPr>
          <w:t>http://profstandart.rosmintrud.ru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объеме возложенные на них должност</w:t>
      </w:r>
      <w:r>
        <w:rPr>
          <w:rStyle w:val="fontstyle21"/>
          <w:rFonts w:ascii="Times New Roman" w:hAnsi="Times New Roman" w:cs="Times New Roman"/>
        </w:rPr>
        <w:t xml:space="preserve">ные обязанности, по рекомендации </w:t>
      </w:r>
      <w:r w:rsidR="00C4436F" w:rsidRPr="00A56C49">
        <w:rPr>
          <w:rStyle w:val="fontstyle21"/>
          <w:rFonts w:ascii="Times New Roman" w:hAnsi="Times New Roman" w:cs="Times New Roman"/>
        </w:rPr>
        <w:t>аттестационной комиссии назначаются на с</w:t>
      </w:r>
      <w:r>
        <w:rPr>
          <w:rStyle w:val="fontstyle21"/>
          <w:rFonts w:ascii="Times New Roman" w:hAnsi="Times New Roman" w:cs="Times New Roman"/>
        </w:rPr>
        <w:t xml:space="preserve">оответствующие должности так же, </w:t>
      </w:r>
      <w:r w:rsidR="00C4436F" w:rsidRPr="00A56C49">
        <w:rPr>
          <w:rStyle w:val="fontstyle21"/>
          <w:rFonts w:ascii="Times New Roman" w:hAnsi="Times New Roman" w:cs="Times New Roman"/>
        </w:rPr>
        <w:t>как и лица, имеющие специальную подготовку и стаж работы. В некоторых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бюджетных организациях (например, в органах Пенсионного фонда Российской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Федерации) уже проводится срочный пересмотр положений об аттестации,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частности, предполагается создание постоянно действующей аттестационной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комиссии для возможности проведения процедуры аттестации в любое удобное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время (например, перед переводами). До тех пор, пока новое положение об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 xml:space="preserve">аттестации не вступит в силу, данным организациям </w:t>
      </w:r>
      <w:r w:rsidR="00C4436F" w:rsidRPr="00A56C49">
        <w:rPr>
          <w:rStyle w:val="fontstyle21"/>
          <w:rFonts w:ascii="Times New Roman" w:hAnsi="Times New Roman" w:cs="Times New Roman"/>
        </w:rPr>
        <w:lastRenderedPageBreak/>
        <w:t>настойчиво рекомендуется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в ближайший срок провести аттестацию, включив в нее работников из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руководящего состава, не имеющих специальной подготовки.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Литература.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1. Трудовой кодекс Российской Федерации от 30.12.2001 N 197-ФЗ (ред. от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27.12.2018), доступ из СПС «КонсультантПлюс»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2. Письмо Минтруда России от 04.04.2016 N 14-0/10/В-2253 «Ответы на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типовые вопросы по применению профессиональных стандартов» (вместе с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"Информацией Министерства труда и социальной защиты Российской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Федерации по вопросам применения профессиональных стандартов"), доступ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из СПС «КонсультантПлюс»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3. Постановление Правительства Российской Федерации от 22.01.2012 № 23 «О</w:t>
      </w:r>
      <w:r w:rsidR="00E271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Правилах разработки и утверждения профессиональных стандартов»,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profstandart.rosmintrud.ru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4. Волошина И.А., Гончарова А.А., Зайцева О.М., Козлова Л.В., Лобанова Е.В.,</w:t>
      </w:r>
      <w:r w:rsidR="00E271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Прянишникова О.Д., Смирнова Е.В., «Развитие системы профессиональных</w:t>
      </w:r>
      <w:r w:rsidR="00E271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стандартов - 2018 год», Информационно-методические материалы, ФГБУ</w:t>
      </w:r>
      <w:r w:rsidR="00E271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436F" w:rsidRPr="00A56C49">
        <w:rPr>
          <w:rStyle w:val="fontstyle21"/>
          <w:rFonts w:ascii="Times New Roman" w:hAnsi="Times New Roman" w:cs="Times New Roman"/>
        </w:rPr>
        <w:t>«Всероссийский научно-исследовательский институт труда» Минтруда</w:t>
      </w:r>
      <w:r w:rsidR="00C4436F" w:rsidRPr="00A56C4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4436F" w:rsidRPr="00A56C49">
        <w:rPr>
          <w:rStyle w:val="fontstyle21"/>
          <w:rFonts w:ascii="Times New Roman" w:hAnsi="Times New Roman" w:cs="Times New Roman"/>
        </w:rPr>
        <w:t>Росси, 2018, profstandart.rosmintr</w:t>
      </w:r>
    </w:p>
    <w:sectPr w:rsidR="00334608" w:rsidRPr="00A5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97878"/>
    <w:multiLevelType w:val="hybridMultilevel"/>
    <w:tmpl w:val="AD9A95C2"/>
    <w:lvl w:ilvl="0" w:tplc="C73CEC0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01"/>
    <w:rsid w:val="000F6F01"/>
    <w:rsid w:val="00334608"/>
    <w:rsid w:val="007A452A"/>
    <w:rsid w:val="00A56C49"/>
    <w:rsid w:val="00B86150"/>
    <w:rsid w:val="00C4436F"/>
    <w:rsid w:val="00E2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5E219-9553-4707-BD73-58C3A35B9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436F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C4436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A56C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6C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ofstandart.rosmintru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Доброчасова Елизавета Георгиевна</dc:creator>
  <cp:keywords/>
  <dc:description/>
  <cp:lastModifiedBy>Доброчасова Елизавета Георгиевна</cp:lastModifiedBy>
  <cp:revision>7</cp:revision>
  <dcterms:created xsi:type="dcterms:W3CDTF">2021-04-07T07:17:00Z</dcterms:created>
  <dcterms:modified xsi:type="dcterms:W3CDTF">2021-04-12T05:32:00Z</dcterms:modified>
</cp:coreProperties>
</file>