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A5D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Pr="00865675" w:rsidRDefault="00300A5D" w:rsidP="00300A5D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DB6C85" w:rsidRDefault="00300A5D" w:rsidP="00DB6C8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</w:rPr>
      </w:pPr>
    </w:p>
    <w:p w:rsidR="00300A5D" w:rsidRPr="00DB6C85" w:rsidRDefault="00DB6C85" w:rsidP="00DB6C8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</w:rPr>
      </w:pPr>
      <w:r w:rsidRPr="00DB6C85">
        <w:rPr>
          <w:rFonts w:ascii="Times New Roman" w:eastAsia="Times New Roman" w:hAnsi="Times New Roman" w:cs="Times New Roman"/>
          <w:sz w:val="32"/>
          <w:szCs w:val="28"/>
        </w:rPr>
        <w:t>Филиал муниципальное бюджетное общеобразовательное учреждение «Ровдинская средняя школа» - «Ровдинский детский сад»</w:t>
      </w: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Default="00300A5D" w:rsidP="00300A5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1E7C">
        <w:rPr>
          <w:rFonts w:ascii="Times New Roman" w:hAnsi="Times New Roman" w:cs="Times New Roman"/>
          <w:b/>
          <w:sz w:val="36"/>
          <w:szCs w:val="36"/>
        </w:rPr>
        <w:t>Педагогический совет</w:t>
      </w:r>
      <w:r>
        <w:rPr>
          <w:rFonts w:ascii="Times New Roman" w:hAnsi="Times New Roman" w:cs="Times New Roman"/>
          <w:b/>
          <w:sz w:val="36"/>
          <w:szCs w:val="36"/>
        </w:rPr>
        <w:t xml:space="preserve"> №3</w:t>
      </w:r>
      <w:r w:rsidRPr="00AF1E7C">
        <w:rPr>
          <w:rFonts w:ascii="Times New Roman" w:hAnsi="Times New Roman" w:cs="Times New Roman"/>
          <w:b/>
          <w:sz w:val="36"/>
          <w:szCs w:val="36"/>
        </w:rPr>
        <w:t xml:space="preserve"> :</w:t>
      </w:r>
    </w:p>
    <w:p w:rsidR="00300A5D" w:rsidRPr="00AF1E7C" w:rsidRDefault="00300A5D" w:rsidP="00300A5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00A5D" w:rsidRPr="00FF0474" w:rsidRDefault="00300A5D" w:rsidP="00300A5D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«Особенности современных </w:t>
      </w:r>
      <w:r w:rsidR="00882C72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образовательных технологий с целью совершенствования образовательной работы с детьми по развитию речи»</w:t>
      </w:r>
    </w:p>
    <w:p w:rsidR="00300A5D" w:rsidRDefault="00300A5D" w:rsidP="00300A5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1E7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Подготовила</w:t>
      </w:r>
      <w:r w:rsidRPr="00AF1E7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00A5D" w:rsidRPr="00AF1E7C" w:rsidRDefault="00300A5D" w:rsidP="00300A5D">
      <w:pPr>
        <w:spacing w:after="0" w:line="240" w:lineRule="auto"/>
        <w:ind w:left="354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1E7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Старший воспитатель                                     </w:t>
      </w: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882C7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Ошуркова О.А.</w:t>
      </w: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F1E7C" w:rsidRDefault="00300A5D" w:rsidP="00300A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00A5D" w:rsidRPr="00DE495D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Default="00300A5D" w:rsidP="00300A5D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300A5D" w:rsidRDefault="00300A5D" w:rsidP="00300A5D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300A5D" w:rsidRPr="00AF1E7C" w:rsidRDefault="00300A5D" w:rsidP="00300A5D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F1E7C"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>Педагогический совет №</w:t>
      </w:r>
      <w:r w:rsidRPr="00DE495D">
        <w:rPr>
          <w:rFonts w:ascii="Times New Roman" w:eastAsia="Times New Roman" w:hAnsi="Times New Roman" w:cs="Times New Roman"/>
          <w:kern w:val="36"/>
          <w:sz w:val="28"/>
          <w:szCs w:val="28"/>
        </w:rPr>
        <w:t>3</w:t>
      </w:r>
    </w:p>
    <w:p w:rsidR="00300A5D" w:rsidRPr="00AF1E7C" w:rsidRDefault="00300A5D" w:rsidP="00300A5D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DE495D" w:rsidRDefault="00300A5D" w:rsidP="00300A5D">
      <w:pPr>
        <w:spacing w:after="0" w:line="360" w:lineRule="auto"/>
        <w:ind w:left="180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F1E7C">
        <w:rPr>
          <w:rFonts w:ascii="Times New Roman" w:eastAsia="Times New Roman" w:hAnsi="Times New Roman" w:cs="Times New Roman"/>
          <w:sz w:val="28"/>
          <w:szCs w:val="28"/>
        </w:rPr>
        <w:t xml:space="preserve">Дата </w:t>
      </w:r>
      <w:r w:rsidRPr="0006149B">
        <w:rPr>
          <w:rFonts w:ascii="Times New Roman" w:eastAsia="Times New Roman" w:hAnsi="Times New Roman" w:cs="Times New Roman"/>
          <w:sz w:val="28"/>
          <w:szCs w:val="28"/>
        </w:rPr>
        <w:t xml:space="preserve">проведения: </w:t>
      </w:r>
      <w:r w:rsidR="00882C72">
        <w:rPr>
          <w:rFonts w:ascii="Times New Roman" w:eastAsia="Times New Roman" w:hAnsi="Times New Roman" w:cs="Times New Roman"/>
          <w:bCs/>
          <w:sz w:val="28"/>
          <w:szCs w:val="28"/>
        </w:rPr>
        <w:t>11.01.2021</w:t>
      </w:r>
      <w:r w:rsidRPr="0006149B">
        <w:rPr>
          <w:rFonts w:ascii="Times New Roman" w:eastAsia="Times New Roman" w:hAnsi="Times New Roman" w:cs="Times New Roman"/>
          <w:bCs/>
          <w:sz w:val="28"/>
          <w:szCs w:val="28"/>
        </w:rPr>
        <w:t>г.</w:t>
      </w:r>
    </w:p>
    <w:p w:rsidR="00300A5D" w:rsidRDefault="00300A5D" w:rsidP="00300A5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495D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</w:p>
    <w:p w:rsidR="00300A5D" w:rsidRPr="00DE495D" w:rsidRDefault="00300A5D" w:rsidP="00300A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E495D">
        <w:rPr>
          <w:rFonts w:ascii="Times New Roman" w:eastAsia="Times New Roman" w:hAnsi="Times New Roman" w:cs="Times New Roman"/>
          <w:sz w:val="28"/>
          <w:szCs w:val="28"/>
        </w:rPr>
        <w:t xml:space="preserve"> Активизация форм повышения квалификации педагогов ДОУ.</w:t>
      </w:r>
    </w:p>
    <w:p w:rsidR="00882C72" w:rsidRPr="00882C72" w:rsidRDefault="00300A5D" w:rsidP="00882C7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82C72">
        <w:rPr>
          <w:rFonts w:ascii="Times New Roman" w:eastAsia="Times New Roman" w:hAnsi="Times New Roman" w:cs="Times New Roman"/>
          <w:sz w:val="28"/>
          <w:szCs w:val="28"/>
        </w:rPr>
        <w:t>  </w:t>
      </w:r>
      <w:r w:rsidR="00882C72" w:rsidRPr="00882C72">
        <w:rPr>
          <w:rFonts w:ascii="Times New Roman" w:eastAsia="Times New Roman" w:hAnsi="Times New Roman" w:cs="Times New Roman"/>
          <w:sz w:val="28"/>
        </w:rPr>
        <w:t>Систематизация знаний педагогов об особенностях современных образовательных технологий с целью совершенствования образовательной работы по развитию речи дошкольников.</w:t>
      </w:r>
    </w:p>
    <w:p w:rsidR="00882C72" w:rsidRPr="00882C72" w:rsidRDefault="00882C72" w:rsidP="00882C72">
      <w:pPr>
        <w:tabs>
          <w:tab w:val="left" w:pos="64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00A5D" w:rsidRPr="00DE495D" w:rsidRDefault="00300A5D" w:rsidP="00CB070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495D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проведения педсовета</w:t>
      </w:r>
    </w:p>
    <w:p w:rsidR="00300A5D" w:rsidRPr="00555BFD" w:rsidRDefault="00300A5D" w:rsidP="00300A5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5BFD">
        <w:rPr>
          <w:rFonts w:ascii="Times New Roman" w:eastAsia="Times New Roman" w:hAnsi="Times New Roman" w:cs="Times New Roman"/>
          <w:b/>
          <w:sz w:val="28"/>
          <w:szCs w:val="28"/>
        </w:rPr>
        <w:t xml:space="preserve"> 1.Теоретическая часть:</w:t>
      </w:r>
    </w:p>
    <w:p w:rsidR="00300A5D" w:rsidRPr="00DE495D" w:rsidRDefault="00300A5D" w:rsidP="003C61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495D">
        <w:rPr>
          <w:rFonts w:ascii="Times New Roman" w:eastAsia="Times New Roman" w:hAnsi="Times New Roman" w:cs="Times New Roman"/>
          <w:sz w:val="28"/>
          <w:szCs w:val="28"/>
        </w:rPr>
        <w:t>1.1.</w:t>
      </w:r>
      <w:r w:rsidRPr="00AF1E7C">
        <w:rPr>
          <w:rFonts w:ascii="Times New Roman" w:eastAsia="Times New Roman" w:hAnsi="Times New Roman" w:cs="Times New Roman"/>
          <w:sz w:val="28"/>
          <w:szCs w:val="28"/>
        </w:rPr>
        <w:t xml:space="preserve">Выступление «Проблема развития связной речи в современной </w:t>
      </w:r>
    </w:p>
    <w:p w:rsidR="00300A5D" w:rsidRDefault="00300A5D" w:rsidP="003C61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E7C">
        <w:rPr>
          <w:rFonts w:ascii="Times New Roman" w:eastAsia="Times New Roman" w:hAnsi="Times New Roman" w:cs="Times New Roman"/>
          <w:sz w:val="28"/>
          <w:szCs w:val="28"/>
        </w:rPr>
        <w:t xml:space="preserve">практике работы дошкольных учреждений» </w:t>
      </w:r>
      <w:r w:rsidR="00882C72">
        <w:rPr>
          <w:rFonts w:ascii="Times New Roman" w:eastAsia="Times New Roman" w:hAnsi="Times New Roman" w:cs="Times New Roman"/>
          <w:sz w:val="28"/>
          <w:szCs w:val="28"/>
        </w:rPr>
        <w:t>Ошуркова О.А.</w:t>
      </w:r>
    </w:p>
    <w:p w:rsidR="00300A5D" w:rsidRDefault="00B76E45" w:rsidP="003C61B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1.2</w:t>
      </w:r>
      <w:r w:rsidR="00BC6150" w:rsidRPr="00BC61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6150" w:rsidRPr="00DE495D">
        <w:rPr>
          <w:rFonts w:ascii="Times New Roman" w:eastAsia="Times New Roman" w:hAnsi="Times New Roman" w:cs="Times New Roman"/>
          <w:sz w:val="28"/>
          <w:szCs w:val="28"/>
        </w:rPr>
        <w:t>Консультация для педагогов</w:t>
      </w:r>
      <w:r w:rsidR="00BC6150">
        <w:rPr>
          <w:rFonts w:ascii="Times New Roman" w:eastAsia="Times New Roman" w:hAnsi="Times New Roman" w:cs="Times New Roman"/>
          <w:sz w:val="28"/>
          <w:szCs w:val="28"/>
        </w:rPr>
        <w:t xml:space="preserve"> (3-5 мин)</w:t>
      </w:r>
    </w:p>
    <w:p w:rsidR="00300A5D" w:rsidRPr="00275B15" w:rsidRDefault="003C61BA" w:rsidP="003C61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B3211C">
        <w:rPr>
          <w:rFonts w:ascii="Times New Roman" w:eastAsia="Times New Roman" w:hAnsi="Times New Roman" w:cs="Times New Roman"/>
          <w:sz w:val="28"/>
          <w:szCs w:val="28"/>
        </w:rPr>
        <w:t>1</w:t>
      </w:r>
      <w:r w:rsidR="00B76E4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3211C">
        <w:rPr>
          <w:rFonts w:ascii="Times New Roman" w:eastAsia="Times New Roman" w:hAnsi="Times New Roman" w:cs="Times New Roman"/>
          <w:sz w:val="28"/>
          <w:szCs w:val="28"/>
        </w:rPr>
        <w:t xml:space="preserve">Выступление: </w:t>
      </w:r>
      <w:r w:rsidR="00300A5D" w:rsidRPr="00275B15">
        <w:rPr>
          <w:rFonts w:ascii="Times New Roman" w:eastAsia="Times New Roman" w:hAnsi="Times New Roman" w:cs="Times New Roman"/>
          <w:sz w:val="28"/>
          <w:szCs w:val="28"/>
        </w:rPr>
        <w:t>«Роль поэзии в развитии речи дошкольников" (из опыта работы) –</w:t>
      </w:r>
      <w:r w:rsidR="00B76E45">
        <w:rPr>
          <w:rFonts w:ascii="Times New Roman" w:eastAsia="Times New Roman" w:hAnsi="Times New Roman" w:cs="Times New Roman"/>
          <w:sz w:val="28"/>
          <w:szCs w:val="28"/>
        </w:rPr>
        <w:t xml:space="preserve">  воспитатель Носницына И.А.</w:t>
      </w:r>
    </w:p>
    <w:p w:rsidR="00CB070F" w:rsidRDefault="003C61BA" w:rsidP="003C61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3211C">
        <w:rPr>
          <w:rFonts w:ascii="Times New Roman" w:hAnsi="Times New Roman" w:cs="Times New Roman"/>
          <w:sz w:val="28"/>
          <w:szCs w:val="28"/>
        </w:rPr>
        <w:t>2</w:t>
      </w:r>
      <w:r w:rsidR="00B76E45" w:rsidRPr="00B76E45">
        <w:rPr>
          <w:rFonts w:ascii="Times New Roman" w:hAnsi="Times New Roman" w:cs="Times New Roman"/>
          <w:sz w:val="28"/>
          <w:szCs w:val="28"/>
        </w:rPr>
        <w:t xml:space="preserve">. </w:t>
      </w:r>
      <w:r w:rsidR="00300A5D" w:rsidRPr="00B76E45">
        <w:rPr>
          <w:rFonts w:ascii="Times New Roman" w:hAnsi="Times New Roman" w:cs="Times New Roman"/>
          <w:sz w:val="28"/>
          <w:szCs w:val="28"/>
        </w:rPr>
        <w:t>Выступление:</w:t>
      </w:r>
      <w:r w:rsidR="00B76E45" w:rsidRPr="00B76E45">
        <w:rPr>
          <w:rFonts w:ascii="Times New Roman" w:hAnsi="Times New Roman" w:cs="Times New Roman"/>
          <w:sz w:val="28"/>
          <w:szCs w:val="28"/>
        </w:rPr>
        <w:t xml:space="preserve"> «Особенности современных </w:t>
      </w:r>
      <w:r w:rsidR="00300A5D" w:rsidRPr="00B76E45">
        <w:rPr>
          <w:rFonts w:ascii="Times New Roman" w:hAnsi="Times New Roman" w:cs="Times New Roman"/>
          <w:sz w:val="28"/>
          <w:szCs w:val="28"/>
        </w:rPr>
        <w:t>форм и методов работы с детьми в группе по развитию речи»,- воспитатель</w:t>
      </w:r>
      <w:r w:rsidR="00B76E45">
        <w:rPr>
          <w:rFonts w:ascii="Times New Roman" w:hAnsi="Times New Roman" w:cs="Times New Roman"/>
          <w:sz w:val="28"/>
          <w:szCs w:val="28"/>
        </w:rPr>
        <w:t xml:space="preserve"> Братышева А.В.</w:t>
      </w:r>
      <w:r w:rsidR="00300A5D" w:rsidRPr="00B76E45">
        <w:rPr>
          <w:rFonts w:ascii="Times New Roman" w:hAnsi="Times New Roman" w:cs="Times New Roman"/>
          <w:sz w:val="28"/>
          <w:szCs w:val="28"/>
        </w:rPr>
        <w:t xml:space="preserve"> </w:t>
      </w:r>
      <w:r w:rsidR="00B76E45" w:rsidRPr="00B76E4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00A5D" w:rsidRPr="00B76E45" w:rsidRDefault="00B3211C" w:rsidP="003C61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76E45" w:rsidRPr="00B76E4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Выступление</w:t>
      </w:r>
      <w:r w:rsidR="00300A5D" w:rsidRPr="00B76E45">
        <w:rPr>
          <w:rFonts w:ascii="Times New Roman" w:hAnsi="Times New Roman" w:cs="Times New Roman"/>
          <w:sz w:val="28"/>
          <w:szCs w:val="28"/>
        </w:rPr>
        <w:t>: «Лэпбук» - одна из  современных форм работы по развитию ре</w:t>
      </w:r>
      <w:r w:rsidR="00E03FF4" w:rsidRPr="00B76E45">
        <w:rPr>
          <w:rFonts w:ascii="Times New Roman" w:hAnsi="Times New Roman" w:cs="Times New Roman"/>
          <w:sz w:val="28"/>
          <w:szCs w:val="28"/>
        </w:rPr>
        <w:t>чи с детьми» –  Л</w:t>
      </w:r>
      <w:r w:rsidR="00B76E45">
        <w:rPr>
          <w:rFonts w:ascii="Times New Roman" w:hAnsi="Times New Roman" w:cs="Times New Roman"/>
          <w:sz w:val="28"/>
          <w:szCs w:val="28"/>
        </w:rPr>
        <w:t>обанова Г.В.</w:t>
      </w:r>
    </w:p>
    <w:p w:rsidR="00BC6150" w:rsidRDefault="00300A5D" w:rsidP="003C61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6150">
        <w:rPr>
          <w:rFonts w:ascii="Times New Roman" w:eastAsia="Times New Roman" w:hAnsi="Times New Roman" w:cs="Times New Roman"/>
          <w:sz w:val="28"/>
          <w:szCs w:val="28"/>
        </w:rPr>
        <w:t>1.3</w:t>
      </w:r>
      <w:r w:rsidR="00BC6150" w:rsidRPr="00DE495D">
        <w:rPr>
          <w:rFonts w:ascii="Times New Roman" w:eastAsia="Times New Roman" w:hAnsi="Times New Roman" w:cs="Times New Roman"/>
          <w:sz w:val="28"/>
          <w:szCs w:val="28"/>
        </w:rPr>
        <w:t>.</w:t>
      </w:r>
      <w:r w:rsidR="00BC6150" w:rsidRPr="00BC61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6150" w:rsidRPr="00AF1E7C">
        <w:rPr>
          <w:rFonts w:ascii="Times New Roman" w:eastAsia="Times New Roman" w:hAnsi="Times New Roman" w:cs="Times New Roman"/>
          <w:sz w:val="28"/>
          <w:szCs w:val="28"/>
        </w:rPr>
        <w:t xml:space="preserve">Аналитическая справка о результатах тематического контроля "Выполнение программных требований по разделу «Речевое развитие» ст. воспитатель </w:t>
      </w:r>
      <w:r w:rsidR="00BC61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C6150" w:rsidRPr="00AF1E7C" w:rsidRDefault="00BC6150" w:rsidP="003C61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Ошуркова О.А.</w:t>
      </w:r>
    </w:p>
    <w:p w:rsidR="00300A5D" w:rsidRPr="00555BFD" w:rsidRDefault="00300A5D" w:rsidP="00300A5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5BFD">
        <w:rPr>
          <w:rFonts w:ascii="Times New Roman" w:eastAsia="Times New Roman" w:hAnsi="Times New Roman" w:cs="Times New Roman"/>
          <w:b/>
          <w:sz w:val="28"/>
          <w:szCs w:val="28"/>
        </w:rPr>
        <w:t>2.    Практическая часть:</w:t>
      </w:r>
    </w:p>
    <w:p w:rsidR="00300A5D" w:rsidRDefault="00300A5D" w:rsidP="00300A5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E7C">
        <w:rPr>
          <w:rFonts w:ascii="Times New Roman" w:eastAsia="Times New Roman" w:hAnsi="Times New Roman" w:cs="Times New Roman"/>
          <w:sz w:val="28"/>
          <w:szCs w:val="28"/>
        </w:rPr>
        <w:t>Деловая игра для педагогов.</w:t>
      </w:r>
    </w:p>
    <w:p w:rsidR="00300A5D" w:rsidRPr="00555BFD" w:rsidRDefault="00300A5D" w:rsidP="00300A5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5BFD">
        <w:rPr>
          <w:rFonts w:ascii="Times New Roman" w:eastAsia="Times New Roman" w:hAnsi="Times New Roman" w:cs="Times New Roman"/>
          <w:b/>
          <w:sz w:val="28"/>
          <w:szCs w:val="28"/>
        </w:rPr>
        <w:t>3.Разработка решений педсовета.</w:t>
      </w:r>
    </w:p>
    <w:p w:rsidR="00300A5D" w:rsidRPr="0006149B" w:rsidRDefault="00300A5D" w:rsidP="00300A5D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06149B">
        <w:rPr>
          <w:sz w:val="28"/>
          <w:szCs w:val="28"/>
        </w:rPr>
        <w:t>Особенности организации: проблемный</w:t>
      </w:r>
    </w:p>
    <w:p w:rsidR="00300A5D" w:rsidRPr="0006149B" w:rsidRDefault="00300A5D" w:rsidP="00300A5D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06149B">
        <w:rPr>
          <w:sz w:val="28"/>
          <w:szCs w:val="28"/>
        </w:rPr>
        <w:t>Форма проведения: деловая игра</w:t>
      </w:r>
    </w:p>
    <w:p w:rsidR="00300A5D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A54F1" w:rsidRDefault="00CB070F" w:rsidP="00CB07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300A5D"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Ход педсовета</w:t>
      </w:r>
    </w:p>
    <w:p w:rsidR="004A54F1" w:rsidRPr="004A54F1" w:rsidRDefault="004A54F1" w:rsidP="004A54F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4A54F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1"/>
        </w:rPr>
        <w:t>Упражнение для педагогов "Подарок"</w:t>
      </w:r>
    </w:p>
    <w:p w:rsidR="004A54F1" w:rsidRPr="004A54F1" w:rsidRDefault="004A54F1" w:rsidP="004A54F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4A54F1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- Сейчас мы будем делать подарки друг другу. Начиная с ведущего, каждый по очереди средствами пантомимы изображает какой-то предмет и передает его своему соседу справа (мороженое, ежика, гирю, цветок и т.п.).</w:t>
      </w:r>
    </w:p>
    <w:p w:rsidR="004A54F1" w:rsidRPr="004A54F1" w:rsidRDefault="004A54F1" w:rsidP="00CB07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Теоретическая часть.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</w:p>
    <w:p w:rsidR="00FF385A" w:rsidRPr="00DE495D" w:rsidRDefault="00FF385A" w:rsidP="00FF38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E495D">
        <w:rPr>
          <w:rFonts w:ascii="Times New Roman" w:eastAsia="Times New Roman" w:hAnsi="Times New Roman" w:cs="Times New Roman"/>
          <w:sz w:val="28"/>
          <w:szCs w:val="28"/>
        </w:rPr>
        <w:t xml:space="preserve"> Активизация форм повышения квалификации педагогов ДОУ.</w:t>
      </w:r>
    </w:p>
    <w:p w:rsidR="00FF385A" w:rsidRPr="00882C72" w:rsidRDefault="00FF385A" w:rsidP="00FF38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  </w:t>
      </w:r>
      <w:r w:rsidRPr="00882C72">
        <w:rPr>
          <w:rFonts w:ascii="Times New Roman" w:eastAsia="Times New Roman" w:hAnsi="Times New Roman" w:cs="Times New Roman"/>
          <w:sz w:val="28"/>
        </w:rPr>
        <w:t>Систематизация знаний педагогов об особенностях современных образовательных технологий с целью совершенствования образовательной работы по развитию речи дошкольников.</w:t>
      </w:r>
    </w:p>
    <w:p w:rsidR="00300A5D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1.1</w:t>
      </w: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 проблемы речевого развития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Говорить умеют почти все, но говорить правильно, лишь единицы из нас. Разговаривая с другими, мы пользуемся речью, как средством передачи своих мыслей. Речь является для нас одной из главных потребностей и функций человека.  Именно через общение с другими людьми человек реализует себя как личность.</w:t>
      </w:r>
    </w:p>
    <w:p w:rsidR="00300A5D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Судить о начале развития личности ребенка дошкольного возраста  без оценки его речевого развития невозможно. В психическом развитии ребенка речь имеет  исключительное значение. С развитием речи связано формирование как личности в целом, так и всех психических процессов. Поэтому определение направлений  и условия развития речи у детей относятся к числу важнейших педагогических задач. 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Проблема развития речи является одной из актуальных.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Очень важную роль в развитии речи играет и ку</w:t>
      </w:r>
      <w:r w:rsidR="00FF385A">
        <w:rPr>
          <w:rFonts w:ascii="Times New Roman" w:eastAsia="Times New Roman" w:hAnsi="Times New Roman" w:cs="Times New Roman"/>
          <w:sz w:val="28"/>
          <w:szCs w:val="28"/>
        </w:rPr>
        <w:t>льтура речи педагога. Воспитатели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 задают детям образцы правильной литературной речи: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Речь педагога четкая, ясная,  полная, грамматически правильная;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В речь включаются разнообразные образцы речевого этикета.</w:t>
      </w:r>
    </w:p>
    <w:p w:rsidR="00300A5D" w:rsidRPr="00FF0474" w:rsidRDefault="00FF385A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родителей одна из важных </w:t>
      </w:r>
      <w:r w:rsidR="00300A5D" w:rsidRPr="00FF0474">
        <w:rPr>
          <w:rFonts w:ascii="Times New Roman" w:eastAsia="Times New Roman" w:hAnsi="Times New Roman" w:cs="Times New Roman"/>
          <w:sz w:val="28"/>
          <w:szCs w:val="28"/>
        </w:rPr>
        <w:t>функции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развития</w:t>
      </w:r>
      <w:r w:rsidR="00300A5D" w:rsidRPr="00FF04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ребёнка– общение с ним</w:t>
      </w:r>
      <w:r w:rsidR="00300A5D" w:rsidRPr="00FF0474">
        <w:rPr>
          <w:rFonts w:ascii="Times New Roman" w:eastAsia="Times New Roman" w:hAnsi="Times New Roman" w:cs="Times New Roman"/>
          <w:sz w:val="28"/>
          <w:szCs w:val="28"/>
        </w:rPr>
        <w:t xml:space="preserve"> должно начинаться  с рождения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даже </w:t>
      </w:r>
      <w:r w:rsidR="00300A5D" w:rsidRPr="00FF0474">
        <w:rPr>
          <w:rFonts w:ascii="Times New Roman" w:eastAsia="Times New Roman" w:hAnsi="Times New Roman" w:cs="Times New Roman"/>
          <w:sz w:val="28"/>
          <w:szCs w:val="28"/>
        </w:rPr>
        <w:t xml:space="preserve"> до его появления на све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300A5D" w:rsidRPr="00FF047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В странах Африки  до трех лет дети опережают по речевому развитию детей Европы, потому, что находятся за спиной матери, привязанные  к ней – комфортное пребывание способствует успешному развитию.</w:t>
      </w:r>
    </w:p>
    <w:p w:rsidR="00300A5D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Условия успешного речевого развития.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1.В дошкольном учреждении должны быть созданы условия для развития речи детей в общении со взрослыми и сверстниками: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сотрудники</w:t>
      </w:r>
      <w:r w:rsidR="00FF385A">
        <w:rPr>
          <w:rFonts w:ascii="Times New Roman" w:eastAsia="Times New Roman" w:hAnsi="Times New Roman" w:cs="Times New Roman"/>
          <w:sz w:val="28"/>
          <w:szCs w:val="28"/>
        </w:rPr>
        <w:t>(воспитатели и младшие воспитатели)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 побуждают детей обращаться к взрослым с вопросами, суждениями, высказываниями;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сотрудники побуждают детей к речевому общению между собой.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 Сотрудники задают детям образцы правильной литературной речи: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речь сотрудников четкая, ясная, красочная, полная, грамматически правильная;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в речь включаются разнообразные образцы речевого этикета.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 Сотрудники обеспечивают развитие звуковой культуры речи со стороны детей в соответствии с их возрастными особенностями: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следят за правильным произношением, в случае необходимости поправляют и упражняют детей (организуют звукоподражательные игры, проводят занятия по звуковому анализу слова, используют чистоговорки, скороговорки, загадки, стихотворения);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наблюдают за темпом и громкостью речи детей, в случае необходимости деликатно поправляют их.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 Сотрудники обеспечивают детям условия для обогащения их словаря с учетом возрастных особенностей: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сотрудники обеспечивают детям условия для включения детьми называемых предметов и явлений в игру и предметную деятельность;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помогают ребенку овладеть названием предметов и явлений, их свойств, рассказывать о них;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обеспечивают развитие образной стороны речи (переносный смысл слов);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знакомят детей с синонимами, антонимами, омонимами.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5.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 Сотрудники создают условия для овладения детьми грамматическим строем речи: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учат правильно связывать слова в падеже, числе, во времени, роде, пользоваться суффиксами;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учат формулировать вопросы и отвечать на них, строить предложения.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6.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 Сотрудники развивают у детей связную речь с учетом их возрастных особенностей: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поощряют детей к рассказыванию, развернутому изложению определенного содержания;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организуют диалоги между детьми и со взрослыми.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7.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 Уделяют специальное внимание развитию у детей понимания речи, упражняя детей в выполнении словесной инструкции.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8.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 Сотрудники создают условия для развития планирующей и регулирующей функции речи детей в соответствии с их возрастными особенностями: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стимулируют детей комментировать свою речь;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 упражняют в умении планировать свою деятельность.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9.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 Приобщают детей к культуре чтения художественной литературы.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10.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 Сотрудники поощряют детское словотворчество.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Cs/>
          <w:sz w:val="28"/>
          <w:szCs w:val="28"/>
        </w:rPr>
        <w:t>Использование   приёмов обучения связной речи в педагогическом процессе.</w:t>
      </w:r>
    </w:p>
    <w:p w:rsidR="00300A5D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Типы связной речи. </w:t>
      </w:r>
      <w:r w:rsidRPr="00FF0474">
        <w:rPr>
          <w:rFonts w:ascii="Times New Roman" w:eastAsia="Times New Roman" w:hAnsi="Times New Roman" w:cs="Times New Roman"/>
          <w:bCs/>
          <w:sz w:val="28"/>
          <w:szCs w:val="28"/>
        </w:rPr>
        <w:t>Рассуждение, повествование, описание.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Cs/>
          <w:sz w:val="28"/>
          <w:szCs w:val="28"/>
        </w:rPr>
        <w:t>Продолжение описание это…., повествование это……, рассуждение это…..</w:t>
      </w:r>
    </w:p>
    <w:p w:rsidR="00300A5D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Современные образовательные технологии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Родной язык играет уникальную роль в становлении личности человека. Речь традиционно рассматривается в педагогике и психологии как центр, в котором сходятся различные стороны психического развития: мышление, воображение, память, эмоции. Развитие устной монологической речи в дошкольном возрасте закладывает основы успешного обучения в школе.</w:t>
      </w:r>
    </w:p>
    <w:p w:rsidR="00300A5D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Здоровьесберегающие технологии 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(физминутки, подвижные игры, минутоки настроения</w:t>
      </w:r>
      <w:r w:rsidR="00BC6150">
        <w:rPr>
          <w:rFonts w:ascii="Times New Roman" w:eastAsia="Times New Roman" w:hAnsi="Times New Roman" w:cs="Times New Roman"/>
          <w:sz w:val="28"/>
          <w:szCs w:val="28"/>
        </w:rPr>
        <w:t xml:space="preserve"> (утренний, вечерний круги общения)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; пальчиковая гимнастика; некоторые приемы самомассажа (точечный массаж) и др.).</w:t>
      </w:r>
    </w:p>
    <w:p w:rsidR="00300A5D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Игровые технологии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FF047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настольно-печатные игры, сюжетно-дидактические игры-инсценировки, игры </w:t>
      </w:r>
      <w:r w:rsidRPr="00FF047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</w:t>
      </w:r>
      <w:r w:rsidR="00BC61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дидактическими игрушками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 моторного характера (игры с вкладышами, разборными шарами, башенками), д</w:t>
      </w:r>
      <w:r w:rsidRPr="00FF047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идактические игры с предметами, словесные игры, театрально-игровая деятельность, 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F0474">
        <w:rPr>
          <w:rFonts w:ascii="Times New Roman" w:eastAsia="Times New Roman" w:hAnsi="Times New Roman" w:cs="Times New Roman"/>
          <w:i/>
          <w:iCs/>
          <w:sz w:val="28"/>
          <w:szCs w:val="28"/>
        </w:rPr>
        <w:t>пальчиковый театр)</w:t>
      </w:r>
    </w:p>
    <w:p w:rsidR="00300A5D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 наглядного моделирования</w:t>
      </w:r>
    </w:p>
    <w:p w:rsidR="00300A5D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К методам наглядного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моделирования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относится мнемотехника.</w:t>
      </w:r>
    </w:p>
    <w:p w:rsidR="00300A5D" w:rsidRPr="00FF0474" w:rsidRDefault="00300A5D" w:rsidP="00300A5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Э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ту методику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называют по разному - 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сенсорно-графическими схемами,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 предметно-схематическими моделями,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 блоками-квадратами,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 коллажем,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 схемой составления рассказа.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00A5D" w:rsidRPr="00FF0474" w:rsidRDefault="00300A5D" w:rsidP="00300A5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Мнемотехника помогает развивать:</w:t>
      </w:r>
    </w:p>
    <w:p w:rsidR="00300A5D" w:rsidRPr="00DE495D" w:rsidRDefault="00300A5D" w:rsidP="00300A5D">
      <w:pPr>
        <w:pStyle w:val="a4"/>
        <w:ind w:left="2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495D">
        <w:rPr>
          <w:sz w:val="28"/>
          <w:szCs w:val="28"/>
        </w:rPr>
        <w:t>ассоциативное мышление</w:t>
      </w:r>
    </w:p>
    <w:p w:rsidR="00300A5D" w:rsidRPr="00DE495D" w:rsidRDefault="00300A5D" w:rsidP="00300A5D">
      <w:pPr>
        <w:pStyle w:val="a4"/>
        <w:ind w:left="2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DE495D">
        <w:rPr>
          <w:sz w:val="28"/>
          <w:szCs w:val="28"/>
        </w:rPr>
        <w:t>зрительную и слуховую память</w:t>
      </w:r>
    </w:p>
    <w:p w:rsidR="00300A5D" w:rsidRPr="00DE495D" w:rsidRDefault="00300A5D" w:rsidP="00300A5D">
      <w:pPr>
        <w:pStyle w:val="a4"/>
        <w:ind w:left="2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DE495D">
        <w:rPr>
          <w:sz w:val="28"/>
          <w:szCs w:val="28"/>
        </w:rPr>
        <w:t>зрительное и слуховое внимание</w:t>
      </w:r>
    </w:p>
    <w:p w:rsidR="00300A5D" w:rsidRPr="00DE495D" w:rsidRDefault="00300A5D" w:rsidP="00300A5D">
      <w:pPr>
        <w:pStyle w:val="a4"/>
        <w:ind w:left="2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DE495D">
        <w:rPr>
          <w:sz w:val="28"/>
          <w:szCs w:val="28"/>
        </w:rPr>
        <w:t>воображение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Мнемотехника - это совокупность правил и приемов, облегчающих процесс запоминания информации.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Примером может служить всем знакомая фраза «Каждый Охотник Желает Знать Где Сидит Фазан», которая помогает запомнить цвета радуги.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Большое место занимает использование мнемотехники в дошкольном возрасте. Для того чтобы выработать у детей с самого раннего возраста определенные навыки и умения, в обучающий процесс вводятся так называемые мнемотаблицы (схемы). Например, в детских садах часто используются алгоритмы процессов умывания, одевания и т.п.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Мнемотаблицы особенно эффективны при разучивании стихотворений. Суть заключается в следующем: на каждое слово или маленькое словосочетание придумывается картинка (изображение); таким образом, все стихотворение зарисовывается схематически. После этого ребенок по памяти, используя графическое изображение, воспроизводит стихотворение целиком. На начальном э</w:t>
      </w:r>
      <w:r w:rsidR="00BC6150">
        <w:rPr>
          <w:rFonts w:ascii="Times New Roman" w:eastAsia="Times New Roman" w:hAnsi="Times New Roman" w:cs="Times New Roman"/>
          <w:sz w:val="28"/>
          <w:szCs w:val="28"/>
        </w:rPr>
        <w:t xml:space="preserve">тапе взрослый предлагает готовый 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план - схему, а по мере обучения ребенок также активно включается в процесс создания своей схемы.</w:t>
      </w:r>
    </w:p>
    <w:p w:rsidR="00300A5D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 мнемотаблицы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Попробуйте узнать, что за стихотворение закодировано на слайде.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Т.А.Ткаченко процесс формирования и развития связной речи с применением наглядности и моделирования плана высказывания разделен на несколько этапов:</w:t>
      </w:r>
    </w:p>
    <w:p w:rsidR="00300A5D" w:rsidRPr="00DE495D" w:rsidRDefault="00300A5D" w:rsidP="00300A5D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DE495D">
        <w:rPr>
          <w:sz w:val="28"/>
          <w:szCs w:val="28"/>
        </w:rPr>
        <w:t>Воспроизведение рассказа, составленного по демонстрируемому действию.</w:t>
      </w:r>
    </w:p>
    <w:p w:rsidR="00300A5D" w:rsidRPr="00DE495D" w:rsidRDefault="00300A5D" w:rsidP="00300A5D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DE495D">
        <w:rPr>
          <w:sz w:val="28"/>
          <w:szCs w:val="28"/>
        </w:rPr>
        <w:t xml:space="preserve"> Составление рассказа по следам продемонстированного действия.</w:t>
      </w:r>
    </w:p>
    <w:p w:rsidR="00300A5D" w:rsidRPr="00DE495D" w:rsidRDefault="00300A5D" w:rsidP="00300A5D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DE495D">
        <w:rPr>
          <w:sz w:val="28"/>
          <w:szCs w:val="28"/>
        </w:rPr>
        <w:t xml:space="preserve"> Пересказ текста с использованием магнитной доски.</w:t>
      </w:r>
    </w:p>
    <w:p w:rsidR="00300A5D" w:rsidRPr="00DE495D" w:rsidRDefault="00300A5D" w:rsidP="00300A5D">
      <w:pPr>
        <w:pStyle w:val="a4"/>
        <w:ind w:left="2850"/>
        <w:jc w:val="both"/>
        <w:rPr>
          <w:sz w:val="28"/>
          <w:szCs w:val="28"/>
        </w:rPr>
      </w:pPr>
      <w:r w:rsidRPr="00DE495D">
        <w:rPr>
          <w:sz w:val="28"/>
          <w:szCs w:val="28"/>
        </w:rPr>
        <w:t xml:space="preserve"> Пересказ текста с наглядной опорой на серию сюжетных картин.</w:t>
      </w:r>
    </w:p>
    <w:p w:rsidR="00300A5D" w:rsidRPr="00DE495D" w:rsidRDefault="00300A5D" w:rsidP="00300A5D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DE495D">
        <w:rPr>
          <w:sz w:val="28"/>
          <w:szCs w:val="28"/>
        </w:rPr>
        <w:t xml:space="preserve"> Составление рассказа с опорой на серию сюжетных картин.</w:t>
      </w:r>
    </w:p>
    <w:p w:rsidR="00300A5D" w:rsidRPr="00DE495D" w:rsidRDefault="00300A5D" w:rsidP="00300A5D">
      <w:pPr>
        <w:pStyle w:val="a4"/>
        <w:ind w:left="2850"/>
        <w:jc w:val="both"/>
        <w:rPr>
          <w:sz w:val="28"/>
          <w:szCs w:val="28"/>
        </w:rPr>
      </w:pPr>
      <w:r w:rsidRPr="00DE495D">
        <w:rPr>
          <w:sz w:val="28"/>
          <w:szCs w:val="28"/>
        </w:rPr>
        <w:t xml:space="preserve"> Пересказ текста с наглядной опорой на одну сюжетную картину.</w:t>
      </w:r>
    </w:p>
    <w:p w:rsidR="00300A5D" w:rsidRPr="00DE495D" w:rsidRDefault="00300A5D" w:rsidP="00300A5D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DE495D">
        <w:rPr>
          <w:sz w:val="28"/>
          <w:szCs w:val="28"/>
        </w:rPr>
        <w:t xml:space="preserve"> Составление рассказа по одной сюжетной картине.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Методика коллаж Т.В. Большева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Мнемотехника помогает:</w:t>
      </w:r>
    </w:p>
    <w:p w:rsidR="00300A5D" w:rsidRPr="00DE495D" w:rsidRDefault="00300A5D" w:rsidP="00300A5D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DE495D">
        <w:rPr>
          <w:sz w:val="28"/>
          <w:szCs w:val="28"/>
        </w:rPr>
        <w:t>Обогащать словарный запас.</w:t>
      </w:r>
    </w:p>
    <w:p w:rsidR="00300A5D" w:rsidRPr="00DE495D" w:rsidRDefault="00300A5D" w:rsidP="00300A5D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DE495D">
        <w:rPr>
          <w:sz w:val="28"/>
          <w:szCs w:val="28"/>
        </w:rPr>
        <w:t>Обучать составлению рассказов.</w:t>
      </w:r>
    </w:p>
    <w:p w:rsidR="00300A5D" w:rsidRPr="00DE495D" w:rsidRDefault="00300A5D" w:rsidP="00300A5D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DE495D">
        <w:rPr>
          <w:sz w:val="28"/>
          <w:szCs w:val="28"/>
        </w:rPr>
        <w:t>Пересказывать художественную литературу.</w:t>
      </w:r>
    </w:p>
    <w:p w:rsidR="00300A5D" w:rsidRPr="00DE495D" w:rsidRDefault="00300A5D" w:rsidP="00300A5D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DE495D">
        <w:rPr>
          <w:sz w:val="28"/>
          <w:szCs w:val="28"/>
        </w:rPr>
        <w:t>Отгадывать и загадывать загадки.</w:t>
      </w:r>
    </w:p>
    <w:p w:rsidR="00300A5D" w:rsidRPr="00FF0474" w:rsidRDefault="00300A5D" w:rsidP="00300A5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65C3">
        <w:rPr>
          <w:rFonts w:ascii="Times New Roman" w:eastAsia="Times New Roman" w:hAnsi="Times New Roman" w:cs="Times New Roman"/>
          <w:b/>
          <w:sz w:val="28"/>
          <w:szCs w:val="28"/>
        </w:rPr>
        <w:t>1.2</w:t>
      </w:r>
      <w:r>
        <w:rPr>
          <w:rFonts w:ascii="Times New Roman" w:eastAsia="Times New Roman" w:hAnsi="Times New Roman" w:cs="Times New Roman"/>
          <w:sz w:val="28"/>
          <w:szCs w:val="28"/>
        </w:rPr>
        <w:t> Консультации  для педагогов:</w:t>
      </w:r>
    </w:p>
    <w:p w:rsidR="00300A5D" w:rsidRPr="00275B15" w:rsidRDefault="00300A5D" w:rsidP="00300A5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5B15">
        <w:rPr>
          <w:rFonts w:ascii="Times New Roman" w:eastAsia="Times New Roman" w:hAnsi="Times New Roman" w:cs="Times New Roman"/>
          <w:sz w:val="28"/>
          <w:szCs w:val="28"/>
        </w:rPr>
        <w:t>«Роль поэзии в развитии речи дошкольников" (из опыта работы) –</w:t>
      </w:r>
      <w:r w:rsidR="00BC6150">
        <w:rPr>
          <w:rFonts w:ascii="Times New Roman" w:eastAsia="Times New Roman" w:hAnsi="Times New Roman" w:cs="Times New Roman"/>
          <w:sz w:val="28"/>
          <w:szCs w:val="28"/>
        </w:rPr>
        <w:t xml:space="preserve">  воспитатель Носницына И.А.</w:t>
      </w:r>
      <w:r w:rsidRPr="00275B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00A5D" w:rsidRPr="0038656E" w:rsidRDefault="00300A5D" w:rsidP="00300A5D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38656E">
        <w:rPr>
          <w:sz w:val="28"/>
          <w:szCs w:val="28"/>
        </w:rPr>
        <w:t>Выступление</w:t>
      </w:r>
      <w:r>
        <w:rPr>
          <w:sz w:val="28"/>
          <w:szCs w:val="28"/>
        </w:rPr>
        <w:t>:</w:t>
      </w:r>
      <w:r w:rsidRPr="0038656E">
        <w:rPr>
          <w:sz w:val="28"/>
          <w:szCs w:val="28"/>
        </w:rPr>
        <w:t xml:space="preserve"> « Особенности современных  форм и методов работы </w:t>
      </w:r>
      <w:r>
        <w:rPr>
          <w:sz w:val="28"/>
          <w:szCs w:val="28"/>
        </w:rPr>
        <w:t xml:space="preserve">с детьми в </w:t>
      </w:r>
      <w:r w:rsidRPr="0038656E">
        <w:rPr>
          <w:sz w:val="28"/>
          <w:szCs w:val="28"/>
        </w:rPr>
        <w:t>группе по развитию речи»,</w:t>
      </w:r>
      <w:r>
        <w:rPr>
          <w:sz w:val="28"/>
          <w:szCs w:val="28"/>
        </w:rPr>
        <w:t xml:space="preserve">- </w:t>
      </w:r>
      <w:r w:rsidRPr="00DE495D">
        <w:rPr>
          <w:sz w:val="28"/>
          <w:szCs w:val="28"/>
        </w:rPr>
        <w:t xml:space="preserve">воспитатель </w:t>
      </w:r>
      <w:r w:rsidR="00BC6150">
        <w:rPr>
          <w:sz w:val="28"/>
          <w:szCs w:val="28"/>
        </w:rPr>
        <w:t xml:space="preserve">  Братышева А.В.</w:t>
      </w:r>
    </w:p>
    <w:p w:rsidR="00300A5D" w:rsidRPr="0038656E" w:rsidRDefault="00300A5D" w:rsidP="00300A5D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Обмен опытом: </w:t>
      </w:r>
      <w:r w:rsidRPr="0038656E">
        <w:rPr>
          <w:sz w:val="28"/>
          <w:szCs w:val="28"/>
        </w:rPr>
        <w:t>«Лэпбук» - одна из  современных форм работы по развитию ре</w:t>
      </w:r>
      <w:r w:rsidR="00BC6150">
        <w:rPr>
          <w:sz w:val="28"/>
          <w:szCs w:val="28"/>
        </w:rPr>
        <w:t>чи с детьми» –  Лобанова Г.В.</w:t>
      </w:r>
    </w:p>
    <w:p w:rsidR="00300A5D" w:rsidRPr="00FF0474" w:rsidRDefault="00300A5D" w:rsidP="00300A5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Pr="00DE495D" w:rsidRDefault="00300A5D" w:rsidP="00300A5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65C3">
        <w:rPr>
          <w:rFonts w:ascii="Times New Roman" w:eastAsia="Times New Roman" w:hAnsi="Times New Roman" w:cs="Times New Roman"/>
          <w:b/>
          <w:bCs/>
          <w:sz w:val="28"/>
          <w:szCs w:val="28"/>
        </w:rPr>
        <w:t>1.3.</w:t>
      </w:r>
      <w:r w:rsidRPr="00DE495D">
        <w:rPr>
          <w:rFonts w:ascii="Times New Roman" w:eastAsia="Times New Roman" w:hAnsi="Times New Roman" w:cs="Times New Roman"/>
          <w:bCs/>
          <w:sz w:val="28"/>
          <w:szCs w:val="28"/>
        </w:rPr>
        <w:t xml:space="preserve"> Аналитическая справка о результатах тематического контроля "Выполнение программных требований по разделу «Речевое развитие» ст. воспитатель </w:t>
      </w:r>
      <w:r w:rsidR="00BC6150">
        <w:rPr>
          <w:rFonts w:ascii="Times New Roman" w:eastAsia="Times New Roman" w:hAnsi="Times New Roman" w:cs="Times New Roman"/>
          <w:bCs/>
          <w:sz w:val="28"/>
          <w:szCs w:val="28"/>
        </w:rPr>
        <w:t>Ошуркова О.А.</w:t>
      </w:r>
    </w:p>
    <w:p w:rsidR="00300A5D" w:rsidRDefault="00300A5D" w:rsidP="00300A5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Pr="00DE495D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300A5D" w:rsidRDefault="00300A5D" w:rsidP="00300A5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Практическая часть.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Деловая игра</w:t>
      </w:r>
      <w:r w:rsidR="00711C6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 w:rsidR="00711C61" w:rsidRPr="00711C61">
        <w:rPr>
          <w:rFonts w:ascii="Times New Roman" w:eastAsia="Calibri" w:hAnsi="Times New Roman" w:cs="Times New Roman"/>
          <w:b/>
          <w:color w:val="000000"/>
          <w:sz w:val="28"/>
          <w:szCs w:val="21"/>
          <w:lang w:eastAsia="en-US"/>
        </w:rPr>
        <w:t>«Мозговой штурм»</w:t>
      </w:r>
      <w:r w:rsidRPr="00711C61">
        <w:rPr>
          <w:rFonts w:ascii="Times New Roman" w:eastAsia="Times New Roman" w:hAnsi="Times New Roman" w:cs="Times New Roman"/>
          <w:b/>
          <w:bCs/>
          <w:sz w:val="40"/>
          <w:szCs w:val="28"/>
        </w:rPr>
        <w:t>.</w:t>
      </w:r>
    </w:p>
    <w:p w:rsidR="00300A5D" w:rsidRDefault="00300A5D" w:rsidP="00300A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0A5D" w:rsidRPr="00A33D4A" w:rsidRDefault="00300A5D" w:rsidP="00300A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3D4A">
        <w:rPr>
          <w:rFonts w:ascii="Times New Roman" w:eastAsia="Times New Roman" w:hAnsi="Times New Roman" w:cs="Times New Roman"/>
          <w:sz w:val="28"/>
          <w:szCs w:val="28"/>
        </w:rPr>
        <w:t>Нашу игру предлагаю провести в виде соревнования двух команд. Итак, представляю команды. Команда «</w:t>
      </w:r>
      <w:r>
        <w:rPr>
          <w:rFonts w:ascii="Times New Roman" w:eastAsia="Times New Roman" w:hAnsi="Times New Roman" w:cs="Times New Roman"/>
          <w:sz w:val="28"/>
          <w:szCs w:val="28"/>
        </w:rPr>
        <w:t>Пословицы</w:t>
      </w:r>
      <w:r w:rsidRPr="00A33D4A">
        <w:rPr>
          <w:rFonts w:ascii="Times New Roman" w:eastAsia="Times New Roman" w:hAnsi="Times New Roman" w:cs="Times New Roman"/>
          <w:sz w:val="28"/>
          <w:szCs w:val="28"/>
        </w:rPr>
        <w:t>» и команда «</w:t>
      </w:r>
      <w:r>
        <w:rPr>
          <w:rFonts w:ascii="Times New Roman" w:eastAsia="Times New Roman" w:hAnsi="Times New Roman" w:cs="Times New Roman"/>
          <w:sz w:val="28"/>
          <w:szCs w:val="28"/>
        </w:rPr>
        <w:t>Скороговорки</w:t>
      </w:r>
      <w:r w:rsidRPr="00A33D4A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</w:p>
    <w:p w:rsidR="00300A5D" w:rsidRPr="00A33D4A" w:rsidRDefault="00300A5D" w:rsidP="00300A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3D4A">
        <w:rPr>
          <w:rFonts w:ascii="Times New Roman" w:eastAsia="Times New Roman" w:hAnsi="Times New Roman" w:cs="Times New Roman"/>
          <w:sz w:val="28"/>
          <w:szCs w:val="28"/>
        </w:rPr>
        <w:t>Прошу командам поприветствовать друг друга.</w:t>
      </w:r>
    </w:p>
    <w:p w:rsidR="00300A5D" w:rsidRPr="00A33D4A" w:rsidRDefault="00300A5D" w:rsidP="00300A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3D4A">
        <w:rPr>
          <w:rFonts w:ascii="Times New Roman" w:eastAsia="Times New Roman" w:hAnsi="Times New Roman" w:cs="Times New Roman"/>
          <w:sz w:val="28"/>
          <w:szCs w:val="28"/>
        </w:rPr>
        <w:t>- Уважаемые команды, напоминаю правила нашей игры:</w:t>
      </w:r>
    </w:p>
    <w:p w:rsidR="00300A5D" w:rsidRPr="00A33D4A" w:rsidRDefault="00300A5D" w:rsidP="00300A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3D4A">
        <w:rPr>
          <w:rFonts w:ascii="Times New Roman" w:eastAsia="Times New Roman" w:hAnsi="Times New Roman" w:cs="Times New Roman"/>
          <w:sz w:val="28"/>
          <w:szCs w:val="28"/>
        </w:rPr>
        <w:t>- уметь слушать других;</w:t>
      </w:r>
    </w:p>
    <w:p w:rsidR="00300A5D" w:rsidRPr="00A33D4A" w:rsidRDefault="00300A5D" w:rsidP="00300A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3D4A">
        <w:rPr>
          <w:rFonts w:ascii="Times New Roman" w:eastAsia="Times New Roman" w:hAnsi="Times New Roman" w:cs="Times New Roman"/>
          <w:sz w:val="28"/>
          <w:szCs w:val="28"/>
        </w:rPr>
        <w:t>- вырабатывать общее решение вопроса;</w:t>
      </w:r>
    </w:p>
    <w:p w:rsidR="00300A5D" w:rsidRPr="00A33D4A" w:rsidRDefault="00300A5D" w:rsidP="00300A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3D4A">
        <w:rPr>
          <w:rFonts w:ascii="Times New Roman" w:eastAsia="Times New Roman" w:hAnsi="Times New Roman" w:cs="Times New Roman"/>
          <w:sz w:val="28"/>
          <w:szCs w:val="28"/>
        </w:rPr>
        <w:t>- принимать активное участие в игре;</w:t>
      </w:r>
    </w:p>
    <w:p w:rsidR="00300A5D" w:rsidRPr="00A33D4A" w:rsidRDefault="00300A5D" w:rsidP="00300A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3D4A">
        <w:rPr>
          <w:rFonts w:ascii="Times New Roman" w:eastAsia="Times New Roman" w:hAnsi="Times New Roman" w:cs="Times New Roman"/>
          <w:sz w:val="28"/>
          <w:szCs w:val="28"/>
        </w:rPr>
        <w:t>- соблюдать культуру речи и тактичность;</w:t>
      </w:r>
    </w:p>
    <w:p w:rsidR="00300A5D" w:rsidRPr="00A33D4A" w:rsidRDefault="00300A5D" w:rsidP="00300A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3D4A">
        <w:rPr>
          <w:rFonts w:ascii="Times New Roman" w:eastAsia="Times New Roman" w:hAnsi="Times New Roman" w:cs="Times New Roman"/>
          <w:sz w:val="28"/>
          <w:szCs w:val="28"/>
        </w:rPr>
        <w:t>- придерживаться отведенного регламента;</w:t>
      </w:r>
    </w:p>
    <w:p w:rsidR="00300A5D" w:rsidRDefault="00300A5D" w:rsidP="00300A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3D4A">
        <w:rPr>
          <w:rFonts w:ascii="Times New Roman" w:eastAsia="Times New Roman" w:hAnsi="Times New Roman" w:cs="Times New Roman"/>
          <w:sz w:val="28"/>
          <w:szCs w:val="28"/>
        </w:rPr>
        <w:t>- Итак, мы начинаем!</w:t>
      </w:r>
    </w:p>
    <w:p w:rsidR="00A23056" w:rsidRPr="00A23056" w:rsidRDefault="00A23056" w:rsidP="00A23056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1"/>
        </w:rPr>
        <w:t>I часть. Игра «Ромашка»</w:t>
      </w:r>
    </w:p>
    <w:p w:rsidR="00A23056" w:rsidRDefault="00A23056" w:rsidP="00A23056">
      <w:pPr>
        <w:spacing w:after="150" w:line="24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iCs/>
          <w:color w:val="000000" w:themeColor="text1"/>
          <w:sz w:val="28"/>
          <w:szCs w:val="21"/>
        </w:rPr>
        <w:t>Каждая команде по очер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1"/>
        </w:rPr>
        <w:t xml:space="preserve">еди отрывает лепесток ромашки, </w:t>
      </w:r>
      <w:r w:rsidRPr="00A23056">
        <w:rPr>
          <w:rFonts w:ascii="Times New Roman" w:eastAsia="Times New Roman" w:hAnsi="Times New Roman" w:cs="Times New Roman"/>
          <w:iCs/>
          <w:color w:val="000000" w:themeColor="text1"/>
          <w:sz w:val="28"/>
          <w:szCs w:val="21"/>
        </w:rPr>
        <w:t>на которой написан цифра. Ведущий читает вопрос и если команда отвечает правильно, то лепесток оставляет у себя, в конце игры можно посчитать количество заработанных лепестков каждой командой.</w:t>
      </w:r>
    </w:p>
    <w:p w:rsidR="00A23056" w:rsidRPr="00A23056" w:rsidRDefault="00A23056" w:rsidP="00A23056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1.Назовите формы речи. (диалогическая и монологическая)</w:t>
      </w:r>
    </w:p>
    <w:p w:rsidR="00A23056" w:rsidRPr="00A23056" w:rsidRDefault="00A23056" w:rsidP="00A23056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2.Какие умения развиваются в диалоге. (выслушать собеседника, задать вопрос, ответить в зависимости от контекста)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Какие формы работы используют при обучении детей связной речи (пересказ, описание игрушек и сюжетных картин, рассказывание из опыта, творческое рассказывание)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Ведущий прием обучения правильному произношению (образец воспитателя)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С какой возрастной группы начинается работа по обучению детей монологической речи? (средняя группа)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С какой возрастной группы начинается работа по обучению детей диалогической речи? (младшая  группа)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Диалогическое общение, через которое расширяются, систематизируются представления о предметах и явлениях, актуализируется личный опыт (беседа).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Изложение прослушанного произведения (пересказ).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То, что служит основой рассказа по памяти (опыт).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Прием, используемый ребенком после рассказывания для уточнения (вопрос).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Разговор двоих или нескольких человек на тему связанную с какой-либо ситуацией (диалог).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Прием, используемый в старших группах при пересказе литературных произведений (драматизация).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Как называется основной вид устного народного творчества, художественное повествование фантастического, приключенческого или бытового характера (сказка).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Как называется речь одного собеседника, обращенная к слушателям (монолог).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Как называется короткий рассказ, чаще всего стихотворный, иносказательного содержания с выводом-моралью (басня).</w:t>
      </w:r>
    </w:p>
    <w:p w:rsidR="00A23056" w:rsidRPr="00A23056" w:rsidRDefault="00A23056" w:rsidP="00A2305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A23056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Ритмичная труднопроизносимая фраза или несколько рифмующихся фраз с часто встречающимися одинаковыми звуками (скороговорка).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№1</w:t>
      </w: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: Переведите пословицы на русский язык</w:t>
      </w:r>
    </w:p>
    <w:p w:rsidR="00300A5D" w:rsidRPr="00FF0474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Сын леопарда - тоже леопард (Африка). /яблоко от яблони недалеко падает/</w:t>
      </w:r>
    </w:p>
    <w:p w:rsidR="00300A5D" w:rsidRPr="00FF0474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Верблюда под мостом не спрячешь (Афганистан) /шила в мешке не утаишь/</w:t>
      </w:r>
    </w:p>
    <w:p w:rsidR="00300A5D" w:rsidRPr="00FF0474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Бойся тихой реки, а не шумной. (Греция) /В тихом омуте черти водятся/</w:t>
      </w:r>
    </w:p>
    <w:p w:rsidR="00300A5D" w:rsidRPr="00FF0474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Молчаливый рот - золотой рот (Германия) /Слова - серебро, а молчание - золото/</w:t>
      </w:r>
    </w:p>
    <w:p w:rsidR="00300A5D" w:rsidRDefault="00300A5D" w:rsidP="00300A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Тот не заблудится, кто спрашивает. (Финляндия) /Язык до Киева доведет/</w:t>
      </w:r>
    </w:p>
    <w:p w:rsidR="004A54F1" w:rsidRPr="004A54F1" w:rsidRDefault="005E05F9" w:rsidP="004A54F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1"/>
        </w:rPr>
        <w:t>Задание а)</w:t>
      </w:r>
      <w:r w:rsidR="004A54F1" w:rsidRPr="004A54F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1"/>
        </w:rPr>
        <w:t xml:space="preserve"> Изобразите пословицу с помощью схемы</w:t>
      </w:r>
    </w:p>
    <w:p w:rsidR="00300A5D" w:rsidRPr="005E05F9" w:rsidRDefault="004A54F1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</w:pPr>
      <w:r w:rsidRPr="004A54F1">
        <w:rPr>
          <w:rFonts w:ascii="Times New Roman" w:eastAsia="Times New Roman" w:hAnsi="Times New Roman" w:cs="Times New Roman"/>
          <w:color w:val="000000" w:themeColor="text1"/>
          <w:sz w:val="28"/>
          <w:szCs w:val="21"/>
        </w:rPr>
        <w:t>Команды придумывают пословицу, изображают ее с помощью схемы, команда соперников должна отгадать пословицу по схеме.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№2</w:t>
      </w: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: объясни выражения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В нашем языке существуют устойчивые выражения, которые называются идиомами, они не определяются значения</w:t>
      </w:r>
      <w:r w:rsidR="003C61BA">
        <w:rPr>
          <w:rFonts w:ascii="Times New Roman" w:eastAsia="Times New Roman" w:hAnsi="Times New Roman" w:cs="Times New Roman"/>
          <w:sz w:val="28"/>
          <w:szCs w:val="28"/>
        </w:rPr>
        <w:t xml:space="preserve">ми входящих 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 в них слов. Например, выражение «держать язык за зубами» означает – помалкивать.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Слова противоположные по смыслу называются антонимами.</w:t>
      </w:r>
    </w:p>
    <w:p w:rsidR="00300A5D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495D">
        <w:rPr>
          <w:rFonts w:ascii="Times New Roman" w:eastAsia="Times New Roman" w:hAnsi="Times New Roman" w:cs="Times New Roman"/>
          <w:b/>
          <w:sz w:val="28"/>
          <w:szCs w:val="28"/>
        </w:rPr>
        <w:t>Задание №3: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 каждое слово замени противоположным и получи название сказок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Пес без шапки - Кот в сапогах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Красные усы – Синяя борода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Красивый цыпленок – Гадкий утенок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Серебряная курочка – Золотой петушок</w:t>
      </w:r>
    </w:p>
    <w:p w:rsidR="00300A5D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Черная туфелька – Красная шапочка</w:t>
      </w:r>
    </w:p>
    <w:p w:rsidR="00300A5D" w:rsidRDefault="00300A5D" w:rsidP="00300A5D">
      <w:pPr>
        <w:pStyle w:val="a3"/>
        <w:spacing w:before="0" w:beforeAutospacing="0" w:after="0" w:afterAutospacing="0"/>
        <w:jc w:val="both"/>
        <w:textAlignment w:val="baseline"/>
        <w:rPr>
          <w:rFonts w:eastAsiaTheme="minorEastAsia"/>
          <w:b/>
          <w:bCs/>
          <w:kern w:val="24"/>
          <w:sz w:val="28"/>
          <w:szCs w:val="28"/>
        </w:rPr>
      </w:pPr>
    </w:p>
    <w:p w:rsidR="00300A5D" w:rsidRDefault="00300A5D" w:rsidP="00300A5D">
      <w:pPr>
        <w:pStyle w:val="a3"/>
        <w:spacing w:before="0" w:beforeAutospacing="0" w:after="0" w:afterAutospacing="0"/>
        <w:jc w:val="both"/>
        <w:textAlignment w:val="baseline"/>
        <w:rPr>
          <w:rFonts w:eastAsiaTheme="minorEastAsia"/>
          <w:bCs/>
          <w:kern w:val="24"/>
          <w:sz w:val="28"/>
          <w:szCs w:val="28"/>
        </w:rPr>
      </w:pPr>
      <w:r w:rsidRPr="00DE495D">
        <w:rPr>
          <w:rFonts w:eastAsiaTheme="minorEastAsia"/>
          <w:b/>
          <w:bCs/>
          <w:kern w:val="24"/>
          <w:sz w:val="28"/>
          <w:szCs w:val="28"/>
        </w:rPr>
        <w:t>Задание№4:</w:t>
      </w:r>
      <w:r w:rsidRPr="00FF0474">
        <w:rPr>
          <w:rFonts w:eastAsiaTheme="minorEastAsia"/>
          <w:bCs/>
          <w:kern w:val="24"/>
          <w:sz w:val="28"/>
          <w:szCs w:val="28"/>
        </w:rPr>
        <w:t xml:space="preserve"> решение  кроссворда  «Развитие речи» на определение знаний, умений и навыков воспитателей</w:t>
      </w:r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Юмористическая пауза. Упражнение "Шушаника Минична"</w:t>
      </w:r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Содержание.</w:t>
      </w:r>
      <w:r w:rsidRPr="005E05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Упражнение выполняется в кругу. каждый участник группы получает карточку, на которой написано имя и отчество. Затем один из участников спрашивает своего соседа слева: Скажите пожалуйста, как вас зовут? Тот читает имя на карточке, например "Шушаника Минична". В ответ на это первый участник дожжен ответить любой фразой. При этом обязательно повторить услышанное имя собеседника. Например, очень приятно Шушаника Минична с вами познакомиться или какое у вас необычное имя, красивое имя. После этого Шушаника Минична задает вопрос своему соседу слева "представьтесь, пожалуйста" и т. д. до тех пор, пока очередь не дойдет до первого участника.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57"/>
        <w:gridCol w:w="3305"/>
      </w:tblGrid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Глориоза Провна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Эннафа Варсонофьевна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Вивиана Ионична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Маркелина Ермилинична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Феосения Патрикеивна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Геновефа Иркнеевна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Беата Нифонтовна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Домитилла Ювенальевна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Антигона Маевна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Препидигна Аристидовна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Вестита Евменьевна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Ермиония Питиримовна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Нунехия Амфиохъевна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Вевея Вуколовна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Геласия Доримедонтовна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Иовилла Иеронимовна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Агафоклия Наркисовна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Кетевань Варнавична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Рипсимия Флегонтовна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Фессалоникия Якубовна</w:t>
            </w:r>
          </w:p>
        </w:tc>
      </w:tr>
    </w:tbl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Задание 5</w:t>
      </w:r>
      <w:r w:rsidRPr="005E05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 "Прилагательные ассоциации"</w:t>
      </w:r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Выбор словесных ассоциаций ограничен: в ответ на слово, произнесенное экспериментатором, необходимо в качестве словесной ассоциации использовать только прилагательные. К примеру : стол - круглый; пруд - большой.</w:t>
      </w:r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Задание для 1 команды.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"/>
        <w:gridCol w:w="1442"/>
      </w:tblGrid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Список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Критика -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Звезда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Книга -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Кругозор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Закон -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Лекция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Счастье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Дом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Пища -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Воззвание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Дефицит -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Действие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Шрифт -</w:t>
            </w:r>
          </w:p>
        </w:tc>
      </w:tr>
    </w:tbl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Задание для 2 команды.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0"/>
        <w:gridCol w:w="1795"/>
      </w:tblGrid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Интерес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Убеждение -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Библиотека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Музей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Страна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Пример -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Собака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Приказ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Жизнь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Воспитание -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Физика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Принцип</w:t>
            </w:r>
          </w:p>
        </w:tc>
      </w:tr>
      <w:tr w:rsidR="005E05F9" w:rsidRPr="005E05F9" w:rsidTr="00082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Город 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E05F9" w:rsidRPr="005E05F9" w:rsidRDefault="005E05F9" w:rsidP="005E0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05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Группа</w:t>
            </w:r>
          </w:p>
        </w:tc>
      </w:tr>
    </w:tbl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Задание 6</w:t>
      </w:r>
      <w:r w:rsidRPr="005E05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 "Подбор антонимов, синонимов"</w:t>
      </w:r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 предложенных слов составьте антонимические группы, включив в них слова противоположные по смыслу.</w:t>
      </w:r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Для 1 команды - подбор антонимов.</w:t>
      </w:r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Правдивый. 2. Экспорт. 3. Микро. 4. Авангард. 5. Нерадивый. 6. Эксцентричный. 7. Импорт. 8. Рыхлый. 9. Стремительный. 10. Тощий. 11. Неряшливый. 12. Объективный. 13. Макро. 14. Старательный. 15. Плотный. 16. Прозрачный. 17. Арьергард. 18. Упитанный. 19. Опрятный. 20. Субъективный. 21. Медленный. 22. Лживый. 23. Концентричный. 24. Мутный.</w:t>
      </w:r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Для 2 команды - подбор синонимов</w:t>
      </w:r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 данных слов составьте синонимические группы, включив в них близкие по смыслу слова.</w:t>
      </w:r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Властелин. 2. Быстрый. 3. Материк. 4. Воля. 5. Портьера. 6. Владыка. 7. Истинный. 8. Свобода. 9. Континент. 10. Властитель. 11. Наготове. 12. Подлинный. 13. Независимость. 14. Занавеска. 15. Повелитель. 16. Штора. 17. Стремительный. 18. Начеку. 19. Настоящий. 20. Гардина. 21. Господин. 22. Действительный. 23. Настороже. 24. Скорый.</w:t>
      </w:r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Задание 7</w:t>
      </w:r>
      <w:r w:rsidRPr="005E05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 "Разработать рекомендации по формированию речи ребенка"</w:t>
      </w:r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Для 1 команды</w:t>
      </w:r>
      <w:r w:rsidRPr="005E05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"Памятка для педагогов" </w:t>
      </w:r>
      <w:hyperlink r:id="rId5" w:history="1">
        <w:r w:rsidRPr="005E05F9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  <w:u w:val="single"/>
          </w:rPr>
          <w:t>(Приложение 2)</w:t>
        </w:r>
      </w:hyperlink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Для 2 команды</w:t>
      </w:r>
      <w:r w:rsidRPr="005E05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"Памятка для родителей" </w:t>
      </w:r>
      <w:hyperlink r:id="rId6" w:history="1">
        <w:r w:rsidRPr="005E05F9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  <w:u w:val="single"/>
          </w:rPr>
          <w:t>(Приложение 3)</w:t>
        </w:r>
      </w:hyperlink>
    </w:p>
    <w:p w:rsidR="005E05F9" w:rsidRPr="005E05F9" w:rsidRDefault="005E05F9" w:rsidP="005E05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E05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Подведение итогов и награждение победителей</w:t>
      </w:r>
    </w:p>
    <w:p w:rsidR="005E05F9" w:rsidRDefault="005E05F9" w:rsidP="00300A5D">
      <w:pPr>
        <w:pStyle w:val="a3"/>
        <w:spacing w:before="0" w:beforeAutospacing="0" w:after="0" w:afterAutospacing="0"/>
        <w:jc w:val="both"/>
        <w:textAlignment w:val="baseline"/>
        <w:rPr>
          <w:rFonts w:eastAsiaTheme="minorEastAsia"/>
          <w:bCs/>
          <w:kern w:val="24"/>
          <w:sz w:val="28"/>
          <w:szCs w:val="28"/>
        </w:rPr>
      </w:pPr>
    </w:p>
    <w:p w:rsidR="005E05F9" w:rsidRPr="00FF0474" w:rsidRDefault="005E05F9" w:rsidP="00300A5D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Правила для смелых и упорных педагогов</w:t>
      </w:r>
    </w:p>
    <w:p w:rsidR="00300A5D" w:rsidRPr="001D4C97" w:rsidRDefault="00300A5D" w:rsidP="00300A5D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1D4C97">
        <w:rPr>
          <w:sz w:val="28"/>
          <w:szCs w:val="28"/>
        </w:rPr>
        <w:t xml:space="preserve"> Если вы испытываете затруднения в работе по развитию речи, то планируйте этот вид деятельности не иногда, не часто, а очень часто. Через 5 лет станет легче.</w:t>
      </w:r>
    </w:p>
    <w:p w:rsidR="00300A5D" w:rsidRPr="001D4C97" w:rsidRDefault="00300A5D" w:rsidP="00300A5D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1D4C97">
        <w:rPr>
          <w:sz w:val="28"/>
          <w:szCs w:val="28"/>
        </w:rPr>
        <w:t>Никогда не отвечайте сами на свой же вопрос. Терпите, и вы дождетесь того, что на него станут отвечать ваши дети. Помогать можно только ещё одним вопросом, или двумя, или десятью… Но знайте: количество вопросов обратно пропорционально уровню мастерства.</w:t>
      </w:r>
    </w:p>
    <w:p w:rsidR="00300A5D" w:rsidRPr="001D4C97" w:rsidRDefault="00300A5D" w:rsidP="00300A5D">
      <w:pPr>
        <w:pStyle w:val="a4"/>
        <w:ind w:left="1800"/>
        <w:jc w:val="both"/>
        <w:rPr>
          <w:sz w:val="28"/>
          <w:szCs w:val="28"/>
        </w:rPr>
      </w:pPr>
      <w:r w:rsidRPr="001D4C97">
        <w:rPr>
          <w:sz w:val="28"/>
          <w:szCs w:val="28"/>
        </w:rPr>
        <w:t xml:space="preserve"> Никогда не задавайте вопрос, на который можно ответить «да», или «нет». Это не имеет смысла.</w:t>
      </w:r>
    </w:p>
    <w:p w:rsidR="00300A5D" w:rsidRPr="001D4C97" w:rsidRDefault="00300A5D" w:rsidP="00300A5D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1D4C97">
        <w:rPr>
          <w:sz w:val="28"/>
          <w:szCs w:val="28"/>
        </w:rPr>
        <w:t>После проведения занятия просмотрите конспект еще раз, вспомните все вопросы, которые вы задавали детям, и замените его одним более точным.</w:t>
      </w:r>
    </w:p>
    <w:p w:rsidR="00300A5D" w:rsidRPr="001D4C97" w:rsidRDefault="00300A5D" w:rsidP="00300A5D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1D4C97">
        <w:rPr>
          <w:sz w:val="28"/>
          <w:szCs w:val="28"/>
        </w:rPr>
        <w:t>Если рассказ не получился или получился с трудом – улыбнитесь, ведь это здорово, потому что успех впереди.</w:t>
      </w:r>
    </w:p>
    <w:p w:rsidR="00300A5D" w:rsidRDefault="00300A5D" w:rsidP="00300A5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Default="00300A5D" w:rsidP="00300A5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0A5D" w:rsidRPr="00FF0474" w:rsidRDefault="00300A5D" w:rsidP="00300A5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III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FF0474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 педсовета.</w:t>
      </w:r>
    </w:p>
    <w:p w:rsidR="00300A5D" w:rsidRPr="00FF0474" w:rsidRDefault="00300A5D" w:rsidP="00300A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1.  Продолжать создавать в ДОУ условия для развития речи детей:</w:t>
      </w:r>
    </w:p>
    <w:p w:rsidR="00300A5D" w:rsidRPr="00FF0474" w:rsidRDefault="00300A5D" w:rsidP="00300A5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пополнить группы дидактическими играми по развитию речи (ответственные воспитатели групп, срок в течение учебного года)</w:t>
      </w:r>
    </w:p>
    <w:p w:rsidR="00300A5D" w:rsidRPr="00FF0474" w:rsidRDefault="00300A5D" w:rsidP="00300A5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оформить в уголке для родителей странички</w:t>
      </w:r>
      <w:r w:rsidR="003C61BA">
        <w:rPr>
          <w:rFonts w:ascii="Times New Roman" w:eastAsia="Times New Roman" w:hAnsi="Times New Roman" w:cs="Times New Roman"/>
          <w:sz w:val="28"/>
          <w:szCs w:val="28"/>
        </w:rPr>
        <w:t>- консультации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61BA" w:rsidRPr="003C61BA">
        <w:rPr>
          <w:rFonts w:ascii="Times New Roman" w:hAnsi="Times New Roman" w:cs="Times New Roman"/>
          <w:sz w:val="28"/>
        </w:rPr>
        <w:t>«Взаимодействие с семьями воспитанников по развитию речевой активности дошкольников»</w:t>
      </w:r>
      <w:r w:rsidR="003C61BA" w:rsidRPr="003C61BA">
        <w:rPr>
          <w:sz w:val="28"/>
        </w:rPr>
        <w:t xml:space="preserve"> </w:t>
      </w:r>
      <w:r w:rsidRPr="003C61BA">
        <w:rPr>
          <w:rFonts w:ascii="Times New Roman" w:eastAsia="Times New Roman" w:hAnsi="Times New Roman" w:cs="Times New Roman"/>
          <w:sz w:val="36"/>
          <w:szCs w:val="28"/>
        </w:rPr>
        <w:t xml:space="preserve"> 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(ответствен</w:t>
      </w:r>
      <w:r w:rsidR="003C61BA">
        <w:rPr>
          <w:rFonts w:ascii="Times New Roman" w:eastAsia="Times New Roman" w:hAnsi="Times New Roman" w:cs="Times New Roman"/>
          <w:sz w:val="28"/>
          <w:szCs w:val="28"/>
        </w:rPr>
        <w:t>ные педагоги групп срок – февраль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 месяц).</w:t>
      </w:r>
    </w:p>
    <w:p w:rsidR="00300A5D" w:rsidRPr="00FF0474" w:rsidRDefault="00300A5D" w:rsidP="00300A5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- Использовать в практике работы модели и схемы по развитию связной речи дошкольников.</w:t>
      </w:r>
    </w:p>
    <w:p w:rsidR="00300A5D" w:rsidRPr="00FF0474" w:rsidRDefault="00300A5D" w:rsidP="00300A5D">
      <w:pPr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2.   Отражать в календарных планах индивидуальную работу по развитию связной речи детей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(ответственные педагоги групп срок </w:t>
      </w:r>
      <w:r>
        <w:rPr>
          <w:rFonts w:ascii="Times New Roman" w:eastAsia="Times New Roman" w:hAnsi="Times New Roman" w:cs="Times New Roman"/>
          <w:sz w:val="28"/>
          <w:szCs w:val="28"/>
        </w:rPr>
        <w:t>–в течении года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00A5D" w:rsidRPr="00FF0474" w:rsidRDefault="00300A5D" w:rsidP="00300A5D">
      <w:pPr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3. Для повышения уровня развития связной речи использовать </w:t>
      </w:r>
      <w:r w:rsidRPr="0038656E">
        <w:rPr>
          <w:rFonts w:ascii="Times New Roman" w:eastAsia="Times New Roman" w:hAnsi="Times New Roman" w:cs="Times New Roman"/>
          <w:sz w:val="28"/>
          <w:szCs w:val="28"/>
        </w:rPr>
        <w:t>«Лэпбук»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38656E">
        <w:rPr>
          <w:rFonts w:ascii="Times New Roman" w:eastAsia="Times New Roman" w:hAnsi="Times New Roman" w:cs="Times New Roman"/>
          <w:sz w:val="28"/>
          <w:szCs w:val="28"/>
        </w:rPr>
        <w:t xml:space="preserve"> одна из  современных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эффективных </w:t>
      </w:r>
      <w:r w:rsidRPr="0038656E">
        <w:rPr>
          <w:rFonts w:ascii="Times New Roman" w:eastAsia="Times New Roman" w:hAnsi="Times New Roman" w:cs="Times New Roman"/>
          <w:sz w:val="28"/>
          <w:szCs w:val="28"/>
        </w:rPr>
        <w:t xml:space="preserve">форм работы по развитию речи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. (ответственные педагоги групп срок </w:t>
      </w:r>
      <w:r>
        <w:rPr>
          <w:rFonts w:ascii="Times New Roman" w:eastAsia="Times New Roman" w:hAnsi="Times New Roman" w:cs="Times New Roman"/>
          <w:sz w:val="28"/>
          <w:szCs w:val="28"/>
        </w:rPr>
        <w:t>–в течении года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00A5D" w:rsidRPr="00FF0474" w:rsidRDefault="00300A5D" w:rsidP="00300A5D">
      <w:pPr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 xml:space="preserve">4. Провести в группах родительские собрания по теме "Развитие речи дошкольника"(ответственные педагоги групп срок </w:t>
      </w:r>
      <w:r w:rsidR="00CB070F">
        <w:rPr>
          <w:rFonts w:ascii="Times New Roman" w:eastAsia="Times New Roman" w:hAnsi="Times New Roman" w:cs="Times New Roman"/>
          <w:sz w:val="28"/>
          <w:szCs w:val="28"/>
        </w:rPr>
        <w:t>–март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0474">
        <w:rPr>
          <w:rFonts w:ascii="Times New Roman" w:eastAsia="Times New Roman" w:hAnsi="Times New Roman" w:cs="Times New Roman"/>
          <w:sz w:val="28"/>
          <w:szCs w:val="28"/>
        </w:rPr>
        <w:t>месяц).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047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00A5D" w:rsidRPr="00FF0474" w:rsidRDefault="00300A5D" w:rsidP="00300A5D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300A5D" w:rsidRDefault="00300A5D" w:rsidP="00300A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A5D" w:rsidRDefault="00300A5D" w:rsidP="00300A5D">
      <w:pPr>
        <w:rPr>
          <w:rFonts w:ascii="Times New Roman" w:hAnsi="Times New Roman" w:cs="Times New Roman"/>
          <w:sz w:val="28"/>
          <w:szCs w:val="28"/>
        </w:rPr>
      </w:pPr>
    </w:p>
    <w:p w:rsidR="00300A5D" w:rsidRPr="00555BFD" w:rsidRDefault="00DB6C85" w:rsidP="00300A5D">
      <w:pPr>
        <w:tabs>
          <w:tab w:val="left" w:pos="1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300A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F76" w:rsidRDefault="009D1F76"/>
    <w:sectPr w:rsidR="009D1F76" w:rsidSect="0038656E">
      <w:pgSz w:w="11906" w:h="16838"/>
      <w:pgMar w:top="720" w:right="720" w:bottom="72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D7C01"/>
    <w:multiLevelType w:val="hybridMultilevel"/>
    <w:tmpl w:val="657231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EE0BB8"/>
    <w:multiLevelType w:val="hybridMultilevel"/>
    <w:tmpl w:val="65725A58"/>
    <w:lvl w:ilvl="0" w:tplc="5B8C7F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684F6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3C96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F616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CCBB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627A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582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E6AB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72A6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5F6A78"/>
    <w:multiLevelType w:val="hybridMultilevel"/>
    <w:tmpl w:val="56CE801C"/>
    <w:lvl w:ilvl="0" w:tplc="D3C0224E">
      <w:numFmt w:val="bullet"/>
      <w:lvlText w:val="•"/>
      <w:lvlJc w:val="left"/>
      <w:pPr>
        <w:ind w:left="2850" w:hanging="123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52FD738C"/>
    <w:multiLevelType w:val="hybridMultilevel"/>
    <w:tmpl w:val="2C30762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70554B02"/>
    <w:multiLevelType w:val="multilevel"/>
    <w:tmpl w:val="83E2EC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A5D"/>
    <w:rsid w:val="00300A5D"/>
    <w:rsid w:val="003C61BA"/>
    <w:rsid w:val="004A54F1"/>
    <w:rsid w:val="005E05F9"/>
    <w:rsid w:val="00711C61"/>
    <w:rsid w:val="007552C8"/>
    <w:rsid w:val="00882C72"/>
    <w:rsid w:val="009D1F76"/>
    <w:rsid w:val="00A23056"/>
    <w:rsid w:val="00B3211C"/>
    <w:rsid w:val="00B76E45"/>
    <w:rsid w:val="00BC6150"/>
    <w:rsid w:val="00CB070F"/>
    <w:rsid w:val="00DB6C85"/>
    <w:rsid w:val="00E03FF4"/>
    <w:rsid w:val="00FF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353053-3E40-42D2-B540-BFF0E2F4A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0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300A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articles/603609/pril2.docx" TargetMode="External"/><Relationship Id="rId5" Type="http://schemas.openxmlformats.org/officeDocument/2006/relationships/hyperlink" Target="https://urok.1sept.ru/articles/603609/pril3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10</Pages>
  <Words>2732</Words>
  <Characters>15573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6</cp:revision>
  <dcterms:created xsi:type="dcterms:W3CDTF">2021-01-07T10:40:00Z</dcterms:created>
  <dcterms:modified xsi:type="dcterms:W3CDTF">2021-06-03T06:25:00Z</dcterms:modified>
</cp:coreProperties>
</file>