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A88" w:rsidRPr="003E1212" w:rsidRDefault="00673A88" w:rsidP="00673A8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E1212">
        <w:rPr>
          <w:rFonts w:ascii="Times New Roman" w:hAnsi="Times New Roman" w:cs="Times New Roman"/>
          <w:b/>
          <w:sz w:val="24"/>
          <w:szCs w:val="24"/>
          <w:u w:val="single"/>
        </w:rPr>
        <w:t>Универсальный учебный материал на основе работы с текстом</w:t>
      </w:r>
    </w:p>
    <w:p w:rsidR="00673A88" w:rsidRPr="003E1212" w:rsidRDefault="00673A88" w:rsidP="00673A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1212">
        <w:rPr>
          <w:rFonts w:ascii="Times New Roman" w:hAnsi="Times New Roman" w:cs="Times New Roman"/>
          <w:sz w:val="24"/>
          <w:szCs w:val="24"/>
        </w:rPr>
        <w:t xml:space="preserve">Предмет: обществознание </w:t>
      </w:r>
    </w:p>
    <w:p w:rsidR="00673A88" w:rsidRPr="003E1212" w:rsidRDefault="00673A88" w:rsidP="00673A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1212">
        <w:rPr>
          <w:rFonts w:ascii="Times New Roman" w:hAnsi="Times New Roman" w:cs="Times New Roman"/>
          <w:sz w:val="24"/>
          <w:szCs w:val="24"/>
        </w:rPr>
        <w:t xml:space="preserve">Класс:10 </w:t>
      </w:r>
    </w:p>
    <w:p w:rsidR="00673A88" w:rsidRPr="003E1212" w:rsidRDefault="00673A88" w:rsidP="00673A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1212">
        <w:rPr>
          <w:rFonts w:ascii="Times New Roman" w:hAnsi="Times New Roman" w:cs="Times New Roman"/>
          <w:sz w:val="24"/>
          <w:szCs w:val="24"/>
        </w:rPr>
        <w:t xml:space="preserve">Тема: Массовая культура </w:t>
      </w:r>
    </w:p>
    <w:p w:rsidR="00673A88" w:rsidRPr="003E1212" w:rsidRDefault="00673A88" w:rsidP="00673A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1212">
        <w:rPr>
          <w:rFonts w:ascii="Times New Roman" w:hAnsi="Times New Roman" w:cs="Times New Roman"/>
          <w:sz w:val="24"/>
          <w:szCs w:val="24"/>
        </w:rPr>
        <w:t xml:space="preserve">Тип урока: урок открытия новых знаний </w:t>
      </w:r>
    </w:p>
    <w:p w:rsidR="00673A88" w:rsidRPr="003E1212" w:rsidRDefault="00673A88" w:rsidP="00673A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1212">
        <w:rPr>
          <w:rFonts w:ascii="Times New Roman" w:hAnsi="Times New Roman" w:cs="Times New Roman"/>
          <w:sz w:val="24"/>
          <w:szCs w:val="24"/>
        </w:rPr>
        <w:t xml:space="preserve">Предметные планируемые результаты урока: определять особенности, основные признаки и направления развития массовой культуры, ее роль в общественной жизни. </w:t>
      </w:r>
    </w:p>
    <w:p w:rsidR="00673A88" w:rsidRPr="003E1212" w:rsidRDefault="00673A88" w:rsidP="00673A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1212">
        <w:rPr>
          <w:rFonts w:ascii="Times New Roman" w:hAnsi="Times New Roman" w:cs="Times New Roman"/>
          <w:sz w:val="24"/>
          <w:szCs w:val="24"/>
        </w:rPr>
        <w:t xml:space="preserve">Текст: </w:t>
      </w:r>
    </w:p>
    <w:p w:rsidR="00673A88" w:rsidRPr="00D963FE" w:rsidRDefault="00673A88" w:rsidP="00673A88">
      <w:pPr>
        <w:pStyle w:val="aa"/>
        <w:shd w:val="clear" w:color="auto" w:fill="FFFFFF"/>
        <w:spacing w:before="120" w:beforeAutospacing="0" w:after="120" w:afterAutospacing="0"/>
        <w:jc w:val="center"/>
        <w:rPr>
          <w:b/>
        </w:rPr>
      </w:pPr>
      <w:r w:rsidRPr="00D963FE">
        <w:rPr>
          <w:b/>
        </w:rPr>
        <w:t>Группа 1</w:t>
      </w:r>
    </w:p>
    <w:p w:rsidR="00673A88" w:rsidRPr="00D963FE" w:rsidRDefault="00673A88" w:rsidP="00673A88">
      <w:pPr>
        <w:pStyle w:val="aa"/>
        <w:shd w:val="clear" w:color="auto" w:fill="FFFFFF"/>
        <w:spacing w:before="120" w:beforeAutospacing="0" w:after="120" w:afterAutospacing="0"/>
        <w:ind w:firstLine="709"/>
        <w:jc w:val="both"/>
        <w:rPr>
          <w:color w:val="202122"/>
        </w:rPr>
      </w:pPr>
      <w:r w:rsidRPr="00D963FE">
        <w:t xml:space="preserve">Ярким примером постмодернизма в современной жизни может явиться флэшмоб. </w:t>
      </w:r>
      <w:r w:rsidRPr="00D963FE">
        <w:rPr>
          <w:color w:val="202122"/>
        </w:rPr>
        <w:t>Флэшмоб рассчитан на случайных зрителей, вызывает смешанные чувства непонимания, интереса и даже участия. Среди возможных вариантов участники флэшмобов часто ищут развлечение, ощущение причастности к общему делу.</w:t>
      </w:r>
      <w:r w:rsidRPr="00D963FE">
        <w:t xml:space="preserve"> </w:t>
      </w:r>
      <w:r w:rsidRPr="00D963FE">
        <w:rPr>
          <w:color w:val="202122"/>
        </w:rPr>
        <w:t xml:space="preserve">Его цели достигаются за счёт «эффекта толпы». Участники подобных акций, в жизни часто являются вполне успешными и серьёзными людьми. Некоторые психологи объясняют участие во флэшмобах тем, что обыденная жизнь и повседневные заботы их утомляют. Зарождение флэшмоба связывают с выходом в октябре 2002 года книги социолога Говарда Рейнгольда «Умные толпы: следующая социальная революция», в которой автор предсказывал, что люди будут использовать новые коммуникационные технологии (Интернет, сотовые телефоны) для самоорганизации. Самый массовый флешмоб состоялся 8 сентября 2009 года в Чикаго на открытии 24-го сезона знаменитого шоу Опры Уинфри с концертом знаменитостей. Тот флешмоб, который устроили зрители, повергло в шок группу Black Eyed Peas, исполнявшую песню «I Gotta Feeling». Даже Опра ничего не знала об этом. Данный флэшмоб занесен в «Книгу рекордов Гиннесса» как самый большой в мире. В нём участвовало около 21 тысячи человек. </w:t>
      </w:r>
    </w:p>
    <w:p w:rsidR="00673A88" w:rsidRPr="00D963FE" w:rsidRDefault="003E1212" w:rsidP="00673A88">
      <w:pPr>
        <w:pStyle w:val="aa"/>
        <w:shd w:val="clear" w:color="auto" w:fill="FFFFFF"/>
        <w:spacing w:before="120" w:beforeAutospacing="0" w:after="120" w:afterAutospacing="0"/>
        <w:ind w:firstLine="709"/>
        <w:rPr>
          <w:color w:val="202122"/>
        </w:rPr>
      </w:pP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         </w:t>
      </w:r>
      <w:r w:rsidR="00673A88" w:rsidRPr="00D963FE">
        <w:rPr>
          <w:noProof/>
          <w:color w:val="202122"/>
        </w:rPr>
        <w:drawing>
          <wp:inline distT="0" distB="0" distL="0" distR="0">
            <wp:extent cx="1267139" cy="1267139"/>
            <wp:effectExtent l="19050" t="0" r="9211" b="0"/>
            <wp:docPr id="5" name="Рисунок 1" descr="C:\Users\евросеть\Downloads\qr-c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вросеть\Downloads\qr-code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988" cy="1267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3A88" w:rsidRPr="00D963F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</w:t>
      </w:r>
      <w:r w:rsidRPr="00D963FE">
        <w:rPr>
          <w:noProof/>
          <w:color w:val="202122"/>
        </w:rPr>
        <w:drawing>
          <wp:inline distT="0" distB="0" distL="0" distR="0">
            <wp:extent cx="1257090" cy="1257090"/>
            <wp:effectExtent l="19050" t="0" r="210" b="0"/>
            <wp:docPr id="13" name="Рисунок 2" descr="C:\Users\евросеть\Downloads\qr-cod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вросеть\Downloads\qr-code (1)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667" cy="1259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A88" w:rsidRPr="00D963FE" w:rsidRDefault="00673A88" w:rsidP="00673A88">
      <w:pPr>
        <w:pStyle w:val="aa"/>
        <w:shd w:val="clear" w:color="auto" w:fill="FFFFFF"/>
        <w:spacing w:before="120" w:beforeAutospacing="0" w:after="120" w:afterAutospacing="0"/>
        <w:ind w:firstLine="709"/>
        <w:jc w:val="both"/>
        <w:rPr>
          <w:color w:val="202122"/>
        </w:rPr>
      </w:pPr>
      <w:r w:rsidRPr="00D963FE">
        <w:rPr>
          <w:color w:val="202122"/>
        </w:rPr>
        <w:t>Посмотри</w:t>
      </w:r>
      <w:r w:rsidR="003E1212">
        <w:rPr>
          <w:color w:val="202122"/>
        </w:rPr>
        <w:t xml:space="preserve">те видео   </w:t>
      </w:r>
      <w:r w:rsidRPr="00D963FE">
        <w:rPr>
          <w:color w:val="202122"/>
        </w:rPr>
        <w:t xml:space="preserve">   Прочитай</w:t>
      </w:r>
      <w:r w:rsidR="003E1212">
        <w:rPr>
          <w:color w:val="202122"/>
        </w:rPr>
        <w:t>те</w:t>
      </w:r>
      <w:r w:rsidRPr="00D963FE">
        <w:rPr>
          <w:color w:val="202122"/>
        </w:rPr>
        <w:t xml:space="preserve"> статью  </w:t>
      </w:r>
    </w:p>
    <w:p w:rsidR="00673A88" w:rsidRPr="00D963FE" w:rsidRDefault="00673A88" w:rsidP="00673A88">
      <w:pPr>
        <w:pStyle w:val="aa"/>
        <w:shd w:val="clear" w:color="auto" w:fill="FFFFFF"/>
        <w:spacing w:before="120" w:beforeAutospacing="0" w:after="120" w:afterAutospacing="0"/>
        <w:jc w:val="center"/>
        <w:rPr>
          <w:b/>
          <w:color w:val="202122"/>
        </w:rPr>
      </w:pPr>
    </w:p>
    <w:p w:rsidR="00673A88" w:rsidRPr="00D963FE" w:rsidRDefault="00673A88" w:rsidP="00673A88">
      <w:pPr>
        <w:pStyle w:val="aa"/>
        <w:shd w:val="clear" w:color="auto" w:fill="FFFFFF"/>
        <w:spacing w:before="120" w:beforeAutospacing="0" w:after="120" w:afterAutospacing="0"/>
        <w:jc w:val="center"/>
        <w:rPr>
          <w:b/>
          <w:color w:val="202122"/>
        </w:rPr>
      </w:pPr>
      <w:r w:rsidRPr="00D963FE">
        <w:rPr>
          <w:b/>
          <w:color w:val="202122"/>
        </w:rPr>
        <w:t>Группа 2</w:t>
      </w:r>
    </w:p>
    <w:p w:rsidR="00673A88" w:rsidRPr="00D963FE" w:rsidRDefault="00673A88" w:rsidP="00673A88">
      <w:pPr>
        <w:pStyle w:val="aa"/>
        <w:shd w:val="clear" w:color="auto" w:fill="FFFFFF"/>
        <w:spacing w:before="120" w:beforeAutospacing="0" w:after="120" w:afterAutospacing="0"/>
        <w:ind w:firstLine="709"/>
        <w:jc w:val="both"/>
        <w:rPr>
          <w:color w:val="202122"/>
        </w:rPr>
      </w:pPr>
      <w:r w:rsidRPr="00D963FE">
        <w:rPr>
          <w:color w:val="202122"/>
        </w:rPr>
        <w:t xml:space="preserve">К перформансу можно отнести любую ситуацию, включающую четыре базовых элемента: время, место, тело художника и отношения художника и зрителя. В этом заключается отличие перформанса от таких форм изобразительного искусства, как картина или скульптура, где произведение определяется выставленным объектом. Истоки перформанса восходят к практикам уличных выступлений футуристов, клоунады дадаистов, театру Баухауза. Впервые слово «перформанс» было применено к своему произведению-действию композитором Дж. Кейджем в 1952 году, исполнившим на сцене «4′33″». В афише этого концерта значилось - перформанс. Характерной особенностью присущей классическому перформансу, является создание жестких пародий на социальные, политические и идеологические темы. Сама концепция заключалась в нарушении общественных норм посредством нарушения общественных границ личности. Сюда можно отнести перформанс Лори Андерсон под названием «Дуэты на льду», на котором Лори играя на скрипке, стояла на коньках, вмерзших в ледяной блок. В начале своего перформанса Йозеф Бойс запер двери галереи изнутри, оставив посетителей </w:t>
      </w:r>
      <w:r w:rsidRPr="00D963FE">
        <w:rPr>
          <w:color w:val="202122"/>
        </w:rPr>
        <w:lastRenderedPageBreak/>
        <w:t>снаружи. Они могли наблюдать за происходящим только через окна. С головой, полностью покрытой мёдом и золотой фольгой, он начал объяснять картины мертвому зайцу. Шепча что-то мёртвому животному, которого он держал в руках, Бойс переходил от одного произведения искусства к другому. Иногда он останавливался и возвращался в центр галереи, где перешагивал через мёртвую ель, лежавшую на полу. Спустя три часа публика была впущена в галерею. Бойс сидел на табурете у входа с зайцем на руке и спиной к зрителям.</w:t>
      </w:r>
    </w:p>
    <w:p w:rsidR="00673A88" w:rsidRPr="00D963FE" w:rsidRDefault="00673A88" w:rsidP="00673A88">
      <w:pPr>
        <w:pStyle w:val="aa"/>
        <w:shd w:val="clear" w:color="auto" w:fill="FFFFFF"/>
        <w:spacing w:before="120" w:beforeAutospacing="0" w:after="120" w:afterAutospacing="0"/>
        <w:rPr>
          <w:b/>
          <w:color w:val="202122"/>
        </w:rPr>
      </w:pPr>
      <w:r w:rsidRPr="00D963FE">
        <w:rPr>
          <w:b/>
          <w:noProof/>
          <w:color w:val="202122"/>
        </w:rPr>
        <w:drawing>
          <wp:inline distT="0" distB="0" distL="0" distR="0">
            <wp:extent cx="1495425" cy="1495425"/>
            <wp:effectExtent l="19050" t="0" r="9525" b="0"/>
            <wp:docPr id="8" name="Рисунок 1" descr="C:\Users\евросеть\Downloads\qr-code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вросеть\Downloads\qr-code (4)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461" cy="1497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63FE">
        <w:rPr>
          <w:b/>
          <w:color w:val="202122"/>
        </w:rPr>
        <w:t xml:space="preserve">                           </w:t>
      </w:r>
      <w:r w:rsidRPr="00D963FE">
        <w:rPr>
          <w:b/>
          <w:noProof/>
          <w:color w:val="202122"/>
        </w:rPr>
        <w:drawing>
          <wp:inline distT="0" distB="0" distL="0" distR="0">
            <wp:extent cx="1514475" cy="1514475"/>
            <wp:effectExtent l="19050" t="0" r="9525" b="0"/>
            <wp:docPr id="9" name="Рисунок 2" descr="C:\Users\евросеть\Downloads\qr-code (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вросеть\Downloads\qr-code (5)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342" cy="1518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63FE">
        <w:rPr>
          <w:b/>
          <w:color w:val="202122"/>
        </w:rPr>
        <w:t xml:space="preserve"> </w:t>
      </w:r>
    </w:p>
    <w:p w:rsidR="00673A88" w:rsidRPr="00D963FE" w:rsidRDefault="00673A88" w:rsidP="00673A88">
      <w:pPr>
        <w:pStyle w:val="aa"/>
        <w:shd w:val="clear" w:color="auto" w:fill="FFFFFF"/>
        <w:spacing w:before="120" w:beforeAutospacing="0" w:after="120" w:afterAutospacing="0"/>
        <w:jc w:val="both"/>
        <w:rPr>
          <w:color w:val="202122"/>
        </w:rPr>
      </w:pPr>
      <w:r w:rsidRPr="00D963FE">
        <w:rPr>
          <w:b/>
          <w:color w:val="202122"/>
        </w:rPr>
        <w:t xml:space="preserve">                                                                 </w:t>
      </w:r>
      <w:r w:rsidRPr="00D963FE">
        <w:rPr>
          <w:color w:val="202122"/>
        </w:rPr>
        <w:t xml:space="preserve">         </w:t>
      </w:r>
    </w:p>
    <w:p w:rsidR="00673A88" w:rsidRPr="00D963FE" w:rsidRDefault="00673A88" w:rsidP="00673A88">
      <w:pPr>
        <w:pStyle w:val="aa"/>
        <w:shd w:val="clear" w:color="auto" w:fill="FFFFFF"/>
        <w:spacing w:before="120" w:beforeAutospacing="0" w:after="120" w:afterAutospacing="0"/>
        <w:jc w:val="both"/>
        <w:rPr>
          <w:color w:val="202122"/>
        </w:rPr>
      </w:pPr>
      <w:r w:rsidRPr="00D963FE">
        <w:rPr>
          <w:color w:val="202122"/>
        </w:rPr>
        <w:t>Посмотри</w:t>
      </w:r>
      <w:r w:rsidR="003E1212">
        <w:rPr>
          <w:color w:val="202122"/>
        </w:rPr>
        <w:t>те</w:t>
      </w:r>
      <w:r w:rsidRPr="00D963FE">
        <w:rPr>
          <w:color w:val="202122"/>
        </w:rPr>
        <w:t xml:space="preserve"> видео                                                     Прочитай</w:t>
      </w:r>
      <w:r w:rsidR="003E1212">
        <w:rPr>
          <w:color w:val="202122"/>
        </w:rPr>
        <w:t>те</w:t>
      </w:r>
      <w:r w:rsidRPr="00D963FE">
        <w:rPr>
          <w:color w:val="202122"/>
        </w:rPr>
        <w:t xml:space="preserve"> статью       </w:t>
      </w:r>
    </w:p>
    <w:p w:rsidR="00673A88" w:rsidRPr="00D963FE" w:rsidRDefault="00673A88" w:rsidP="00673A88">
      <w:pPr>
        <w:pStyle w:val="aa"/>
        <w:shd w:val="clear" w:color="auto" w:fill="FFFFFF"/>
        <w:spacing w:before="120" w:beforeAutospacing="0" w:after="120" w:afterAutospacing="0"/>
        <w:rPr>
          <w:color w:val="202122"/>
        </w:rPr>
      </w:pPr>
      <w:r w:rsidRPr="00D963FE">
        <w:rPr>
          <w:color w:val="202122"/>
        </w:rPr>
        <w:t xml:space="preserve">   </w:t>
      </w:r>
    </w:p>
    <w:p w:rsidR="00673A88" w:rsidRPr="00D963FE" w:rsidRDefault="00673A88" w:rsidP="00673A88">
      <w:pPr>
        <w:pStyle w:val="aa"/>
        <w:shd w:val="clear" w:color="auto" w:fill="FFFFFF"/>
        <w:spacing w:before="120" w:beforeAutospacing="0" w:after="120" w:afterAutospacing="0"/>
        <w:jc w:val="center"/>
        <w:rPr>
          <w:b/>
          <w:color w:val="202122"/>
        </w:rPr>
      </w:pPr>
      <w:r w:rsidRPr="00D963FE">
        <w:rPr>
          <w:b/>
          <w:color w:val="202122"/>
        </w:rPr>
        <w:t>Группа 3</w:t>
      </w:r>
    </w:p>
    <w:p w:rsidR="00673A88" w:rsidRPr="00D963FE" w:rsidRDefault="00673A88" w:rsidP="00673A88">
      <w:pPr>
        <w:pStyle w:val="aa"/>
        <w:shd w:val="clear" w:color="auto" w:fill="FFFFFF"/>
        <w:spacing w:before="120" w:beforeAutospacing="0" w:after="120" w:afterAutospacing="0"/>
        <w:ind w:firstLine="709"/>
        <w:jc w:val="both"/>
        <w:rPr>
          <w:color w:val="202122"/>
        </w:rPr>
      </w:pPr>
      <w:r w:rsidRPr="00D963FE">
        <w:rPr>
          <w:color w:val="202122"/>
        </w:rPr>
        <w:t>Художественная инсталляция – это объемная композиция из нескольких предметов. Цель такой инсталляции – выразить какую-то мысль, донести до зрителя зашифрованное послание. Отличительной чертой инсталляции от других видов искусства является применение абсолютно всех видов материалов. В инсталляции могут быть использованы как обычные материалы: дерево; металл; бумага; камень, так и абсолютно необычные: создание с помощью высоких технологий, использование переработанных материалов, частей целого, оборудования и так далее. При создании инсталляции художник не имеет никаких границ в выборе материала, для создания своей задумки.</w:t>
      </w:r>
    </w:p>
    <w:p w:rsidR="00673A88" w:rsidRPr="00D963FE" w:rsidRDefault="00673A88" w:rsidP="00673A88">
      <w:pPr>
        <w:pStyle w:val="aa"/>
        <w:shd w:val="clear" w:color="auto" w:fill="FFFFFF"/>
        <w:spacing w:before="120" w:beforeAutospacing="0" w:after="120" w:afterAutospacing="0"/>
        <w:ind w:firstLine="709"/>
        <w:jc w:val="both"/>
        <w:rPr>
          <w:color w:val="202122"/>
        </w:rPr>
      </w:pPr>
      <w:r w:rsidRPr="00D963FE">
        <w:rPr>
          <w:color w:val="202122"/>
        </w:rPr>
        <w:t>Инсталляция - это не скульптура. Скульптура представляет собой сооружение (фигуру, предмет), которое имеет объемную форму и изготовлено из какого-то материала. Инсталляция может напоминать скульптуру, при этом она отличается, прежде всего, разнородностью материалов — то есть вместо бронзы или гранита или глины (в скульптуре) — в инсталляции может быть это все, смонтированное вместе.</w:t>
      </w:r>
      <w:r w:rsidRPr="00D963FE">
        <w:t xml:space="preserve"> </w:t>
      </w:r>
      <w:r w:rsidRPr="00D963FE">
        <w:rPr>
          <w:color w:val="202122"/>
        </w:rPr>
        <w:t>Чаще всего музеи не могут сохранить инсталляцию в том виде, в котором она выставляется, потому что никто не знает, как ее хранить: невозможно положить ее как лист бумаги, картину, упаковать в ящик, как скульптуру. Инсталляция, вслед за другими формами современного искусства, сохраняется в побочных документах — фотографиях, видео, зарисовках, эскизах и только иногда воссоздается заново.</w:t>
      </w:r>
    </w:p>
    <w:p w:rsidR="00673A88" w:rsidRPr="00D963FE" w:rsidRDefault="00673A88" w:rsidP="00673A88">
      <w:pPr>
        <w:pStyle w:val="aa"/>
        <w:shd w:val="clear" w:color="auto" w:fill="FFFFFF"/>
        <w:spacing w:before="120" w:beforeAutospacing="0" w:after="120" w:afterAutospacing="0"/>
        <w:jc w:val="both"/>
        <w:rPr>
          <w:color w:val="202122"/>
        </w:rPr>
      </w:pPr>
    </w:p>
    <w:p w:rsidR="00673A88" w:rsidRPr="00D963FE" w:rsidRDefault="00673A88" w:rsidP="00673A88">
      <w:pPr>
        <w:pStyle w:val="aa"/>
        <w:shd w:val="clear" w:color="auto" w:fill="FFFFFF"/>
        <w:spacing w:before="120" w:beforeAutospacing="0" w:after="120" w:afterAutospacing="0"/>
        <w:rPr>
          <w:color w:val="202122"/>
        </w:rPr>
      </w:pPr>
      <w:r w:rsidRPr="00D963FE">
        <w:rPr>
          <w:noProof/>
          <w:color w:val="202122"/>
        </w:rPr>
        <w:drawing>
          <wp:inline distT="0" distB="0" distL="0" distR="0">
            <wp:extent cx="1438275" cy="1438275"/>
            <wp:effectExtent l="19050" t="0" r="9525" b="0"/>
            <wp:docPr id="11" name="Рисунок 3" descr="C:\Users\евросеть\Downloads\qr-code (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вросеть\Downloads\qr-code (6)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246" cy="1436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963FE">
        <w:rPr>
          <w:color w:val="202122"/>
        </w:rPr>
        <w:t xml:space="preserve"> </w:t>
      </w:r>
      <w:r w:rsidRPr="00D963FE">
        <w:rPr>
          <w:noProof/>
          <w:color w:val="202122"/>
        </w:rPr>
        <w:drawing>
          <wp:inline distT="0" distB="0" distL="0" distR="0">
            <wp:extent cx="1456690" cy="1456690"/>
            <wp:effectExtent l="19050" t="0" r="0" b="0"/>
            <wp:docPr id="12" name="Рисунок 4" descr="C:\Users\евросеть\Downloads\qr-code (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евросеть\Downloads\qr-code (7)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081" cy="1458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A88" w:rsidRPr="00D963FE" w:rsidRDefault="00673A88" w:rsidP="00673A88">
      <w:pPr>
        <w:pStyle w:val="aa"/>
        <w:shd w:val="clear" w:color="auto" w:fill="FFFFFF"/>
        <w:spacing w:before="120" w:beforeAutospacing="0" w:after="120" w:afterAutospacing="0"/>
        <w:rPr>
          <w:color w:val="202122"/>
        </w:rPr>
      </w:pPr>
      <w:r w:rsidRPr="00D963FE">
        <w:rPr>
          <w:color w:val="202122"/>
        </w:rPr>
        <w:t>Посмотри</w:t>
      </w:r>
      <w:r w:rsidR="003E1212">
        <w:rPr>
          <w:color w:val="202122"/>
        </w:rPr>
        <w:t xml:space="preserve">те видео                  </w:t>
      </w:r>
      <w:r w:rsidRPr="00D963FE">
        <w:rPr>
          <w:color w:val="202122"/>
        </w:rPr>
        <w:t>Рассмотри</w:t>
      </w:r>
      <w:r w:rsidR="003E1212">
        <w:rPr>
          <w:color w:val="202122"/>
        </w:rPr>
        <w:t>те</w:t>
      </w:r>
      <w:r w:rsidRPr="00D963FE">
        <w:rPr>
          <w:color w:val="202122"/>
        </w:rPr>
        <w:t xml:space="preserve"> одну из инсталляций </w:t>
      </w:r>
    </w:p>
    <w:p w:rsidR="00673A88" w:rsidRDefault="00673A88" w:rsidP="00BF773D">
      <w:p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4111A3" w:rsidRPr="005F7CCB" w:rsidRDefault="00937186" w:rsidP="00BF773D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F7CCB">
        <w:rPr>
          <w:rFonts w:ascii="Times New Roman" w:hAnsi="Times New Roman" w:cs="Times New Roman"/>
          <w:b/>
          <w:sz w:val="20"/>
          <w:szCs w:val="20"/>
          <w:u w:val="single"/>
        </w:rPr>
        <w:t>Рабочий лист.</w:t>
      </w:r>
      <w:r w:rsidRPr="005F7CCB">
        <w:rPr>
          <w:rFonts w:ascii="Times New Roman" w:hAnsi="Times New Roman" w:cs="Times New Roman"/>
          <w:b/>
          <w:sz w:val="20"/>
          <w:szCs w:val="20"/>
        </w:rPr>
        <w:t xml:space="preserve">  Ученик (фамилия, имя) ___________________</w:t>
      </w:r>
    </w:p>
    <w:p w:rsidR="00937186" w:rsidRPr="005F7CCB" w:rsidRDefault="00937186" w:rsidP="00AE31D0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5F7CCB">
        <w:rPr>
          <w:rFonts w:ascii="Times New Roman" w:hAnsi="Times New Roman" w:cs="Times New Roman"/>
          <w:b/>
          <w:sz w:val="20"/>
          <w:szCs w:val="20"/>
        </w:rPr>
        <w:t xml:space="preserve">Тема: </w:t>
      </w:r>
      <w:r w:rsidR="00EC5B95" w:rsidRPr="005F7CCB">
        <w:rPr>
          <w:rFonts w:ascii="Times New Roman" w:hAnsi="Times New Roman" w:cs="Times New Roman"/>
          <w:b/>
          <w:sz w:val="20"/>
          <w:szCs w:val="20"/>
        </w:rPr>
        <w:t xml:space="preserve">Массовая культура. </w:t>
      </w:r>
      <w:r w:rsidRPr="005F7CCB">
        <w:rPr>
          <w:rFonts w:ascii="Times New Roman" w:hAnsi="Times New Roman" w:cs="Times New Roman"/>
          <w:b/>
          <w:i/>
          <w:sz w:val="20"/>
          <w:szCs w:val="20"/>
        </w:rPr>
        <w:t>Н- необходимый уровень, «хорошо</w:t>
      </w:r>
      <w:r w:rsidRPr="005F7CCB">
        <w:rPr>
          <w:rFonts w:ascii="Times New Roman" w:hAnsi="Times New Roman" w:cs="Times New Roman"/>
          <w:i/>
          <w:sz w:val="20"/>
          <w:szCs w:val="20"/>
        </w:rPr>
        <w:t>».</w:t>
      </w:r>
      <w:r w:rsidRPr="005F7CC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E31D0" w:rsidRPr="005F7CCB" w:rsidRDefault="00AE31D0" w:rsidP="00AE31D0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5F7CCB">
        <w:rPr>
          <w:rFonts w:ascii="Times New Roman" w:hAnsi="Times New Roman" w:cs="Times New Roman"/>
          <w:sz w:val="20"/>
          <w:szCs w:val="20"/>
        </w:rPr>
        <w:t xml:space="preserve">ДО ЧТЕНИЯ </w:t>
      </w:r>
    </w:p>
    <w:p w:rsidR="00AE31D0" w:rsidRPr="005F7CCB" w:rsidRDefault="00AE31D0" w:rsidP="00AE31D0">
      <w:p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5F7CCB">
        <w:rPr>
          <w:rFonts w:ascii="Times New Roman" w:hAnsi="Times New Roman" w:cs="Times New Roman"/>
          <w:i/>
          <w:sz w:val="20"/>
          <w:szCs w:val="20"/>
        </w:rPr>
        <w:t>Задание 1.Умение  просмотрового чтения, прогнозирование содержания текста</w:t>
      </w:r>
      <w:r w:rsidR="003E551C" w:rsidRPr="005F7CCB">
        <w:rPr>
          <w:rFonts w:ascii="Times New Roman" w:hAnsi="Times New Roman" w:cs="Times New Roman"/>
          <w:i/>
          <w:sz w:val="20"/>
          <w:szCs w:val="20"/>
        </w:rPr>
        <w:t>.</w:t>
      </w:r>
    </w:p>
    <w:p w:rsidR="003E551C" w:rsidRPr="005F7CCB" w:rsidRDefault="00AE31D0" w:rsidP="00AE31D0">
      <w:pPr>
        <w:rPr>
          <w:rFonts w:ascii="Times New Roman" w:hAnsi="Times New Roman" w:cs="Times New Roman"/>
          <w:sz w:val="20"/>
          <w:szCs w:val="20"/>
        </w:rPr>
      </w:pPr>
      <w:r w:rsidRPr="005F7CCB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1244203" cy="1466850"/>
            <wp:effectExtent l="19050" t="0" r="0" b="0"/>
            <wp:docPr id="1" name="Рисунок 1" descr="Объекты элитарной культуры - Фото 9002-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бъекты элитарной культуры - Фото 9002-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389" cy="1467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7CCB">
        <w:rPr>
          <w:rFonts w:ascii="Times New Roman" w:hAnsi="Times New Roman" w:cs="Times New Roman"/>
          <w:sz w:val="20"/>
          <w:szCs w:val="20"/>
        </w:rPr>
        <w:t xml:space="preserve">     </w:t>
      </w:r>
      <w:r w:rsidRPr="005F7CCB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1466850" cy="1466850"/>
            <wp:effectExtent l="19050" t="0" r="0" b="0"/>
            <wp:docPr id="4" name="Рисунок 4" descr="Мир русской культуры: Русские народные тан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ир русской культуры: Русские народные танцы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7CCB">
        <w:rPr>
          <w:rFonts w:ascii="Times New Roman" w:hAnsi="Times New Roman" w:cs="Times New Roman"/>
          <w:sz w:val="20"/>
          <w:szCs w:val="20"/>
        </w:rPr>
        <w:t xml:space="preserve">      </w:t>
      </w:r>
      <w:r w:rsidRPr="005F7CCB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2641600" cy="1485900"/>
            <wp:effectExtent l="19050" t="0" r="6350" b="0"/>
            <wp:docPr id="10" name="Рисунок 10" descr="Флэшмоб по-русски&quot;. Сибиряки жгут!!!!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Флэшмоб по-русски&quot;. Сибиряки жгут!!!! - YouTube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51C" w:rsidRPr="005F7CCB" w:rsidRDefault="003E551C" w:rsidP="00AE31D0">
      <w:pPr>
        <w:rPr>
          <w:rFonts w:ascii="Times New Roman" w:hAnsi="Times New Roman" w:cs="Times New Roman"/>
          <w:sz w:val="20"/>
          <w:szCs w:val="20"/>
        </w:rPr>
      </w:pPr>
      <w:r w:rsidRPr="005F7CCB">
        <w:rPr>
          <w:rFonts w:ascii="Times New Roman" w:hAnsi="Times New Roman" w:cs="Times New Roman"/>
          <w:sz w:val="20"/>
          <w:szCs w:val="20"/>
        </w:rPr>
        <w:t xml:space="preserve">_______________     </w:t>
      </w:r>
      <w:r w:rsidR="005F7CCB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5F7CCB">
        <w:rPr>
          <w:rFonts w:ascii="Times New Roman" w:hAnsi="Times New Roman" w:cs="Times New Roman"/>
          <w:sz w:val="20"/>
          <w:szCs w:val="20"/>
        </w:rPr>
        <w:t xml:space="preserve">  ___________________        </w:t>
      </w:r>
      <w:r w:rsidR="005F7CCB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5F7CCB">
        <w:rPr>
          <w:rFonts w:ascii="Times New Roman" w:hAnsi="Times New Roman" w:cs="Times New Roman"/>
          <w:sz w:val="20"/>
          <w:szCs w:val="20"/>
        </w:rPr>
        <w:t xml:space="preserve"> _________________________</w:t>
      </w:r>
      <w:r w:rsidR="005F7CCB">
        <w:rPr>
          <w:rFonts w:ascii="Times New Roman" w:hAnsi="Times New Roman" w:cs="Times New Roman"/>
          <w:sz w:val="20"/>
          <w:szCs w:val="20"/>
        </w:rPr>
        <w:t>__</w:t>
      </w:r>
    </w:p>
    <w:p w:rsidR="00AE31D0" w:rsidRPr="005F7CCB" w:rsidRDefault="00AE31D0" w:rsidP="003E551C">
      <w:pPr>
        <w:jc w:val="both"/>
        <w:rPr>
          <w:rFonts w:ascii="Times New Roman" w:hAnsi="Times New Roman" w:cs="Times New Roman"/>
          <w:sz w:val="20"/>
          <w:szCs w:val="20"/>
        </w:rPr>
      </w:pPr>
      <w:r w:rsidRPr="005F7CCB">
        <w:rPr>
          <w:rFonts w:ascii="Times New Roman" w:hAnsi="Times New Roman" w:cs="Times New Roman"/>
          <w:sz w:val="20"/>
          <w:szCs w:val="20"/>
        </w:rPr>
        <w:t>Рассмотри</w:t>
      </w:r>
      <w:r w:rsidR="005D00D3" w:rsidRPr="005F7CCB">
        <w:rPr>
          <w:rFonts w:ascii="Times New Roman" w:hAnsi="Times New Roman" w:cs="Times New Roman"/>
          <w:sz w:val="20"/>
          <w:szCs w:val="20"/>
        </w:rPr>
        <w:t>те</w:t>
      </w:r>
      <w:r w:rsidRPr="005F7CCB">
        <w:rPr>
          <w:rFonts w:ascii="Times New Roman" w:hAnsi="Times New Roman" w:cs="Times New Roman"/>
          <w:sz w:val="20"/>
          <w:szCs w:val="20"/>
        </w:rPr>
        <w:t xml:space="preserve"> изображения. Какие формы культуры они иллюстрируют? </w:t>
      </w:r>
      <w:r w:rsidR="003E551C" w:rsidRPr="005F7CCB">
        <w:rPr>
          <w:rFonts w:ascii="Times New Roman" w:hAnsi="Times New Roman" w:cs="Times New Roman"/>
          <w:sz w:val="20"/>
          <w:szCs w:val="20"/>
        </w:rPr>
        <w:t>Какая из форм ближе современной молодежи? Выдели</w:t>
      </w:r>
      <w:r w:rsidR="005D00D3" w:rsidRPr="005F7CCB">
        <w:rPr>
          <w:rFonts w:ascii="Times New Roman" w:hAnsi="Times New Roman" w:cs="Times New Roman"/>
          <w:sz w:val="20"/>
          <w:szCs w:val="20"/>
        </w:rPr>
        <w:t>те</w:t>
      </w:r>
      <w:r w:rsidR="003E551C" w:rsidRPr="005F7CCB">
        <w:rPr>
          <w:rFonts w:ascii="Times New Roman" w:hAnsi="Times New Roman" w:cs="Times New Roman"/>
          <w:sz w:val="20"/>
          <w:szCs w:val="20"/>
        </w:rPr>
        <w:t xml:space="preserve"> ее. </w:t>
      </w:r>
    </w:p>
    <w:p w:rsidR="003E551C" w:rsidRPr="005F7CCB" w:rsidRDefault="003E551C" w:rsidP="003E551C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5F7CCB">
        <w:rPr>
          <w:rFonts w:ascii="Times New Roman" w:hAnsi="Times New Roman" w:cs="Times New Roman"/>
          <w:i/>
          <w:sz w:val="20"/>
          <w:szCs w:val="20"/>
        </w:rPr>
        <w:t xml:space="preserve">Задание 2. Умение приводить факты и аргументы. </w:t>
      </w:r>
    </w:p>
    <w:p w:rsidR="003E551C" w:rsidRPr="005F7CCB" w:rsidRDefault="00A01195" w:rsidP="003E551C">
      <w:pPr>
        <w:jc w:val="both"/>
        <w:rPr>
          <w:rFonts w:ascii="Times New Roman" w:hAnsi="Times New Roman" w:cs="Times New Roman"/>
          <w:sz w:val="20"/>
          <w:szCs w:val="20"/>
        </w:rPr>
      </w:pPr>
      <w:r w:rsidRPr="005F7CCB">
        <w:rPr>
          <w:rFonts w:ascii="Times New Roman" w:hAnsi="Times New Roman" w:cs="Times New Roman"/>
          <w:sz w:val="20"/>
          <w:szCs w:val="20"/>
        </w:rPr>
        <w:t>Докажи</w:t>
      </w:r>
      <w:r w:rsidR="005D00D3" w:rsidRPr="005F7CCB">
        <w:rPr>
          <w:rFonts w:ascii="Times New Roman" w:hAnsi="Times New Roman" w:cs="Times New Roman"/>
          <w:sz w:val="20"/>
          <w:szCs w:val="20"/>
        </w:rPr>
        <w:t>те</w:t>
      </w:r>
      <w:r w:rsidRPr="005F7CCB">
        <w:rPr>
          <w:rFonts w:ascii="Times New Roman" w:hAnsi="Times New Roman" w:cs="Times New Roman"/>
          <w:sz w:val="20"/>
          <w:szCs w:val="20"/>
        </w:rPr>
        <w:t>, почему выделенная</w:t>
      </w:r>
      <w:r w:rsidR="003E551C" w:rsidRPr="005F7CCB">
        <w:rPr>
          <w:rFonts w:ascii="Times New Roman" w:hAnsi="Times New Roman" w:cs="Times New Roman"/>
          <w:sz w:val="20"/>
          <w:szCs w:val="20"/>
        </w:rPr>
        <w:t xml:space="preserve"> </w:t>
      </w:r>
      <w:r w:rsidR="005D00D3" w:rsidRPr="005F7CCB">
        <w:rPr>
          <w:rFonts w:ascii="Times New Roman" w:hAnsi="Times New Roman" w:cs="Times New Roman"/>
          <w:sz w:val="20"/>
          <w:szCs w:val="20"/>
        </w:rPr>
        <w:t xml:space="preserve">вами </w:t>
      </w:r>
      <w:r w:rsidR="003E551C" w:rsidRPr="005F7CCB">
        <w:rPr>
          <w:rFonts w:ascii="Times New Roman" w:hAnsi="Times New Roman" w:cs="Times New Roman"/>
          <w:sz w:val="20"/>
          <w:szCs w:val="20"/>
        </w:rPr>
        <w:t>форма культуры близка современной молодежи. Используя обществоведческие знания, впиши</w:t>
      </w:r>
      <w:r w:rsidR="005D00D3" w:rsidRPr="005F7CCB">
        <w:rPr>
          <w:rFonts w:ascii="Times New Roman" w:hAnsi="Times New Roman" w:cs="Times New Roman"/>
          <w:sz w:val="20"/>
          <w:szCs w:val="20"/>
        </w:rPr>
        <w:t>те</w:t>
      </w:r>
      <w:r w:rsidR="003E551C" w:rsidRPr="005F7CCB">
        <w:rPr>
          <w:rFonts w:ascii="Times New Roman" w:hAnsi="Times New Roman" w:cs="Times New Roman"/>
          <w:sz w:val="20"/>
          <w:szCs w:val="20"/>
        </w:rPr>
        <w:t xml:space="preserve"> в таблицу по одному факту и аргументу в поддержку своего мнения. (Вспомни</w:t>
      </w:r>
      <w:r w:rsidR="005D00D3" w:rsidRPr="005F7CCB">
        <w:rPr>
          <w:rFonts w:ascii="Times New Roman" w:hAnsi="Times New Roman" w:cs="Times New Roman"/>
          <w:sz w:val="20"/>
          <w:szCs w:val="20"/>
        </w:rPr>
        <w:t>те</w:t>
      </w:r>
      <w:r w:rsidR="003E551C" w:rsidRPr="005F7CCB">
        <w:rPr>
          <w:rFonts w:ascii="Times New Roman" w:hAnsi="Times New Roman" w:cs="Times New Roman"/>
          <w:sz w:val="20"/>
          <w:szCs w:val="20"/>
        </w:rPr>
        <w:t>, что такое аргумент и факт</w:t>
      </w:r>
      <w:r w:rsidR="009F501B" w:rsidRPr="005F7CCB">
        <w:rPr>
          <w:rFonts w:ascii="Times New Roman" w:hAnsi="Times New Roman" w:cs="Times New Roman"/>
          <w:sz w:val="20"/>
          <w:szCs w:val="20"/>
        </w:rPr>
        <w:t>. При затруднении обрати</w:t>
      </w:r>
      <w:r w:rsidR="005D00D3" w:rsidRPr="005F7CCB">
        <w:rPr>
          <w:rFonts w:ascii="Times New Roman" w:hAnsi="Times New Roman" w:cs="Times New Roman"/>
          <w:sz w:val="20"/>
          <w:szCs w:val="20"/>
        </w:rPr>
        <w:t>те</w:t>
      </w:r>
      <w:r w:rsidR="009F501B" w:rsidRPr="005F7CCB">
        <w:rPr>
          <w:rFonts w:ascii="Times New Roman" w:hAnsi="Times New Roman" w:cs="Times New Roman"/>
          <w:sz w:val="20"/>
          <w:szCs w:val="20"/>
        </w:rPr>
        <w:t>сь к словарю</w:t>
      </w:r>
      <w:r w:rsidR="003E551C" w:rsidRPr="005F7CCB">
        <w:rPr>
          <w:rStyle w:val="a9"/>
          <w:rFonts w:ascii="Times New Roman" w:hAnsi="Times New Roman" w:cs="Times New Roman"/>
          <w:sz w:val="20"/>
          <w:szCs w:val="20"/>
        </w:rPr>
        <w:footnoteReference w:id="2"/>
      </w:r>
      <w:r w:rsidR="003E551C" w:rsidRPr="005F7CCB">
        <w:rPr>
          <w:rFonts w:ascii="Times New Roman" w:hAnsi="Times New Roman" w:cs="Times New Roman"/>
          <w:sz w:val="20"/>
          <w:szCs w:val="20"/>
        </w:rPr>
        <w:t xml:space="preserve">). </w:t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EE42D3" w:rsidRPr="005F7CCB" w:rsidTr="00EE42D3">
        <w:tc>
          <w:tcPr>
            <w:tcW w:w="4785" w:type="dxa"/>
          </w:tcPr>
          <w:p w:rsidR="00EE42D3" w:rsidRPr="005F7CCB" w:rsidRDefault="00EE42D3" w:rsidP="003E551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F7C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Факт: </w:t>
            </w:r>
          </w:p>
          <w:p w:rsidR="00EE42D3" w:rsidRPr="005F7CCB" w:rsidRDefault="00EE42D3" w:rsidP="003E551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E42D3" w:rsidRPr="005F7CCB" w:rsidRDefault="00EE42D3" w:rsidP="003E551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86" w:type="dxa"/>
          </w:tcPr>
          <w:p w:rsidR="00EE42D3" w:rsidRPr="005F7CCB" w:rsidRDefault="00EE42D3" w:rsidP="003E551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F7C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Аргумент: </w:t>
            </w:r>
          </w:p>
        </w:tc>
      </w:tr>
    </w:tbl>
    <w:p w:rsidR="00AE31D0" w:rsidRPr="005F7CCB" w:rsidRDefault="00AE31D0" w:rsidP="00966886">
      <w:pPr>
        <w:rPr>
          <w:rFonts w:ascii="Times New Roman" w:hAnsi="Times New Roman" w:cs="Times New Roman"/>
          <w:sz w:val="20"/>
          <w:szCs w:val="20"/>
        </w:rPr>
      </w:pPr>
    </w:p>
    <w:p w:rsidR="00966886" w:rsidRPr="005F7CCB" w:rsidRDefault="00966886" w:rsidP="00966886">
      <w:pPr>
        <w:rPr>
          <w:rFonts w:ascii="Times New Roman" w:hAnsi="Times New Roman" w:cs="Times New Roman"/>
          <w:i/>
          <w:sz w:val="20"/>
          <w:szCs w:val="20"/>
        </w:rPr>
      </w:pPr>
      <w:r w:rsidRPr="005F7CCB">
        <w:rPr>
          <w:rFonts w:ascii="Times New Roman" w:hAnsi="Times New Roman" w:cs="Times New Roman"/>
          <w:i/>
          <w:sz w:val="20"/>
          <w:szCs w:val="20"/>
        </w:rPr>
        <w:t>Задание 3. Умение анализировать, выражать свою точку зрения</w:t>
      </w:r>
      <w:r w:rsidR="00A01195" w:rsidRPr="005F7CCB">
        <w:rPr>
          <w:rFonts w:ascii="Times New Roman" w:hAnsi="Times New Roman" w:cs="Times New Roman"/>
          <w:i/>
          <w:sz w:val="20"/>
          <w:szCs w:val="20"/>
        </w:rPr>
        <w:t>.</w:t>
      </w:r>
    </w:p>
    <w:p w:rsidR="00966886" w:rsidRPr="005F7CCB" w:rsidRDefault="00DE715E" w:rsidP="00966886">
      <w:pPr>
        <w:rPr>
          <w:rFonts w:ascii="Times New Roman" w:hAnsi="Times New Roman" w:cs="Times New Roman"/>
          <w:sz w:val="20"/>
          <w:szCs w:val="20"/>
        </w:rPr>
      </w:pPr>
      <w:r w:rsidRPr="005F7CCB">
        <w:rPr>
          <w:rFonts w:ascii="Times New Roman" w:hAnsi="Times New Roman" w:cs="Times New Roman"/>
          <w:sz w:val="20"/>
          <w:szCs w:val="20"/>
        </w:rPr>
        <w:t>К</w:t>
      </w:r>
      <w:r w:rsidR="00966886" w:rsidRPr="005F7CCB">
        <w:rPr>
          <w:rFonts w:ascii="Times New Roman" w:hAnsi="Times New Roman" w:cs="Times New Roman"/>
          <w:sz w:val="20"/>
          <w:szCs w:val="20"/>
        </w:rPr>
        <w:t>ак оценивают массов</w:t>
      </w:r>
      <w:r w:rsidR="0013529D" w:rsidRPr="005F7CCB">
        <w:rPr>
          <w:rFonts w:ascii="Times New Roman" w:hAnsi="Times New Roman" w:cs="Times New Roman"/>
          <w:sz w:val="20"/>
          <w:szCs w:val="20"/>
        </w:rPr>
        <w:t>ую культуру современные ученые</w:t>
      </w:r>
      <w:r w:rsidRPr="005F7CCB">
        <w:rPr>
          <w:rFonts w:ascii="Times New Roman" w:hAnsi="Times New Roman" w:cs="Times New Roman"/>
          <w:sz w:val="20"/>
          <w:szCs w:val="20"/>
        </w:rPr>
        <w:t>?</w:t>
      </w:r>
      <w:r w:rsidR="0013529D" w:rsidRPr="005F7CCB">
        <w:rPr>
          <w:rFonts w:ascii="Times New Roman" w:hAnsi="Times New Roman" w:cs="Times New Roman"/>
          <w:sz w:val="20"/>
          <w:szCs w:val="20"/>
        </w:rPr>
        <w:t xml:space="preserve"> Сравни</w:t>
      </w:r>
      <w:r w:rsidR="005D00D3" w:rsidRPr="005F7CCB">
        <w:rPr>
          <w:rFonts w:ascii="Times New Roman" w:hAnsi="Times New Roman" w:cs="Times New Roman"/>
          <w:sz w:val="20"/>
          <w:szCs w:val="20"/>
        </w:rPr>
        <w:t>те</w:t>
      </w:r>
      <w:r w:rsidR="0013529D" w:rsidRPr="005F7CCB">
        <w:rPr>
          <w:rFonts w:ascii="Times New Roman" w:hAnsi="Times New Roman" w:cs="Times New Roman"/>
          <w:sz w:val="20"/>
          <w:szCs w:val="20"/>
        </w:rPr>
        <w:t xml:space="preserve"> свою точку зрения с мнением ученых</w:t>
      </w:r>
      <w:r w:rsidRPr="005F7CCB">
        <w:rPr>
          <w:rFonts w:ascii="Times New Roman" w:hAnsi="Times New Roman" w:cs="Times New Roman"/>
          <w:sz w:val="20"/>
          <w:szCs w:val="20"/>
        </w:rPr>
        <w:t xml:space="preserve"> (сканируй</w:t>
      </w:r>
      <w:r w:rsidR="005D00D3" w:rsidRPr="005F7CCB">
        <w:rPr>
          <w:rFonts w:ascii="Times New Roman" w:hAnsi="Times New Roman" w:cs="Times New Roman"/>
          <w:sz w:val="20"/>
          <w:szCs w:val="20"/>
        </w:rPr>
        <w:t>те</w:t>
      </w:r>
      <w:r w:rsidRPr="005F7CCB">
        <w:rPr>
          <w:rFonts w:ascii="Times New Roman" w:hAnsi="Times New Roman" w:cs="Times New Roman"/>
          <w:sz w:val="20"/>
          <w:szCs w:val="20"/>
        </w:rPr>
        <w:t xml:space="preserve"> код)</w:t>
      </w:r>
      <w:r w:rsidR="0013529D" w:rsidRPr="005F7CCB">
        <w:rPr>
          <w:rFonts w:ascii="Times New Roman" w:hAnsi="Times New Roman" w:cs="Times New Roman"/>
          <w:sz w:val="20"/>
          <w:szCs w:val="20"/>
        </w:rPr>
        <w:t>, запиши</w:t>
      </w:r>
      <w:r w:rsidR="005D00D3" w:rsidRPr="005F7CCB">
        <w:rPr>
          <w:rFonts w:ascii="Times New Roman" w:hAnsi="Times New Roman" w:cs="Times New Roman"/>
          <w:sz w:val="20"/>
          <w:szCs w:val="20"/>
        </w:rPr>
        <w:t>те, с кем из них вы согласны</w:t>
      </w:r>
      <w:r w:rsidRPr="005F7CCB">
        <w:rPr>
          <w:rFonts w:ascii="Times New Roman" w:hAnsi="Times New Roman" w:cs="Times New Roman"/>
          <w:sz w:val="20"/>
          <w:szCs w:val="20"/>
        </w:rPr>
        <w:t xml:space="preserve"> и почему </w:t>
      </w:r>
      <w:r w:rsidR="0013529D" w:rsidRPr="005F7CCB">
        <w:rPr>
          <w:rFonts w:ascii="Times New Roman" w:hAnsi="Times New Roman" w:cs="Times New Roman"/>
          <w:sz w:val="20"/>
          <w:szCs w:val="20"/>
        </w:rPr>
        <w:t xml:space="preserve">: ____________________________________________________________  </w:t>
      </w:r>
      <w:r w:rsidR="0013529D" w:rsidRPr="005F7CCB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752475" cy="752475"/>
            <wp:effectExtent l="19050" t="0" r="9525" b="0"/>
            <wp:docPr id="6" name="Рисунок 4" descr="C:\Users\евросеть\Downloads\2a6b5196649e9b17246aae191c529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евросеть\Downloads\2a6b5196649e9b17246aae191c529e58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1D0" w:rsidRPr="005F7CCB" w:rsidRDefault="00EC5B95" w:rsidP="00EC5B95">
      <w:pPr>
        <w:rPr>
          <w:rFonts w:ascii="Times New Roman" w:hAnsi="Times New Roman" w:cs="Times New Roman"/>
          <w:sz w:val="20"/>
          <w:szCs w:val="20"/>
        </w:rPr>
      </w:pPr>
      <w:r w:rsidRPr="005F7CCB">
        <w:rPr>
          <w:rFonts w:ascii="Times New Roman" w:hAnsi="Times New Roman" w:cs="Times New Roman"/>
          <w:sz w:val="20"/>
          <w:szCs w:val="20"/>
        </w:rPr>
        <w:t xml:space="preserve">ВО ВРЕМЯ ЧТЕНИЯ </w:t>
      </w:r>
    </w:p>
    <w:p w:rsidR="00EC5B95" w:rsidRPr="005F7CCB" w:rsidRDefault="00C817E3" w:rsidP="00EC5B95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5F7CCB">
        <w:rPr>
          <w:rFonts w:ascii="Times New Roman" w:hAnsi="Times New Roman" w:cs="Times New Roman"/>
          <w:i/>
          <w:sz w:val="20"/>
          <w:szCs w:val="20"/>
        </w:rPr>
        <w:t>Задание 4</w:t>
      </w:r>
      <w:r w:rsidR="00EC5B95" w:rsidRPr="005F7CCB">
        <w:rPr>
          <w:rFonts w:ascii="Times New Roman" w:hAnsi="Times New Roman" w:cs="Times New Roman"/>
          <w:i/>
          <w:sz w:val="20"/>
          <w:szCs w:val="20"/>
        </w:rPr>
        <w:t xml:space="preserve">. Умение находить информацию, делать выводы, строить доказательства. </w:t>
      </w:r>
    </w:p>
    <w:p w:rsidR="00EC5B95" w:rsidRPr="005F7CCB" w:rsidRDefault="00966886" w:rsidP="00EC5B95">
      <w:pPr>
        <w:jc w:val="both"/>
        <w:rPr>
          <w:rFonts w:ascii="Times New Roman" w:hAnsi="Times New Roman" w:cs="Times New Roman"/>
          <w:sz w:val="20"/>
          <w:szCs w:val="20"/>
        </w:rPr>
      </w:pPr>
      <w:r w:rsidRPr="005F7CCB">
        <w:rPr>
          <w:rFonts w:ascii="Times New Roman" w:hAnsi="Times New Roman" w:cs="Times New Roman"/>
          <w:sz w:val="20"/>
          <w:szCs w:val="20"/>
        </w:rPr>
        <w:t>Разделитесь на 5 групп по 3 человека, проработайте свою часть текста</w:t>
      </w:r>
      <w:r w:rsidR="00C817E3" w:rsidRPr="005F7CCB">
        <w:rPr>
          <w:rFonts w:ascii="Times New Roman" w:hAnsi="Times New Roman" w:cs="Times New Roman"/>
          <w:sz w:val="20"/>
          <w:szCs w:val="20"/>
        </w:rPr>
        <w:t xml:space="preserve"> о самых распространенных направлениях культуры</w:t>
      </w:r>
      <w:r w:rsidRPr="005F7CCB">
        <w:rPr>
          <w:rFonts w:ascii="Times New Roman" w:hAnsi="Times New Roman" w:cs="Times New Roman"/>
          <w:sz w:val="20"/>
          <w:szCs w:val="20"/>
        </w:rPr>
        <w:t xml:space="preserve"> и заполните таблицу: </w:t>
      </w:r>
      <w:r w:rsidR="00EC5B95" w:rsidRPr="005F7CCB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Style w:val="a6"/>
        <w:tblW w:w="11057" w:type="dxa"/>
        <w:tblInd w:w="-1026" w:type="dxa"/>
        <w:tblLook w:val="04A0"/>
      </w:tblPr>
      <w:tblGrid>
        <w:gridCol w:w="2835"/>
        <w:gridCol w:w="2835"/>
        <w:gridCol w:w="3686"/>
        <w:gridCol w:w="1701"/>
      </w:tblGrid>
      <w:tr w:rsidR="00346D0A" w:rsidRPr="005F7CCB" w:rsidTr="00E00E9F">
        <w:trPr>
          <w:trHeight w:val="1040"/>
        </w:trPr>
        <w:tc>
          <w:tcPr>
            <w:tcW w:w="2835" w:type="dxa"/>
          </w:tcPr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7C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Жанр</w:t>
            </w:r>
          </w:p>
        </w:tc>
        <w:tc>
          <w:tcPr>
            <w:tcW w:w="2835" w:type="dxa"/>
          </w:tcPr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7CCB">
              <w:rPr>
                <w:rFonts w:ascii="Times New Roman" w:hAnsi="Times New Roman" w:cs="Times New Roman"/>
                <w:sz w:val="20"/>
                <w:szCs w:val="20"/>
              </w:rPr>
              <w:t>Признак</w:t>
            </w:r>
          </w:p>
        </w:tc>
        <w:tc>
          <w:tcPr>
            <w:tcW w:w="3686" w:type="dxa"/>
          </w:tcPr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7CCB">
              <w:rPr>
                <w:rFonts w:ascii="Times New Roman" w:hAnsi="Times New Roman" w:cs="Times New Roman"/>
                <w:sz w:val="20"/>
                <w:szCs w:val="20"/>
              </w:rPr>
              <w:t>Пример приведенного признака</w:t>
            </w:r>
          </w:p>
        </w:tc>
        <w:tc>
          <w:tcPr>
            <w:tcW w:w="1701" w:type="dxa"/>
          </w:tcPr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7CCB">
              <w:rPr>
                <w:rFonts w:ascii="Times New Roman" w:hAnsi="Times New Roman" w:cs="Times New Roman"/>
                <w:sz w:val="20"/>
                <w:szCs w:val="20"/>
              </w:rPr>
              <w:t xml:space="preserve">Мое отношение к жанру </w:t>
            </w:r>
          </w:p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7CCB">
              <w:rPr>
                <w:rFonts w:ascii="Times New Roman" w:hAnsi="Times New Roman" w:cs="Times New Roman"/>
                <w:sz w:val="20"/>
                <w:szCs w:val="20"/>
              </w:rPr>
              <w:t xml:space="preserve">(+ или -) </w:t>
            </w:r>
          </w:p>
        </w:tc>
      </w:tr>
      <w:tr w:rsidR="00346D0A" w:rsidRPr="003E1212" w:rsidTr="00E00E9F">
        <w:trPr>
          <w:trHeight w:val="347"/>
        </w:trPr>
        <w:tc>
          <w:tcPr>
            <w:tcW w:w="2835" w:type="dxa"/>
          </w:tcPr>
          <w:p w:rsidR="00E00E9F" w:rsidRPr="005F7CCB" w:rsidRDefault="005F7CCB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Флэшмоб</w:t>
            </w:r>
          </w:p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7CCB">
              <w:rPr>
                <w:rFonts w:ascii="Times New Roman" w:hAnsi="Times New Roman" w:cs="Times New Roman"/>
                <w:sz w:val="20"/>
                <w:szCs w:val="20"/>
              </w:rPr>
              <w:t xml:space="preserve">1. Массовость </w:t>
            </w:r>
          </w:p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7CC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17E3" w:rsidRPr="005F7CCB" w:rsidRDefault="00C817E3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17E3" w:rsidRPr="005F7CCB" w:rsidRDefault="00C817E3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</w:tcPr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F7CCB">
              <w:rPr>
                <w:rFonts w:ascii="Times New Roman" w:hAnsi="Times New Roman" w:cs="Times New Roman"/>
                <w:sz w:val="20"/>
                <w:szCs w:val="20"/>
              </w:rPr>
              <w:t>Флэшмоб</w:t>
            </w:r>
            <w:r w:rsidRPr="005F7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«I Gotta Feeling»</w:t>
            </w:r>
            <w:r w:rsidR="00C817E3" w:rsidRPr="005F7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5F7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- 21 </w:t>
            </w:r>
            <w:r w:rsidRPr="005F7CCB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r w:rsidRPr="005F7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Pr="005F7CCB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  <w:r w:rsidRPr="005F7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1701" w:type="dxa"/>
          </w:tcPr>
          <w:p w:rsidR="00346D0A" w:rsidRPr="00673A88" w:rsidRDefault="00346D0A" w:rsidP="00EC5B9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6D0A" w:rsidRPr="005F7CCB" w:rsidTr="00E00E9F">
        <w:trPr>
          <w:trHeight w:val="347"/>
        </w:trPr>
        <w:tc>
          <w:tcPr>
            <w:tcW w:w="2835" w:type="dxa"/>
          </w:tcPr>
          <w:p w:rsidR="00346D0A" w:rsidRPr="005F7CCB" w:rsidRDefault="005F7CCB" w:rsidP="00EC5B9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Перформанс</w:t>
            </w:r>
          </w:p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</w:tcPr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7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</w:t>
            </w:r>
          </w:p>
          <w:p w:rsidR="00C817E3" w:rsidRPr="005F7CCB" w:rsidRDefault="00C817E3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17E3" w:rsidRPr="005F7CCB" w:rsidRDefault="00C817E3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7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</w:t>
            </w:r>
          </w:p>
          <w:p w:rsidR="00C817E3" w:rsidRPr="005F7CCB" w:rsidRDefault="00C817E3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17E3" w:rsidRPr="005F7CCB" w:rsidRDefault="00C817E3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</w:tcPr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46D0A" w:rsidRPr="005F7CCB" w:rsidTr="00E00E9F">
        <w:trPr>
          <w:trHeight w:val="347"/>
        </w:trPr>
        <w:tc>
          <w:tcPr>
            <w:tcW w:w="2835" w:type="dxa"/>
          </w:tcPr>
          <w:p w:rsidR="00E00E9F" w:rsidRPr="005F7CCB" w:rsidRDefault="005F7CCB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Инсталляция</w:t>
            </w:r>
          </w:p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</w:tcPr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7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</w:t>
            </w:r>
          </w:p>
          <w:p w:rsidR="00C817E3" w:rsidRPr="005F7CCB" w:rsidRDefault="00C817E3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17E3" w:rsidRPr="005F7CCB" w:rsidRDefault="00C817E3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7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2.</w:t>
            </w:r>
          </w:p>
          <w:p w:rsidR="00C817E3" w:rsidRPr="005F7CCB" w:rsidRDefault="00C817E3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17E3" w:rsidRPr="005F7CCB" w:rsidRDefault="00C817E3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17E3" w:rsidRPr="005F7CCB" w:rsidRDefault="00C817E3" w:rsidP="00EC5B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</w:tcPr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346D0A" w:rsidRPr="005F7CCB" w:rsidRDefault="00346D0A" w:rsidP="00EC5B9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EC5B95" w:rsidRPr="005F7CCB" w:rsidRDefault="00C817E3" w:rsidP="00EC5B95">
      <w:pPr>
        <w:rPr>
          <w:rFonts w:ascii="Times New Roman" w:hAnsi="Times New Roman" w:cs="Times New Roman"/>
          <w:b/>
          <w:sz w:val="20"/>
          <w:szCs w:val="20"/>
        </w:rPr>
      </w:pPr>
      <w:r w:rsidRPr="005F7CCB">
        <w:rPr>
          <w:rFonts w:ascii="Times New Roman" w:hAnsi="Times New Roman" w:cs="Times New Roman"/>
          <w:b/>
          <w:sz w:val="20"/>
          <w:szCs w:val="20"/>
        </w:rPr>
        <w:t xml:space="preserve">Сделай собственный вывод. Сделайте общий вывод группы. </w:t>
      </w:r>
    </w:p>
    <w:p w:rsidR="00EC5B95" w:rsidRPr="005F7CCB" w:rsidRDefault="00EC5B95" w:rsidP="00EC5B95">
      <w:pPr>
        <w:rPr>
          <w:rFonts w:ascii="Times New Roman" w:hAnsi="Times New Roman" w:cs="Times New Roman"/>
          <w:sz w:val="20"/>
          <w:szCs w:val="20"/>
        </w:rPr>
      </w:pPr>
      <w:r w:rsidRPr="005F7CCB">
        <w:rPr>
          <w:rFonts w:ascii="Times New Roman" w:hAnsi="Times New Roman" w:cs="Times New Roman"/>
          <w:sz w:val="20"/>
          <w:szCs w:val="20"/>
        </w:rPr>
        <w:t xml:space="preserve">ПОСЛЕ ЧТЕНИЯ </w:t>
      </w:r>
    </w:p>
    <w:p w:rsidR="00346D0A" w:rsidRPr="005F7CCB" w:rsidRDefault="00C817E3" w:rsidP="00577D43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5F7CCB">
        <w:rPr>
          <w:rFonts w:ascii="Times New Roman" w:hAnsi="Times New Roman" w:cs="Times New Roman"/>
          <w:i/>
          <w:sz w:val="20"/>
          <w:szCs w:val="20"/>
        </w:rPr>
        <w:t>Задание 5</w:t>
      </w:r>
      <w:r w:rsidR="00EC5B95" w:rsidRPr="005F7CCB">
        <w:rPr>
          <w:rFonts w:ascii="Times New Roman" w:hAnsi="Times New Roman" w:cs="Times New Roman"/>
          <w:i/>
          <w:sz w:val="20"/>
          <w:szCs w:val="20"/>
        </w:rPr>
        <w:t xml:space="preserve">. </w:t>
      </w:r>
      <w:r w:rsidR="00577D43" w:rsidRPr="005F7CCB">
        <w:rPr>
          <w:rFonts w:ascii="Times New Roman" w:hAnsi="Times New Roman" w:cs="Times New Roman"/>
          <w:i/>
          <w:sz w:val="20"/>
          <w:szCs w:val="20"/>
        </w:rPr>
        <w:t>Вырази</w:t>
      </w:r>
      <w:r w:rsidR="005D00D3" w:rsidRPr="005F7CCB">
        <w:rPr>
          <w:rFonts w:ascii="Times New Roman" w:hAnsi="Times New Roman" w:cs="Times New Roman"/>
          <w:i/>
          <w:sz w:val="20"/>
          <w:szCs w:val="20"/>
        </w:rPr>
        <w:t>те</w:t>
      </w:r>
      <w:r w:rsidR="00577D43" w:rsidRPr="005F7CCB">
        <w:rPr>
          <w:rFonts w:ascii="Times New Roman" w:hAnsi="Times New Roman" w:cs="Times New Roman"/>
          <w:i/>
          <w:sz w:val="20"/>
          <w:szCs w:val="20"/>
        </w:rPr>
        <w:t xml:space="preserve"> сво</w:t>
      </w:r>
      <w:r w:rsidRPr="005F7CCB">
        <w:rPr>
          <w:rFonts w:ascii="Times New Roman" w:hAnsi="Times New Roman" w:cs="Times New Roman"/>
          <w:i/>
          <w:sz w:val="20"/>
          <w:szCs w:val="20"/>
        </w:rPr>
        <w:t>е отношение к массовой культуре. Сформулируй</w:t>
      </w:r>
      <w:r w:rsidR="005D00D3" w:rsidRPr="005F7CCB">
        <w:rPr>
          <w:rFonts w:ascii="Times New Roman" w:hAnsi="Times New Roman" w:cs="Times New Roman"/>
          <w:i/>
          <w:sz w:val="20"/>
          <w:szCs w:val="20"/>
        </w:rPr>
        <w:t>те</w:t>
      </w:r>
      <w:r w:rsidRPr="005F7CCB">
        <w:rPr>
          <w:rFonts w:ascii="Times New Roman" w:hAnsi="Times New Roman" w:cs="Times New Roman"/>
          <w:i/>
          <w:sz w:val="20"/>
          <w:szCs w:val="20"/>
        </w:rPr>
        <w:t xml:space="preserve"> по</w:t>
      </w:r>
      <w:r w:rsidR="005F7CCB" w:rsidRPr="005F7CCB">
        <w:rPr>
          <w:rFonts w:ascii="Times New Roman" w:hAnsi="Times New Roman" w:cs="Times New Roman"/>
          <w:i/>
          <w:sz w:val="20"/>
          <w:szCs w:val="20"/>
        </w:rPr>
        <w:t xml:space="preserve"> одному- </w:t>
      </w:r>
      <w:r w:rsidRPr="005F7CCB">
        <w:rPr>
          <w:rFonts w:ascii="Times New Roman" w:hAnsi="Times New Roman" w:cs="Times New Roman"/>
          <w:i/>
          <w:sz w:val="20"/>
          <w:szCs w:val="20"/>
        </w:rPr>
        <w:t xml:space="preserve">два аргумента «за» и «против», опираясь на </w:t>
      </w:r>
      <w:r w:rsidR="00A01195" w:rsidRPr="005F7CCB">
        <w:rPr>
          <w:rFonts w:ascii="Times New Roman" w:hAnsi="Times New Roman" w:cs="Times New Roman"/>
          <w:i/>
          <w:sz w:val="20"/>
          <w:szCs w:val="20"/>
        </w:rPr>
        <w:t xml:space="preserve">обществоведческие </w:t>
      </w:r>
      <w:r w:rsidRPr="005F7CCB">
        <w:rPr>
          <w:rFonts w:ascii="Times New Roman" w:hAnsi="Times New Roman" w:cs="Times New Roman"/>
          <w:i/>
          <w:sz w:val="20"/>
          <w:szCs w:val="20"/>
        </w:rPr>
        <w:t xml:space="preserve">знания: </w:t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C817E3" w:rsidRPr="005F7CCB" w:rsidTr="00C817E3">
        <w:tc>
          <w:tcPr>
            <w:tcW w:w="4785" w:type="dxa"/>
          </w:tcPr>
          <w:p w:rsidR="00C817E3" w:rsidRPr="005F7CCB" w:rsidRDefault="00C817E3" w:rsidP="00C817E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F7CCB">
              <w:rPr>
                <w:rFonts w:ascii="Times New Roman" w:hAnsi="Times New Roman" w:cs="Times New Roman"/>
                <w:b/>
                <w:sz w:val="20"/>
                <w:szCs w:val="20"/>
              </w:rPr>
              <w:t>ЗА</w:t>
            </w:r>
          </w:p>
        </w:tc>
        <w:tc>
          <w:tcPr>
            <w:tcW w:w="4786" w:type="dxa"/>
          </w:tcPr>
          <w:p w:rsidR="00C817E3" w:rsidRPr="005F7CCB" w:rsidRDefault="00C817E3" w:rsidP="00C817E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F7CCB">
              <w:rPr>
                <w:rFonts w:ascii="Times New Roman" w:hAnsi="Times New Roman" w:cs="Times New Roman"/>
                <w:b/>
                <w:sz w:val="20"/>
                <w:szCs w:val="20"/>
              </w:rPr>
              <w:t>ПРОТИВ</w:t>
            </w:r>
          </w:p>
        </w:tc>
      </w:tr>
      <w:tr w:rsidR="00C817E3" w:rsidRPr="005F7CCB" w:rsidTr="00C817E3">
        <w:tc>
          <w:tcPr>
            <w:tcW w:w="4785" w:type="dxa"/>
          </w:tcPr>
          <w:p w:rsidR="00C817E3" w:rsidRPr="005F7CCB" w:rsidRDefault="00C817E3" w:rsidP="00577D4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7CC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786" w:type="dxa"/>
          </w:tcPr>
          <w:p w:rsidR="00C817E3" w:rsidRPr="005F7CCB" w:rsidRDefault="00C817E3" w:rsidP="00577D4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7CC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</w:tr>
      <w:tr w:rsidR="00C817E3" w:rsidRPr="005F7CCB" w:rsidTr="00C817E3">
        <w:tc>
          <w:tcPr>
            <w:tcW w:w="4785" w:type="dxa"/>
          </w:tcPr>
          <w:p w:rsidR="00C817E3" w:rsidRPr="005F7CCB" w:rsidRDefault="00C817E3" w:rsidP="00577D4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7CC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786" w:type="dxa"/>
          </w:tcPr>
          <w:p w:rsidR="00C817E3" w:rsidRPr="005F7CCB" w:rsidRDefault="00C817E3" w:rsidP="00577D4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7CC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</w:tr>
    </w:tbl>
    <w:p w:rsidR="00EC5B95" w:rsidRPr="005F7CCB" w:rsidRDefault="00CD461E" w:rsidP="00577D43">
      <w:pPr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noProof/>
          <w:sz w:val="20"/>
          <w:szCs w:val="20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264.45pt;margin-top:36.2pt;width:228pt;height:89.25pt;z-index:251667456;mso-position-horizontal-relative:text;mso-position-vertical-relative:text;mso-width-relative:margin;mso-height-relative:margin">
            <v:textbox style="mso-next-textbox:#_x0000_s1034">
              <w:txbxContent>
                <w:p w:rsidR="00577D43" w:rsidRPr="005F7CCB" w:rsidRDefault="00CF5153">
                  <w:pPr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</w:rPr>
                  </w:pPr>
                  <w:r w:rsidRPr="005F7CCB"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</w:rPr>
                    <w:t>Все понятно</w:t>
                  </w:r>
                  <w:r w:rsidR="00C817E3" w:rsidRPr="005F7CCB"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</w:rPr>
                    <w:t xml:space="preserve">, </w:t>
                  </w:r>
                  <w:r w:rsidR="00E4380D" w:rsidRPr="005F7CCB"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</w:rPr>
                    <w:t xml:space="preserve">готов выступить </w:t>
                  </w:r>
                </w:p>
                <w:p w:rsidR="00E4380D" w:rsidRPr="005F7CCB" w:rsidRDefault="00C817E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Прочитай</w:t>
                  </w:r>
                  <w:r w:rsidR="005D00D3"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</w:t>
                  </w:r>
                  <w:r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дополнительную </w:t>
                  </w:r>
                  <w:r w:rsidR="0013529D"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литературу, </w:t>
                  </w:r>
                  <w:r w:rsidR="005D00D3"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найдите другие аргументы ученых </w:t>
                  </w:r>
                  <w:r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«за» и «против» </w:t>
                  </w:r>
                </w:p>
              </w:txbxContent>
            </v:textbox>
          </v:shape>
        </w:pict>
      </w:r>
      <w:r w:rsidR="00C817E3" w:rsidRPr="005F7CCB">
        <w:rPr>
          <w:rFonts w:ascii="Times New Roman" w:hAnsi="Times New Roman" w:cs="Times New Roman"/>
          <w:i/>
          <w:sz w:val="20"/>
          <w:szCs w:val="20"/>
        </w:rPr>
        <w:t xml:space="preserve">Задание 6. </w:t>
      </w:r>
      <w:r w:rsidR="00577D43" w:rsidRPr="005F7CCB">
        <w:rPr>
          <w:rFonts w:ascii="Times New Roman" w:hAnsi="Times New Roman" w:cs="Times New Roman"/>
          <w:i/>
          <w:sz w:val="20"/>
          <w:szCs w:val="20"/>
        </w:rPr>
        <w:t>Проанализируй</w:t>
      </w:r>
      <w:r w:rsidR="005D00D3" w:rsidRPr="005F7CCB">
        <w:rPr>
          <w:rFonts w:ascii="Times New Roman" w:hAnsi="Times New Roman" w:cs="Times New Roman"/>
          <w:i/>
          <w:sz w:val="20"/>
          <w:szCs w:val="20"/>
        </w:rPr>
        <w:t>те, всю ли информацию вам</w:t>
      </w:r>
      <w:r w:rsidR="00577D43" w:rsidRPr="005F7CCB">
        <w:rPr>
          <w:rFonts w:ascii="Times New Roman" w:hAnsi="Times New Roman" w:cs="Times New Roman"/>
          <w:i/>
          <w:sz w:val="20"/>
          <w:szCs w:val="20"/>
        </w:rPr>
        <w:t xml:space="preserve"> удалось </w:t>
      </w:r>
      <w:r w:rsidR="005D00D3" w:rsidRPr="005F7CCB">
        <w:rPr>
          <w:rFonts w:ascii="Times New Roman" w:hAnsi="Times New Roman" w:cs="Times New Roman"/>
          <w:i/>
          <w:sz w:val="20"/>
          <w:szCs w:val="20"/>
        </w:rPr>
        <w:t>усвоить на уроке, в роли кого вы сможете</w:t>
      </w:r>
      <w:r w:rsidR="00DE715E" w:rsidRPr="005F7CCB">
        <w:rPr>
          <w:rFonts w:ascii="Times New Roman" w:hAnsi="Times New Roman" w:cs="Times New Roman"/>
          <w:i/>
          <w:sz w:val="20"/>
          <w:szCs w:val="20"/>
        </w:rPr>
        <w:t xml:space="preserve"> выступить на следующем уроке</w:t>
      </w:r>
      <w:r w:rsidR="00346D0A" w:rsidRPr="005F7CCB">
        <w:rPr>
          <w:rFonts w:ascii="Times New Roman" w:hAnsi="Times New Roman" w:cs="Times New Roman"/>
          <w:i/>
          <w:sz w:val="20"/>
          <w:szCs w:val="20"/>
        </w:rPr>
        <w:t>–</w:t>
      </w:r>
      <w:r w:rsidR="00C817E3" w:rsidRPr="005F7CCB">
        <w:rPr>
          <w:rFonts w:ascii="Times New Roman" w:hAnsi="Times New Roman" w:cs="Times New Roman"/>
          <w:i/>
          <w:sz w:val="20"/>
          <w:szCs w:val="20"/>
        </w:rPr>
        <w:t>дебат</w:t>
      </w:r>
      <w:r w:rsidR="004E0B56" w:rsidRPr="005F7CCB">
        <w:rPr>
          <w:rFonts w:ascii="Times New Roman" w:hAnsi="Times New Roman" w:cs="Times New Roman"/>
          <w:i/>
          <w:sz w:val="20"/>
          <w:szCs w:val="20"/>
        </w:rPr>
        <w:t>ах по теме «Массовая культура» и выполни</w:t>
      </w:r>
      <w:r w:rsidR="005D00D3" w:rsidRPr="005F7CCB">
        <w:rPr>
          <w:rFonts w:ascii="Times New Roman" w:hAnsi="Times New Roman" w:cs="Times New Roman"/>
          <w:i/>
          <w:sz w:val="20"/>
          <w:szCs w:val="20"/>
        </w:rPr>
        <w:t>те</w:t>
      </w:r>
      <w:r w:rsidR="004E0B56" w:rsidRPr="005F7CCB">
        <w:rPr>
          <w:rFonts w:ascii="Times New Roman" w:hAnsi="Times New Roman" w:cs="Times New Roman"/>
          <w:i/>
          <w:sz w:val="20"/>
          <w:szCs w:val="20"/>
        </w:rPr>
        <w:t xml:space="preserve"> предложенное домашнее задание: </w:t>
      </w:r>
    </w:p>
    <w:p w:rsidR="00577D43" w:rsidRPr="005F7CCB" w:rsidRDefault="00CD461E" w:rsidP="00577D43">
      <w:pPr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41.95pt;margin-top:18.65pt;width:0;height:190pt;z-index:251660288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i/>
          <w:noProof/>
          <w:sz w:val="20"/>
          <w:szCs w:val="20"/>
          <w:lang w:eastAsia="en-US"/>
        </w:rPr>
        <w:pict>
          <v:shape id="_x0000_s1032" type="#_x0000_t202" style="position:absolute;left:0;text-align:left;margin-left:-54.25pt;margin-top:12.65pt;width:253.45pt;height:54pt;z-index:251663360;mso-width-relative:margin;mso-height-relative:margin">
            <v:textbox style="mso-next-textbox:#_x0000_s1032">
              <w:txbxContent>
                <w:p w:rsidR="00577D43" w:rsidRPr="005F7CCB" w:rsidRDefault="00577D4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F7CCB"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</w:rPr>
                    <w:t>Ничего не понятно</w:t>
                  </w:r>
                  <w:r w:rsidR="00A01195" w:rsidRPr="005F7CCB"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</w:rPr>
                    <w:t>, но</w:t>
                  </w:r>
                  <w:r w:rsidRPr="005F7CCB"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</w:rPr>
                    <w:t xml:space="preserve"> </w:t>
                  </w:r>
                  <w:r w:rsidR="00E4380D" w:rsidRPr="005F7CCB"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</w:rPr>
                    <w:t>готов выступить</w:t>
                  </w:r>
                  <w:r w:rsidR="00C817E3"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</w:t>
                  </w:r>
                  <w:r w:rsidR="00E4380D"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опробуй</w:t>
                  </w:r>
                  <w:r w:rsidR="005D00D3"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</w:t>
                  </w:r>
                  <w:r w:rsidR="00E4380D"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сформулировать 2 аргумента в соответствии со своей позицией</w:t>
                  </w:r>
                </w:p>
                <w:p w:rsidR="00577D43" w:rsidRDefault="00577D43">
                  <w:r>
                    <w:t xml:space="preserve"> </w:t>
                  </w:r>
                </w:p>
              </w:txbxContent>
            </v:textbox>
          </v:shape>
        </w:pict>
      </w:r>
    </w:p>
    <w:p w:rsidR="00577D43" w:rsidRPr="005F7CCB" w:rsidRDefault="00577D43" w:rsidP="00577D43">
      <w:pPr>
        <w:jc w:val="both"/>
        <w:rPr>
          <w:rFonts w:ascii="Times New Roman" w:hAnsi="Times New Roman" w:cs="Times New Roman"/>
          <w:i/>
          <w:sz w:val="20"/>
          <w:szCs w:val="20"/>
        </w:rPr>
      </w:pPr>
      <w:bookmarkStart w:id="0" w:name="_GoBack"/>
      <w:bookmarkEnd w:id="0"/>
    </w:p>
    <w:p w:rsidR="00577D43" w:rsidRPr="005F7CCB" w:rsidRDefault="00577D43" w:rsidP="00577D43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577D43" w:rsidRPr="005F7CCB" w:rsidRDefault="00577D43" w:rsidP="00577D43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577D43" w:rsidRPr="005F7CCB" w:rsidRDefault="00CD461E" w:rsidP="00577D43">
      <w:pPr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noProof/>
          <w:sz w:val="20"/>
          <w:szCs w:val="20"/>
          <w:lang w:eastAsia="en-US"/>
        </w:rPr>
        <w:pict>
          <v:shape id="_x0000_s1033" type="#_x0000_t202" style="position:absolute;left:0;text-align:left;margin-left:-58.5pt;margin-top:30.85pt;width:264.45pt;height:88.5pt;z-index:251665408;mso-width-relative:margin;mso-height-relative:margin">
            <v:textbox style="mso-next-textbox:#_x0000_s1033">
              <w:txbxContent>
                <w:p w:rsidR="00E4380D" w:rsidRPr="005F7CCB" w:rsidRDefault="00577D43">
                  <w:pPr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</w:rPr>
                  </w:pPr>
                  <w:r w:rsidRPr="005F7CCB"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</w:rPr>
                    <w:t xml:space="preserve"> </w:t>
                  </w:r>
                  <w:r w:rsidR="00E4380D" w:rsidRPr="005F7CCB"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</w:rPr>
                    <w:t>Не понятно</w:t>
                  </w:r>
                  <w:r w:rsidR="00C817E3" w:rsidRPr="005F7CCB"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</w:rPr>
                    <w:t xml:space="preserve">, </w:t>
                  </w:r>
                  <w:r w:rsidR="00E4380D" w:rsidRPr="005F7CCB"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</w:rPr>
                    <w:t xml:space="preserve"> не готов</w:t>
                  </w:r>
                  <w:r w:rsidR="00C817E3" w:rsidRPr="005F7CCB"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</w:rPr>
                    <w:t xml:space="preserve"> выступить </w:t>
                  </w:r>
                </w:p>
                <w:p w:rsidR="00577D43" w:rsidRPr="005F7CCB" w:rsidRDefault="00C817E3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Прочитай</w:t>
                  </w:r>
                  <w:r w:rsidR="005D00D3"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</w:t>
                  </w:r>
                  <w:r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параграф</w:t>
                  </w:r>
                  <w:r w:rsidR="00DE715E"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в учебнике</w:t>
                  </w:r>
                  <w:r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выдели</w:t>
                  </w:r>
                  <w:r w:rsidR="005D00D3"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</w:t>
                  </w:r>
                  <w:r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E4380D"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основные мысли</w:t>
                  </w:r>
                  <w:r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и приведи</w:t>
                  </w:r>
                  <w:r w:rsidR="005D00D3"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</w:t>
                  </w:r>
                  <w:r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E4380D"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1-2 аргумента </w:t>
                  </w:r>
                  <w:r w:rsidR="00577D43"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DE715E"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 их поддержку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i/>
          <w:noProof/>
          <w:sz w:val="20"/>
          <w:szCs w:val="20"/>
        </w:rPr>
        <w:pict>
          <v:shape id="_x0000_s1031" type="#_x0000_t32" style="position:absolute;left:0;text-align:left;margin-left:144.45pt;margin-top:15.15pt;width:215.25pt;height:0;flip:x;z-index:251661312" o:connectortype="straight">
            <v:stroke startarrow="block" endarrow="block"/>
          </v:shape>
        </w:pict>
      </w:r>
      <w:r w:rsidR="00577D43" w:rsidRPr="005F7CCB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D963FE" w:rsidRPr="005F7CCB" w:rsidRDefault="00CD461E" w:rsidP="00D963F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CD461E">
        <w:rPr>
          <w:rFonts w:ascii="Times New Roman" w:hAnsi="Times New Roman" w:cs="Times New Roman"/>
          <w:i/>
          <w:noProof/>
          <w:sz w:val="20"/>
          <w:szCs w:val="20"/>
        </w:rPr>
        <w:pict>
          <v:shape id="_x0000_s1035" type="#_x0000_t202" style="position:absolute;left:0;text-align:left;margin-left:279.45pt;margin-top:2.2pt;width:221.25pt;height:93.95pt;z-index:251668480">
            <v:textbox style="mso-next-textbox:#_x0000_s1035">
              <w:txbxContent>
                <w:p w:rsidR="00E4380D" w:rsidRPr="005F7CCB" w:rsidRDefault="00C817E3" w:rsidP="00E4380D">
                  <w:pPr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</w:rPr>
                  </w:pPr>
                  <w:r w:rsidRPr="005F7CCB"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</w:rPr>
                    <w:t xml:space="preserve">Все понятно, не готов выступить </w:t>
                  </w:r>
                </w:p>
                <w:p w:rsidR="00E4380D" w:rsidRPr="005F7CCB" w:rsidRDefault="00A01195" w:rsidP="0013529D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Подготовь</w:t>
                  </w:r>
                  <w:r w:rsidR="005D00D3"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</w:t>
                  </w:r>
                  <w:r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аргументы</w:t>
                  </w:r>
                  <w:r w:rsidR="0013529D"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>, противоположные твоей</w:t>
                  </w:r>
                  <w:r w:rsidR="00E4380D"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точк</w:t>
                  </w:r>
                  <w:r w:rsidR="00DE715E"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>е</w:t>
                  </w:r>
                  <w:r w:rsidR="00E4380D" w:rsidRPr="005F7CC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зрения  </w:t>
                  </w:r>
                </w:p>
                <w:p w:rsidR="00CF5153" w:rsidRDefault="00CF5153">
                  <w:pPr>
                    <w:rPr>
                      <w:i/>
                    </w:rPr>
                  </w:pPr>
                </w:p>
                <w:p w:rsidR="00E4380D" w:rsidRDefault="00E4380D">
                  <w:pPr>
                    <w:rPr>
                      <w:i/>
                    </w:rPr>
                  </w:pPr>
                </w:p>
                <w:p w:rsidR="00E4380D" w:rsidRPr="00CF5153" w:rsidRDefault="00E4380D">
                  <w:pPr>
                    <w:rPr>
                      <w:i/>
                    </w:rPr>
                  </w:pPr>
                </w:p>
                <w:p w:rsidR="00CF5153" w:rsidRDefault="00CF5153"/>
              </w:txbxContent>
            </v:textbox>
          </v:shape>
        </w:pict>
      </w:r>
    </w:p>
    <w:p w:rsidR="00092474" w:rsidRPr="005D00D3" w:rsidRDefault="00092474" w:rsidP="005D00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092474" w:rsidRPr="005D00D3" w:rsidSect="004111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363E" w:rsidRDefault="0004363E" w:rsidP="003E551C">
      <w:pPr>
        <w:spacing w:after="0" w:line="240" w:lineRule="auto"/>
      </w:pPr>
      <w:r>
        <w:separator/>
      </w:r>
    </w:p>
  </w:endnote>
  <w:endnote w:type="continuationSeparator" w:id="1">
    <w:p w:rsidR="0004363E" w:rsidRDefault="0004363E" w:rsidP="003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363E" w:rsidRDefault="0004363E" w:rsidP="003E551C">
      <w:pPr>
        <w:spacing w:after="0" w:line="240" w:lineRule="auto"/>
      </w:pPr>
      <w:r>
        <w:separator/>
      </w:r>
    </w:p>
  </w:footnote>
  <w:footnote w:type="continuationSeparator" w:id="1">
    <w:p w:rsidR="0004363E" w:rsidRDefault="0004363E" w:rsidP="003E551C">
      <w:pPr>
        <w:spacing w:after="0" w:line="240" w:lineRule="auto"/>
      </w:pPr>
      <w:r>
        <w:continuationSeparator/>
      </w:r>
    </w:p>
  </w:footnote>
  <w:footnote w:id="2">
    <w:p w:rsidR="003E551C" w:rsidRPr="009F501B" w:rsidRDefault="003E551C">
      <w:pPr>
        <w:pStyle w:val="a7"/>
        <w:rPr>
          <w:lang w:val="en-US"/>
        </w:rPr>
      </w:pPr>
      <w:r>
        <w:rPr>
          <w:rStyle w:val="a9"/>
        </w:rPr>
        <w:footnoteRef/>
      </w:r>
      <w:r>
        <w:t xml:space="preserve"> </w:t>
      </w:r>
      <w:r w:rsidR="00966886">
        <w:rPr>
          <w:noProof/>
        </w:rPr>
        <w:drawing>
          <wp:inline distT="0" distB="0" distL="0" distR="0">
            <wp:extent cx="609600" cy="609600"/>
            <wp:effectExtent l="19050" t="0" r="0" b="0"/>
            <wp:docPr id="2" name="Рисунок 1" descr="C:\Users\евросеть\Downloads\92cd0cc58102d349e8fd0b0a1d8855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вросеть\Downloads\92cd0cc58102d349e8fd0b0a1d885582.png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66886">
        <w:t xml:space="preserve">                              </w:t>
      </w:r>
      <w:r w:rsidR="00966886">
        <w:rPr>
          <w:noProof/>
        </w:rPr>
        <w:drawing>
          <wp:inline distT="0" distB="0" distL="0" distR="0">
            <wp:extent cx="609600" cy="609600"/>
            <wp:effectExtent l="19050" t="0" r="0" b="0"/>
            <wp:docPr id="3" name="Рисунок 2" descr="C:\Users\евросеть\Downloads\5012293acc01c01bf08e0957287c5bd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вросеть\Downloads\5012293acc01c01bf08e0957287c5bd3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E015A5"/>
    <w:multiLevelType w:val="hybridMultilevel"/>
    <w:tmpl w:val="0EDA1306"/>
    <w:lvl w:ilvl="0" w:tplc="2DA2F3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37186"/>
    <w:rsid w:val="0004363E"/>
    <w:rsid w:val="00092474"/>
    <w:rsid w:val="000F523D"/>
    <w:rsid w:val="00103876"/>
    <w:rsid w:val="0013529D"/>
    <w:rsid w:val="0016549C"/>
    <w:rsid w:val="00181BA4"/>
    <w:rsid w:val="00181C45"/>
    <w:rsid w:val="00192601"/>
    <w:rsid w:val="0019273D"/>
    <w:rsid w:val="001A6FD7"/>
    <w:rsid w:val="00346D0A"/>
    <w:rsid w:val="003D0F06"/>
    <w:rsid w:val="003E1212"/>
    <w:rsid w:val="003E551C"/>
    <w:rsid w:val="003F5B24"/>
    <w:rsid w:val="004111A3"/>
    <w:rsid w:val="004E0B56"/>
    <w:rsid w:val="00577D43"/>
    <w:rsid w:val="005C1736"/>
    <w:rsid w:val="005D00D3"/>
    <w:rsid w:val="005F7CCB"/>
    <w:rsid w:val="00673A88"/>
    <w:rsid w:val="00847173"/>
    <w:rsid w:val="008F1E72"/>
    <w:rsid w:val="00937186"/>
    <w:rsid w:val="00966886"/>
    <w:rsid w:val="009F501B"/>
    <w:rsid w:val="00A01195"/>
    <w:rsid w:val="00AE31D0"/>
    <w:rsid w:val="00B41844"/>
    <w:rsid w:val="00B66550"/>
    <w:rsid w:val="00BF773D"/>
    <w:rsid w:val="00C64030"/>
    <w:rsid w:val="00C817E3"/>
    <w:rsid w:val="00CD461E"/>
    <w:rsid w:val="00CF5153"/>
    <w:rsid w:val="00D963FE"/>
    <w:rsid w:val="00DE715E"/>
    <w:rsid w:val="00DF6669"/>
    <w:rsid w:val="00E00E9F"/>
    <w:rsid w:val="00E32183"/>
    <w:rsid w:val="00E4380D"/>
    <w:rsid w:val="00E748C0"/>
    <w:rsid w:val="00EC5B95"/>
    <w:rsid w:val="00EE42D3"/>
    <w:rsid w:val="00F547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28"/>
        <o:r id="V:Rule4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18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1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1BA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81B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3E551C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3E551C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3E551C"/>
    <w:rPr>
      <w:vertAlign w:val="superscript"/>
    </w:rPr>
  </w:style>
  <w:style w:type="character" w:customStyle="1" w:styleId="FontStyle15">
    <w:name w:val="Font Style15"/>
    <w:rsid w:val="00092474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a"/>
    <w:rsid w:val="00092474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181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5216C-B783-4871-AB1F-44293203B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6906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евросеть</dc:creator>
  <cp:keywords/>
  <dc:description/>
  <cp:lastModifiedBy>евросеть</cp:lastModifiedBy>
  <cp:revision>22</cp:revision>
  <dcterms:created xsi:type="dcterms:W3CDTF">2021-01-17T16:18:00Z</dcterms:created>
  <dcterms:modified xsi:type="dcterms:W3CDTF">2021-05-31T17:22:00Z</dcterms:modified>
</cp:coreProperties>
</file>