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4A1" w:rsidRDefault="00A94DA6">
      <w:hyperlink r:id="rId4" w:history="1">
        <w:r w:rsidRPr="00DE24C2">
          <w:rPr>
            <w:rStyle w:val="a3"/>
          </w:rPr>
          <w:t>https://nsportal.ru/borkovets-olga</w:t>
        </w:r>
      </w:hyperlink>
    </w:p>
    <w:p w:rsidR="00A94DA6" w:rsidRDefault="00A94DA6">
      <w:r>
        <w:t>Сайт музыкального руководителя детского сада</w:t>
      </w:r>
      <w:bookmarkStart w:id="0" w:name="_GoBack"/>
      <w:bookmarkEnd w:id="0"/>
    </w:p>
    <w:sectPr w:rsidR="00A94D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DA6"/>
    <w:rsid w:val="009814A1"/>
    <w:rsid w:val="00A94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5446D"/>
  <w15:chartTrackingRefBased/>
  <w15:docId w15:val="{D49FCA36-18EE-49FA-A76F-D426AC0A9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4DA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borkovets-olg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2021-05-28T05:46:00Z</dcterms:created>
  <dcterms:modified xsi:type="dcterms:W3CDTF">2021-05-28T05:46:00Z</dcterms:modified>
</cp:coreProperties>
</file>