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11EC7" w:rsidRDefault="00C11EC7">
      <w:r w:rsidRPr="00C11EC7">
        <w:t>https://nsportal.ru/kuznetsova-anna-romanovna</w:t>
      </w:r>
    </w:p>
    <w:sectPr w:rsidR="00C11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EC7"/>
    <w:rsid w:val="00C11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3C70AEC2-0FFB-7746-90FD-CAAB5DDD9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2021-05-13T12:04:00Z</dcterms:created>
  <dcterms:modified xsi:type="dcterms:W3CDTF">2021-05-13T12:04:00Z</dcterms:modified>
</cp:coreProperties>
</file>