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6D1" w:rsidRDefault="000836D1" w:rsidP="000836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6D1" w:rsidRDefault="000836D1" w:rsidP="000836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994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6" t="-4" r="-6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6D1" w:rsidRDefault="000836D1" w:rsidP="000836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6D1" w:rsidRDefault="000836D1" w:rsidP="000836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6D1" w:rsidRPr="000836D1" w:rsidRDefault="000836D1" w:rsidP="000836D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836D1">
        <w:rPr>
          <w:rFonts w:ascii="Times New Roman" w:hAnsi="Times New Roman" w:cs="Times New Roman"/>
          <w:b/>
          <w:sz w:val="24"/>
          <w:szCs w:val="28"/>
        </w:rPr>
        <w:lastRenderedPageBreak/>
        <w:t>Конспект урока математики в 6 классе</w:t>
      </w:r>
    </w:p>
    <w:p w:rsidR="000836D1" w:rsidRPr="000836D1" w:rsidRDefault="000836D1" w:rsidP="000836D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836D1">
        <w:rPr>
          <w:rFonts w:ascii="Times New Roman" w:hAnsi="Times New Roman" w:cs="Times New Roman"/>
          <w:b/>
          <w:sz w:val="24"/>
          <w:szCs w:val="28"/>
        </w:rPr>
        <w:t>«Действия с рациональными числами»</w:t>
      </w:r>
    </w:p>
    <w:p w:rsidR="000836D1" w:rsidRPr="000836D1" w:rsidRDefault="000836D1" w:rsidP="000836D1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sz w:val="20"/>
        </w:rPr>
      </w:pPr>
      <w:r w:rsidRPr="000836D1">
        <w:rPr>
          <w:rFonts w:ascii="Times New Roman" w:hAnsi="Times New Roman"/>
          <w:b/>
          <w:bCs/>
          <w:color w:val="000000"/>
          <w:sz w:val="24"/>
          <w:szCs w:val="28"/>
        </w:rPr>
        <w:t>Учитель</w:t>
      </w:r>
      <w:r w:rsidRPr="000836D1">
        <w:rPr>
          <w:rFonts w:ascii="Times New Roman" w:hAnsi="Times New Roman"/>
          <w:color w:val="000000"/>
          <w:sz w:val="24"/>
          <w:szCs w:val="28"/>
        </w:rPr>
        <w:t>: Устерханова Диана Адамовна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sz w:val="20"/>
        </w:rPr>
      </w:pPr>
      <w:r w:rsidRPr="000836D1">
        <w:rPr>
          <w:rFonts w:ascii="Times New Roman" w:hAnsi="Times New Roman"/>
          <w:b/>
          <w:bCs/>
          <w:color w:val="000000"/>
          <w:sz w:val="24"/>
          <w:szCs w:val="28"/>
        </w:rPr>
        <w:t>Место работы</w:t>
      </w:r>
      <w:r w:rsidRPr="000836D1">
        <w:rPr>
          <w:rFonts w:ascii="Times New Roman" w:hAnsi="Times New Roman"/>
          <w:color w:val="000000"/>
          <w:sz w:val="24"/>
          <w:szCs w:val="28"/>
        </w:rPr>
        <w:t>: МКОУ «Нарын-Худукская</w:t>
      </w:r>
      <w:r w:rsidR="006A796D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0836D1">
        <w:rPr>
          <w:rFonts w:ascii="Times New Roman" w:hAnsi="Times New Roman"/>
          <w:color w:val="000000"/>
          <w:sz w:val="24"/>
          <w:szCs w:val="28"/>
        </w:rPr>
        <w:t>средняя общеобразовательная школа»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sz w:val="20"/>
        </w:rPr>
      </w:pPr>
      <w:r w:rsidRPr="000836D1">
        <w:rPr>
          <w:rFonts w:ascii="Times New Roman" w:hAnsi="Times New Roman" w:cs="Times New Roman"/>
          <w:b/>
          <w:bCs/>
          <w:color w:val="000000"/>
          <w:sz w:val="24"/>
          <w:szCs w:val="28"/>
        </w:rPr>
        <w:t>УМК</w:t>
      </w:r>
      <w:r w:rsidRPr="000836D1">
        <w:rPr>
          <w:rFonts w:ascii="Times New Roman" w:hAnsi="Times New Roman" w:cs="Times New Roman"/>
          <w:color w:val="000000"/>
          <w:sz w:val="24"/>
          <w:szCs w:val="28"/>
        </w:rPr>
        <w:t xml:space="preserve">: 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 Мерзляк А.Г., Полонский В.Б., Якир М.С., Буцко Е.В.  Математика. Программы с приложением на CD. 5-11 классы. - М.: Вентана-Граф, 2016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 Мерзляк А.Г., Полонский В.Б., Якир М.С.  Математика 6 класс: учебник для учащихся общеобразовательных организаций- М.: Вентана-Граф, 2016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 Мерзляк А.Г., Полонский В.Б., Рабинович Е.М., Якир М.С.  Математика: дидактические материалы 6 класс: пособие для учащихся общеобразовательных организаций. - М.: Вентана-Граф, 2017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b/>
          <w:bCs/>
          <w:sz w:val="20"/>
        </w:rPr>
      </w:pPr>
      <w:r w:rsidRPr="000836D1">
        <w:rPr>
          <w:rFonts w:ascii="Times New Roman" w:hAnsi="Times New Roman" w:cs="Times New Roman"/>
          <w:b/>
          <w:bCs/>
          <w:color w:val="000000"/>
          <w:sz w:val="24"/>
          <w:szCs w:val="28"/>
          <w:highlight w:val="white"/>
        </w:rPr>
        <w:t xml:space="preserve">Тема урока: </w:t>
      </w:r>
      <w:r w:rsidRPr="000836D1">
        <w:rPr>
          <w:rFonts w:ascii="Times New Roman" w:hAnsi="Times New Roman" w:cs="Times New Roman"/>
          <w:bCs/>
          <w:color w:val="000000"/>
          <w:sz w:val="24"/>
          <w:szCs w:val="28"/>
          <w:highlight w:val="white"/>
        </w:rPr>
        <w:t>Действия с рациональными числами</w:t>
      </w:r>
    </w:p>
    <w:p w:rsidR="000836D1" w:rsidRPr="000836D1" w:rsidRDefault="000836D1" w:rsidP="000836D1">
      <w:pPr>
        <w:spacing w:line="240" w:lineRule="auto"/>
        <w:rPr>
          <w:rFonts w:eastAsia="Calibri"/>
          <w:b/>
          <w:sz w:val="24"/>
          <w:szCs w:val="28"/>
        </w:rPr>
      </w:pPr>
      <w:r w:rsidRPr="000836D1">
        <w:rPr>
          <w:rFonts w:eastAsia="Calibri"/>
          <w:b/>
          <w:sz w:val="24"/>
          <w:szCs w:val="28"/>
        </w:rPr>
        <w:t>Цели  и задачи урока: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sz w:val="24"/>
          <w:szCs w:val="28"/>
          <w:u w:val="single"/>
        </w:rPr>
        <w:t>Образовательные</w:t>
      </w:r>
      <w:r w:rsidRPr="000836D1">
        <w:rPr>
          <w:rFonts w:eastAsia="Calibri"/>
          <w:sz w:val="24"/>
          <w:szCs w:val="28"/>
        </w:rPr>
        <w:t xml:space="preserve">: отработка навыков выполнения действий с рациональными числами, применение рациональных приёмов вычислений; 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  <w:highlight w:val="white"/>
        </w:rPr>
        <w:t>закрепить умение применять эти правила на практике.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sz w:val="24"/>
          <w:szCs w:val="28"/>
          <w:u w:val="single"/>
        </w:rPr>
        <w:t>Развивающие</w:t>
      </w:r>
      <w:r w:rsidRPr="000836D1">
        <w:rPr>
          <w:rFonts w:eastAsia="Calibri"/>
          <w:sz w:val="24"/>
          <w:szCs w:val="28"/>
        </w:rPr>
        <w:t xml:space="preserve">: 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  <w:highlight w:val="white"/>
        </w:rPr>
        <w:t>развивать вычислительные навыки, математическую речь, логическое мышление;</w:t>
      </w:r>
      <w:r w:rsidRPr="000836D1">
        <w:rPr>
          <w:rFonts w:eastAsia="Calibri"/>
          <w:sz w:val="24"/>
          <w:szCs w:val="28"/>
        </w:rPr>
        <w:t xml:space="preserve"> развивать умение анализировать, сравнивать,  делать выводы, развивать внимание и память.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sz w:val="20"/>
        </w:rPr>
      </w:pPr>
      <w:r w:rsidRPr="000836D1">
        <w:rPr>
          <w:rFonts w:ascii="Times New Roman" w:eastAsia="Calibri" w:hAnsi="Times New Roman" w:cs="Times New Roman"/>
          <w:color w:val="000000"/>
          <w:sz w:val="24"/>
          <w:szCs w:val="28"/>
          <w:u w:val="single"/>
        </w:rPr>
        <w:t>Воспитательные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: 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  <w:highlight w:val="white"/>
        </w:rPr>
        <w:t xml:space="preserve">способствовать формированию познавательного интереса учащихся к предмету; 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</w:rPr>
        <w:t>воспитывать умение высказывать свою точку зрения, слушать ответы других, принимать участие в диалоге, формировать умение работать в команде и находить согласованные решения.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sz w:val="20"/>
        </w:rPr>
      </w:pPr>
      <w:r w:rsidRPr="000836D1"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  <w:t>Тип урока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: 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  <w:highlight w:val="white"/>
        </w:rPr>
        <w:t>урок обобщения и систематизации знаний</w:t>
      </w:r>
    </w:p>
    <w:p w:rsidR="000836D1" w:rsidRPr="000836D1" w:rsidRDefault="000836D1" w:rsidP="000836D1">
      <w:pPr>
        <w:shd w:val="clear" w:color="auto" w:fill="FFFFFF"/>
        <w:spacing w:line="240" w:lineRule="auto"/>
        <w:rPr>
          <w:rFonts w:hint="eastAsia"/>
          <w:sz w:val="20"/>
        </w:rPr>
      </w:pPr>
      <w:r w:rsidRPr="000836D1"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  <w:t>Форма проведения</w:t>
      </w:r>
      <w:r w:rsidRPr="000836D1">
        <w:rPr>
          <w:rFonts w:ascii="Times New Roman" w:eastAsia="Calibri" w:hAnsi="Times New Roman" w:cs="Times New Roman"/>
          <w:color w:val="000000"/>
          <w:sz w:val="24"/>
          <w:szCs w:val="28"/>
        </w:rPr>
        <w:t>: урок-путешествие</w:t>
      </w:r>
    </w:p>
    <w:p w:rsidR="000836D1" w:rsidRPr="000836D1" w:rsidRDefault="000836D1" w:rsidP="000836D1">
      <w:pPr>
        <w:pStyle w:val="c4"/>
        <w:shd w:val="clear" w:color="auto" w:fill="FFFFFF"/>
        <w:spacing w:before="0" w:after="0"/>
        <w:rPr>
          <w:szCs w:val="28"/>
          <w:lang w:val="ru-RU"/>
        </w:rPr>
      </w:pPr>
      <w:r w:rsidRPr="000836D1">
        <w:rPr>
          <w:rStyle w:val="c0"/>
          <w:rFonts w:eastAsia="Calibri"/>
          <w:b/>
          <w:color w:val="000000"/>
          <w:szCs w:val="28"/>
          <w:lang w:val="ru-RU" w:eastAsia="en-US"/>
        </w:rPr>
        <w:t>Формы работы</w:t>
      </w:r>
      <w:r w:rsidRPr="000836D1">
        <w:rPr>
          <w:rStyle w:val="c0"/>
          <w:rFonts w:eastAsia="Calibri"/>
          <w:b/>
          <w:i/>
          <w:color w:val="000000"/>
          <w:szCs w:val="28"/>
          <w:lang w:val="ru-RU" w:eastAsia="en-US"/>
        </w:rPr>
        <w:t xml:space="preserve">: </w:t>
      </w:r>
      <w:r w:rsidRPr="000836D1">
        <w:rPr>
          <w:rStyle w:val="c0"/>
          <w:rFonts w:eastAsia="Calibri"/>
          <w:color w:val="000000"/>
          <w:szCs w:val="28"/>
          <w:lang w:val="ru-RU" w:eastAsia="en-US"/>
        </w:rPr>
        <w:t>индивидуальная, фронтальная, групповая</w:t>
      </w:r>
      <w:r w:rsidRPr="000836D1">
        <w:rPr>
          <w:rStyle w:val="c0"/>
          <w:rFonts w:eastAsia="Calibri"/>
          <w:b/>
          <w:i/>
          <w:color w:val="000000"/>
          <w:szCs w:val="28"/>
          <w:lang w:val="ru-RU" w:eastAsia="en-US"/>
        </w:rPr>
        <w:t>.</w:t>
      </w:r>
    </w:p>
    <w:p w:rsidR="000836D1" w:rsidRPr="000836D1" w:rsidRDefault="000836D1" w:rsidP="000836D1">
      <w:pPr>
        <w:pStyle w:val="c4"/>
        <w:shd w:val="clear" w:color="auto" w:fill="FFFFFF"/>
        <w:spacing w:before="0" w:after="0"/>
        <w:rPr>
          <w:rStyle w:val="c0"/>
          <w:rFonts w:eastAsia="Calibri"/>
          <w:b/>
          <w:i/>
          <w:color w:val="000000"/>
          <w:sz w:val="22"/>
          <w:lang w:val="ru-RU" w:eastAsia="en-US"/>
        </w:rPr>
      </w:pPr>
    </w:p>
    <w:p w:rsidR="000836D1" w:rsidRPr="000836D1" w:rsidRDefault="000836D1" w:rsidP="000836D1">
      <w:pPr>
        <w:spacing w:line="240" w:lineRule="auto"/>
        <w:rPr>
          <w:rFonts w:eastAsia="Calibri"/>
          <w:b/>
          <w:bCs/>
          <w:sz w:val="24"/>
          <w:szCs w:val="28"/>
        </w:rPr>
      </w:pPr>
      <w:r w:rsidRPr="000836D1">
        <w:rPr>
          <w:rFonts w:eastAsia="Calibri"/>
          <w:b/>
          <w:bCs/>
          <w:sz w:val="24"/>
          <w:szCs w:val="28"/>
        </w:rPr>
        <w:t>Планируемые результаты:</w:t>
      </w:r>
    </w:p>
    <w:p w:rsidR="000836D1" w:rsidRPr="000836D1" w:rsidRDefault="000836D1" w:rsidP="000836D1">
      <w:pPr>
        <w:spacing w:line="240" w:lineRule="auto"/>
        <w:rPr>
          <w:rFonts w:eastAsia="Calibri"/>
          <w:b/>
          <w:bCs/>
          <w:sz w:val="24"/>
          <w:szCs w:val="28"/>
        </w:rPr>
      </w:pPr>
      <w:r w:rsidRPr="000836D1">
        <w:rPr>
          <w:rFonts w:eastAsia="Calibri"/>
          <w:b/>
          <w:bCs/>
          <w:sz w:val="24"/>
          <w:szCs w:val="28"/>
        </w:rPr>
        <w:t>УУД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b/>
          <w:bCs/>
          <w:sz w:val="24"/>
          <w:szCs w:val="28"/>
        </w:rPr>
        <w:t>Личностные</w:t>
      </w:r>
      <w:r w:rsidRPr="000836D1">
        <w:rPr>
          <w:rFonts w:eastAsia="Calibri"/>
          <w:b/>
          <w:bCs/>
          <w:i/>
          <w:sz w:val="24"/>
          <w:szCs w:val="28"/>
        </w:rPr>
        <w:t xml:space="preserve">: </w:t>
      </w:r>
      <w:r w:rsidRPr="000836D1">
        <w:rPr>
          <w:rFonts w:eastAsia="Calibri"/>
          <w:bCs/>
          <w:sz w:val="24"/>
          <w:szCs w:val="28"/>
        </w:rPr>
        <w:t>выполняют действия с рациональными числами , используют свойства умножения, деления, сложения, вычитания, применяют рациональные приёмы для вычислений, формируют внимательность и аккуратность в вычислениях требовательное отношение к себе и к своей работе.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b/>
          <w:bCs/>
          <w:sz w:val="24"/>
          <w:szCs w:val="28"/>
        </w:rPr>
        <w:t>Познавательные</w:t>
      </w:r>
      <w:r w:rsidRPr="000836D1">
        <w:rPr>
          <w:rFonts w:eastAsia="Calibri"/>
          <w:b/>
          <w:bCs/>
          <w:i/>
          <w:sz w:val="24"/>
          <w:szCs w:val="28"/>
        </w:rPr>
        <w:t>:</w:t>
      </w:r>
      <w:r w:rsidRPr="000836D1">
        <w:rPr>
          <w:rFonts w:eastAsia="Calibri"/>
          <w:bCs/>
          <w:sz w:val="24"/>
          <w:szCs w:val="28"/>
        </w:rPr>
        <w:t xml:space="preserve"> закрепляют навыки и умения применять алгоритмы при решении задач на умножение, деление, вычитание, сложение  рациональных чисел и применение свойств действия с числами, систематизируют знания и углубляют знания  по данной теме.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b/>
          <w:bCs/>
          <w:sz w:val="24"/>
          <w:szCs w:val="28"/>
        </w:rPr>
        <w:t>Предметные</w:t>
      </w:r>
      <w:r w:rsidRPr="000836D1">
        <w:rPr>
          <w:rFonts w:eastAsia="Calibri"/>
          <w:b/>
          <w:bCs/>
          <w:i/>
          <w:sz w:val="24"/>
          <w:szCs w:val="28"/>
        </w:rPr>
        <w:t xml:space="preserve">: </w:t>
      </w:r>
      <w:r w:rsidRPr="000836D1">
        <w:rPr>
          <w:rFonts w:eastAsia="Calibri"/>
          <w:bCs/>
          <w:sz w:val="24"/>
          <w:szCs w:val="28"/>
        </w:rPr>
        <w:t>уметь в процессе реальной ситуации применять выполнение действий с рациональными числами.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b/>
          <w:bCs/>
          <w:sz w:val="24"/>
          <w:szCs w:val="28"/>
        </w:rPr>
        <w:lastRenderedPageBreak/>
        <w:t>Регулятивные: с</w:t>
      </w:r>
      <w:r w:rsidRPr="000836D1">
        <w:rPr>
          <w:rFonts w:eastAsia="Calibri"/>
          <w:bCs/>
          <w:sz w:val="24"/>
          <w:szCs w:val="28"/>
        </w:rPr>
        <w:t>амостоятельно формулируют познавательную цель и строят свои действия в соответствии с ней, планируют собственную деятельность, определяют средства для её осуществления.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eastAsia="Calibri"/>
          <w:b/>
          <w:bCs/>
          <w:sz w:val="24"/>
          <w:szCs w:val="28"/>
        </w:rPr>
        <w:t>Коммуникативные</w:t>
      </w:r>
      <w:r w:rsidRPr="000836D1">
        <w:rPr>
          <w:rFonts w:eastAsia="Calibri"/>
          <w:b/>
          <w:bCs/>
          <w:i/>
          <w:sz w:val="24"/>
          <w:szCs w:val="28"/>
        </w:rPr>
        <w:t>:</w:t>
      </w:r>
      <w:r w:rsidRPr="000836D1">
        <w:rPr>
          <w:rFonts w:eastAsia="Calibri"/>
          <w:bCs/>
          <w:sz w:val="24"/>
          <w:szCs w:val="28"/>
        </w:rPr>
        <w:t xml:space="preserve"> регулируют собственную деятельность посредством речевых действий, умение слушать и вступать в диалог, воспитывать чувство взаимопомощи, уважительное отношение к чужому умению, культуру учебного труда, требовательное отношение к себе и своей работе.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0836D1">
        <w:rPr>
          <w:rFonts w:ascii="Times New Roman" w:hAnsi="Times New Roman" w:cs="Times New Roman"/>
          <w:b/>
          <w:color w:val="000000"/>
          <w:sz w:val="24"/>
          <w:szCs w:val="28"/>
        </w:rPr>
        <w:t>Образовательные технологии, используемые на уроке: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</w:rPr>
        <w:t>- технологии личностно-ориентированного обучения;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</w:rPr>
        <w:t>- игровые технологии;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</w:rPr>
        <w:t>- здоровьесберегающие технологии;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</w:rPr>
        <w:t>- информационно-коммуникационные технологии.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</w:rPr>
        <w:t>- технология ТРИЗ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</w:rPr>
        <w:t>- технология деятельностного метода</w:t>
      </w:r>
    </w:p>
    <w:p w:rsidR="000836D1" w:rsidRPr="000836D1" w:rsidRDefault="000836D1" w:rsidP="000836D1">
      <w:pPr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8"/>
          <w:highlight w:val="yellow"/>
        </w:rPr>
      </w:pP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b/>
          <w:color w:val="000000"/>
          <w:sz w:val="24"/>
          <w:szCs w:val="28"/>
          <w:highlight w:val="white"/>
        </w:rPr>
        <w:t xml:space="preserve">Оборудование: 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компьютер;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проектор;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интерактивная доска;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презентация;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маршрутный и рабочий лист;</w:t>
      </w:r>
    </w:p>
    <w:p w:rsidR="000836D1" w:rsidRPr="000836D1" w:rsidRDefault="000836D1" w:rsidP="000836D1">
      <w:pPr>
        <w:spacing w:line="240" w:lineRule="auto"/>
        <w:rPr>
          <w:rFonts w:hint="eastAsia"/>
          <w:sz w:val="20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дидактический материал</w:t>
      </w:r>
      <w:r w:rsidRPr="000836D1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карточки с заданиями;</w:t>
      </w:r>
    </w:p>
    <w:p w:rsidR="000836D1" w:rsidRPr="000836D1" w:rsidRDefault="000836D1" w:rsidP="000836D1">
      <w:pPr>
        <w:spacing w:line="240" w:lineRule="auto"/>
        <w:rPr>
          <w:rFonts w:ascii="Times New Roman" w:hAnsi="Times New Roman" w:cs="Times New Roman"/>
          <w:color w:val="000000"/>
          <w:sz w:val="24"/>
          <w:szCs w:val="28"/>
          <w:highlight w:val="white"/>
        </w:rPr>
      </w:pPr>
      <w:r w:rsidRPr="000836D1">
        <w:rPr>
          <w:rFonts w:ascii="Times New Roman" w:hAnsi="Times New Roman" w:cs="Times New Roman"/>
          <w:color w:val="000000"/>
          <w:sz w:val="24"/>
          <w:szCs w:val="28"/>
          <w:highlight w:val="white"/>
        </w:rPr>
        <w:t>- магниты для этапа рефлексии.</w:t>
      </w:r>
    </w:p>
    <w:p w:rsidR="000836D1" w:rsidRPr="00C221AD" w:rsidRDefault="000836D1" w:rsidP="000836D1">
      <w:pPr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0836D1" w:rsidRDefault="000836D1" w:rsidP="000836D1">
      <w:pPr>
        <w:rPr>
          <w:rStyle w:val="c0"/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9295D" w:rsidRDefault="00C929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sectPr w:rsidR="00C9295D" w:rsidSect="000836D1">
          <w:footerReference w:type="default" r:id="rId7"/>
          <w:pgSz w:w="11906" w:h="16838"/>
          <w:pgMar w:top="720" w:right="765" w:bottom="720" w:left="720" w:header="0" w:footer="708" w:gutter="0"/>
          <w:cols w:space="720"/>
          <w:formProt w:val="0"/>
          <w:docGrid w:linePitch="360" w:charSpace="4096"/>
        </w:sectPr>
      </w:pPr>
    </w:p>
    <w:p w:rsidR="00C9295D" w:rsidRDefault="00F14B0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Ход урока:</w:t>
      </w:r>
    </w:p>
    <w:p w:rsidR="00C9295D" w:rsidRDefault="00C9295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 w:rsidRPr="00C9295D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pict>
          <v:line id="Фигура1" o:spid="_x0000_s1031" style="position:absolute;flip:y;z-index:251655168" from="-26.35pt,3077.85pt" to="764.55pt,3080.35pt" strokecolor="#3465a4">
            <v:fill o:detectmouseclick="t"/>
          </v:line>
        </w:pict>
      </w:r>
    </w:p>
    <w:tbl>
      <w:tblPr>
        <w:tblStyle w:val="ae"/>
        <w:tblW w:w="15876" w:type="dxa"/>
        <w:tblInd w:w="-573" w:type="dxa"/>
        <w:tblLook w:val="04A0"/>
      </w:tblPr>
      <w:tblGrid>
        <w:gridCol w:w="2408"/>
        <w:gridCol w:w="4960"/>
        <w:gridCol w:w="2724"/>
        <w:gridCol w:w="2832"/>
        <w:gridCol w:w="2952"/>
      </w:tblGrid>
      <w:tr w:rsidR="00C9295D">
        <w:tc>
          <w:tcPr>
            <w:tcW w:w="2408" w:type="dxa"/>
            <w:shd w:val="clear" w:color="auto" w:fill="auto"/>
          </w:tcPr>
          <w:p w:rsidR="00C9295D" w:rsidRDefault="00F14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960" w:type="dxa"/>
            <w:shd w:val="clear" w:color="auto" w:fill="auto"/>
          </w:tcPr>
          <w:p w:rsidR="00C9295D" w:rsidRDefault="00F14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724" w:type="dxa"/>
            <w:shd w:val="clear" w:color="auto" w:fill="auto"/>
          </w:tcPr>
          <w:p w:rsidR="00C9295D" w:rsidRDefault="00F14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832" w:type="dxa"/>
            <w:shd w:val="clear" w:color="auto" w:fill="auto"/>
          </w:tcPr>
          <w:p w:rsidR="00C9295D" w:rsidRDefault="00F14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2952" w:type="dxa"/>
            <w:shd w:val="clear" w:color="auto" w:fill="auto"/>
          </w:tcPr>
          <w:p w:rsidR="00C9295D" w:rsidRDefault="00F14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обучения</w:t>
            </w:r>
          </w:p>
        </w:tc>
      </w:tr>
      <w:tr w:rsidR="00C9295D">
        <w:tc>
          <w:tcPr>
            <w:tcW w:w="2408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Организационный момент</w:t>
            </w:r>
          </w:p>
        </w:tc>
        <w:tc>
          <w:tcPr>
            <w:tcW w:w="4960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Приветствует учащихся,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класса к уроку, эмоционально настраивает на учебную деятельность</w:t>
            </w:r>
          </w:p>
          <w:p w:rsidR="00C9295D" w:rsidRDefault="00F14B0A">
            <w:pPr>
              <w:spacing w:after="0" w:line="216" w:lineRule="atLeast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ЗДРАВСТВУЙТЕ РЕБЯТА!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Садитесь. Давайте познакомимся!</w:t>
            </w:r>
          </w:p>
          <w:p w:rsidR="00C9295D" w:rsidRDefault="00F14B0A">
            <w:pPr>
              <w:spacing w:after="0" w:line="216" w:lineRule="atLeast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Меня зовут Диана Адамовна. Сегодня урок математики у вас проведу я.</w:t>
            </w:r>
          </w:p>
          <w:p w:rsidR="00C9295D" w:rsidRDefault="00F14B0A">
            <w:pPr>
              <w:spacing w:after="0" w:line="216" w:lineRule="atLeast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-Ребята, мы часто в жизни слышим слова «положительное», «отрицательное». Впустим в наш урок только положительные моменты и отгоним отрицательные.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Давайте Улыбнемся друг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другу </w:t>
            </w:r>
          </w:p>
        </w:tc>
        <w:tc>
          <w:tcPr>
            <w:tcW w:w="2724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демонстрируют готовность к уроку, эмоционально настраивают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на урок.</w:t>
            </w:r>
          </w:p>
        </w:tc>
        <w:tc>
          <w:tcPr>
            <w:tcW w:w="2832" w:type="dxa"/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самоопределение.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</w:tc>
        <w:tc>
          <w:tcPr>
            <w:tcW w:w="2952" w:type="dxa"/>
            <w:shd w:val="clear" w:color="auto" w:fill="auto"/>
          </w:tcPr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</w:tc>
      </w:tr>
      <w:tr w:rsidR="00C9295D">
        <w:trPr>
          <w:trHeight w:val="2604"/>
        </w:trPr>
        <w:tc>
          <w:tcPr>
            <w:tcW w:w="2408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Постановка цели и задач урока.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Мотивация учебной деятельности учащихся</w:t>
            </w:r>
          </w:p>
        </w:tc>
        <w:tc>
          <w:tcPr>
            <w:tcW w:w="4960" w:type="dxa"/>
            <w:shd w:val="clear" w:color="auto" w:fill="auto"/>
          </w:tcPr>
          <w:p w:rsidR="00C9295D" w:rsidRDefault="00F14B0A">
            <w:pPr>
              <w:spacing w:after="0" w:line="216" w:lineRule="atLeast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Просмотр фильма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множестве чисел во Вселенной</w:t>
            </w:r>
          </w:p>
          <w:p w:rsidR="00C9295D" w:rsidRDefault="00F14B0A">
            <w:pPr>
              <w:spacing w:after="0" w:line="216" w:lineRule="atLeast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-Я хочу вам показать фильм, он очень короткий, но в нём такие важные слова. Вслушайтесь в них!</w:t>
            </w:r>
          </w:p>
          <w:p w:rsidR="00C9295D" w:rsidRDefault="00F14B0A">
            <w:pPr>
              <w:spacing w:after="0" w:line="216" w:lineRule="atLeast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Задать вопросы на определение темы и цели урока:</w:t>
            </w:r>
          </w:p>
          <w:p w:rsidR="00C9295D" w:rsidRDefault="00F14B0A">
            <w:pPr>
              <w:pStyle w:val="a8"/>
              <w:spacing w:after="0" w:line="216" w:lineRule="atLeast"/>
              <w:ind w:right="63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видим числа вокруг нас всегда, мы живем среди них, они нам нужны.</w:t>
            </w:r>
          </w:p>
          <w:p w:rsidR="00C9295D" w:rsidRDefault="00F14B0A">
            <w:pPr>
              <w:pStyle w:val="a8"/>
              <w:spacing w:after="0" w:line="216" w:lineRule="atLeast"/>
              <w:ind w:right="63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 числами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протяжении уже нескольких уроков?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Но наш сегодняшний урок всё ещё будет оставаться в этой теме.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-Скажите, если тема изучена, зачем нужен сегодняшний урок?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-Хорошо, а ещё?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-А что значит, повторить, закрепить по теме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числа»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-Будем считать, что эта наша общая цель на сегодняшнем уроке</w:t>
            </w:r>
          </w:p>
          <w:p w:rsidR="00C9295D" w:rsidRDefault="00C9295D">
            <w:pPr>
              <w:pStyle w:val="a8"/>
              <w:spacing w:after="0" w:line="216" w:lineRule="atLeast"/>
              <w:ind w:right="6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9295D" w:rsidRDefault="00F14B0A">
            <w:pPr>
              <w:pStyle w:val="ad"/>
              <w:spacing w:before="0" w:after="144" w:line="240" w:lineRule="auto"/>
            </w:pP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>А сегодня наш урок необычный,</w:t>
            </w: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 xml:space="preserve"> мы с вами совершим полёт в </w:t>
            </w: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 xml:space="preserve">открытый </w:t>
            </w: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 xml:space="preserve"> космос.  </w:t>
            </w: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 xml:space="preserve">И девизом нашего урока будут слова (На слайде) </w:t>
            </w:r>
          </w:p>
          <w:p w:rsidR="00C9295D" w:rsidRDefault="00C9295D">
            <w:pPr>
              <w:pStyle w:val="ad"/>
              <w:spacing w:before="0" w:after="144" w:line="240" w:lineRule="auto"/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</w:pPr>
          </w:p>
          <w:p w:rsidR="00C9295D" w:rsidRDefault="00C9295D">
            <w:pPr>
              <w:pStyle w:val="ad"/>
              <w:spacing w:before="0" w:after="144" w:line="240" w:lineRule="auto"/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В путешествие лишнее не берут, поэтому у вас на партах путевые листы с заданием из Центра управления полетом, ручки, бортжурнал. </w:t>
            </w:r>
          </w:p>
          <w:p w:rsidR="00C9295D" w:rsidRDefault="00F14B0A">
            <w:pPr>
              <w:pStyle w:val="ad"/>
              <w:spacing w:before="0" w:after="144" w:line="240" w:lineRule="auto"/>
            </w:pP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 xml:space="preserve">У нас 2 экипажа (Восток, Восход) в каждом экипаже есть командир.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За верные решения, вы будете получать медальки. Командиры эки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пажей будете записывать в маршрутных листах количество заработанных медалек. В конце урока мы подведем итог игры. Победит тот, кто получит большее количество медалек.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Вашу готовность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буду видеть по вашим поднятым рукам, договорились?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-Ну, тогда начинаем!</w:t>
            </w:r>
          </w:p>
        </w:tc>
        <w:tc>
          <w:tcPr>
            <w:tcW w:w="2724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фильм о множестве чисел во Вселенной, и отвечают на поставленные вопросы.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Озвучивают тему, цель урока.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учеников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(рациональные числа,  обобщить, закрепить, повторить)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слова со слайда</w:t>
            </w:r>
          </w:p>
          <w:p w:rsidR="00C9295D" w:rsidRDefault="00F14B0A">
            <w:pPr>
              <w:pStyle w:val="ad"/>
              <w:spacing w:before="0" w:after="144" w:line="240" w:lineRule="auto"/>
            </w:pP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highlight w:val="white"/>
              </w:rPr>
              <w:t>Н</w:t>
            </w: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е беда, что лететь далеко Не боимся, </w:t>
            </w: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что путь будет труден, Никогда не давались легко Достижения людям»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9295D" w:rsidRDefault="00F14B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рабочего места: путевые листы с заданием из Центра управления полетом, ручки, бортжурнал (дидактический материал)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учеников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целеполагание.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>: постановка вопросов.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самостоятельное формулирование познавательной цели.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shd w:val="clear" w:color="auto" w:fill="auto"/>
          </w:tcPr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16" w:lineRule="atLeast"/>
              <w:ind w:right="6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(СЛАЙД 2,3)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shapetype_190" o:spid="_x0000_m1030" coordsize="21600,21600" o:spt="100" adj="0,,0" path="m,l21600,r,21600l,21600xm10800@1l@1,10800@18,10800@18@2@23@2@23,10800@2,10800@22@16@22@14@21@14@21@15xnsem@22@16l@22@14@21@14@21@15xm@18,10800l@18@2@19@2@19@17@20@17@20@2@23@2@23,10800xnsem10800@1l@1,10800@2,10800xm@19@17l@20@17@20@2@19@2xnsem10800@1l@21@15@21@14@22@14@22@16@2,10800@23,10800@23@2@18@2@18,10800@1,10800xm@21@15l@22@16m@23,10800l@18,10800m@19@2l@19@17@20@17@20@2nfem,l21600,r,21600l,21600xnfe">
                  <v:stroke joinstyle="miter"/>
                  <v:formulas>
                    <v:f eqn="prod 21600 3 8"/>
                    <v:f eqn="sum 10800 0 @0"/>
                    <v:f eqn="sum 10800 @0 0"/>
                    <v:f eqn="prod 21600 3 4"/>
                    <v:f eqn="prod @3 1 16"/>
                    <v:f eqn="prod @3 1 8"/>
                    <v:f eqn="prod @3 3 16"/>
                    <v:f eqn="prod @3 5 16"/>
                    <v:f eqn="prod @3 7 16"/>
                    <v:f eqn="prod @3 9 16"/>
                    <v:f eqn="prod @3 11 16"/>
                    <v:f eqn="prod @3 3 4"/>
                    <v:f eqn="prod @3 13 16"/>
                    <v:f eqn="prod @3 7 8"/>
                    <v:f eqn="sum @1 @4 0"/>
                    <v:f eqn="sum @1 @6 0"/>
                    <v:f eqn="sum @1 @7 0"/>
                    <v:f eqn="sum @1 @11 0"/>
                    <v:f eqn="sum @1 @5 0"/>
                    <v:f eqn="sum @1 @8 0"/>
                    <v:f eqn="sum @1 @9 0"/>
                    <v:f eqn="sum @1 @10 0"/>
                    <v:f eqn="sum @1 @12 0"/>
                    <v:f eqn="sum @1 @13 0"/>
                  </v:formulas>
                  <v:path gradientshapeok="t" o:connecttype="rect" textboxrect="0,0,21600,21600"/>
                </v:shapety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Управляющая кнопка: домой 4" o:spid="_x0000_s1029" type="#shapetype_190" style="position:absolute;left:0;text-align:left;margin-left:856.05pt;margin-top:6.55pt;width:31.2pt;height:32.65pt;z-index:251657216" fillcolor="#dce6f2" stroked="f" strokecolor="#3465a4" strokeweight=".71mm">
                  <v:fill color2="#23190d" o:detectmouseclick="t" type="solid"/>
                  <v:stroke joinstyle="round" endcap="flat"/>
                </v:shape>
              </w:pict>
            </w: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5D">
        <w:tc>
          <w:tcPr>
            <w:tcW w:w="2408" w:type="dxa"/>
            <w:tcBorders>
              <w:top w:val="nil"/>
            </w:tcBorders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 xml:space="preserve">III 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деятельность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nil"/>
            </w:tcBorders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1.СТАНЦИЯ «БЛОК ПАМЯТИ» </w:t>
            </w:r>
          </w:p>
          <w:p w:rsidR="00C9295D" w:rsidRDefault="00F14B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Итак, экипаж на борту, но у бортового компьютера требуется проверить «блок памяти» (Внимание на экран, Даю инструкцию: отвечаете устно, с места,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Учитываю скорость и правильность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ответа)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 предложения:</w:t>
            </w:r>
          </w:p>
          <w:p w:rsidR="00C9295D" w:rsidRDefault="00F14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Чтобы сложить два отрицательных числа…</w:t>
            </w:r>
          </w:p>
          <w:p w:rsidR="00C9295D" w:rsidRDefault="00F14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Чтобы сложить два числа с разными знаками…</w:t>
            </w:r>
          </w:p>
          <w:p w:rsidR="00C9295D" w:rsidRDefault="00F14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Чтобы найти разность двух чисел…</w:t>
            </w:r>
          </w:p>
          <w:p w:rsidR="00C9295D" w:rsidRDefault="00F14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Чтобы умножить два отрицательных числа…</w:t>
            </w:r>
          </w:p>
          <w:p w:rsidR="00C9295D" w:rsidRDefault="00F14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Чтобы умножить два числа с разными знаками…</w:t>
            </w:r>
          </w:p>
          <w:p w:rsidR="00C9295D" w:rsidRDefault="00F14B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Чтобы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разделить два отрицательных числа…</w:t>
            </w:r>
          </w:p>
          <w:p w:rsidR="00C9295D" w:rsidRDefault="00F14B0A">
            <w:pPr>
              <w:spacing w:after="0" w:line="216" w:lineRule="atLeast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Чтобы разделить два числа с разными знаками…</w:t>
            </w:r>
          </w:p>
          <w:p w:rsidR="00C9295D" w:rsidRDefault="00F14B0A">
            <w:pPr>
              <w:spacing w:after="0" w:line="240" w:lineRule="auto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Все молодцы!  ВЫ все прошли комиссию – вам присвоено звание «Летчик-космонавт»</w:t>
            </w: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</w:rPr>
            </w:pPr>
          </w:p>
          <w:p w:rsidR="00C9295D" w:rsidRDefault="00F14B0A">
            <w:pPr>
              <w:spacing w:after="0" w:line="240" w:lineRule="auto"/>
              <w:ind w:right="63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2.СТАНЦИЯ «РАКЕТА»</w:t>
            </w:r>
          </w:p>
          <w:p w:rsidR="00C9295D" w:rsidRDefault="00F14B0A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Ребят вы знаете, полет в космос осуществляется на ракете. Перед вами конверт с деталями ракеты. Ваша задача собрать ракету и выполнить задание. Побеждает та команда, кто первыми и правильно даст ответ. </w:t>
            </w: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3.СТАНЦИЯ «ВЫХОД В КОСМОС» 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-Мы в открытом космосе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! Перед нами  «Метеоритные дожди».Это красивое зрелище с земли, но отнюдь не является счастливым моментом в жизни космонавтов . Для того,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 xml:space="preserve">чтобы избежать столкновения, которое повредит корабль, необходимо решить следующее задание. 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(Задание на интерактивной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доске)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>Ребята! Вы знаете, что </w:t>
            </w:r>
            <w:hyperlink r:id="rId8">
              <w:r>
                <w:rPr>
                  <w:rStyle w:val="-"/>
                  <w:rFonts w:ascii="Times New Roman" w:hAnsi="Times New Roman"/>
                  <w:color w:val="0066CC"/>
                  <w:sz w:val="24"/>
                  <w:szCs w:val="24"/>
                  <w:u w:val="none"/>
                </w:rPr>
                <w:t>12 апреля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  <w:t xml:space="preserve"> наша страна и весь мир отмечает День  космонавтики –это первый полет человека в космос. 60 лет тому назад </w:t>
            </w:r>
            <w:r>
              <w:rPr>
                <w:rFonts w:ascii="Times New Roman" w:hAnsi="Times New Roman" w:cs="Helvetica"/>
                <w:color w:val="333333"/>
                <w:sz w:val="24"/>
                <w:szCs w:val="24"/>
                <w:highlight w:val="white"/>
              </w:rPr>
              <w:t xml:space="preserve">на специальном летательном корабле поднялся </w:t>
            </w:r>
            <w:r>
              <w:rPr>
                <w:rFonts w:ascii="Times New Roman" w:hAnsi="Times New Roman" w:cs="Helvetica"/>
                <w:color w:val="333333"/>
                <w:sz w:val="24"/>
                <w:szCs w:val="24"/>
                <w:highlight w:val="white"/>
              </w:rPr>
              <w:t>в космос наш соотечественник Юрий Алексеевич Гагарин. Он стал самым известным человеком на планете. А мальчишки и девчонки мечтали стать космонавтами и отправиться к звёздам.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>Но, для того, чтобы стать космонавтом, нужно приложить немало усилий, изучить мно</w:t>
            </w: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>го наук. Одной из самых необходимых является математика. Решив задания мы многое узнаем о нашем первом космонавте.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Helvetica"/>
                <w:color w:val="000000"/>
                <w:sz w:val="24"/>
                <w:szCs w:val="24"/>
                <w:highlight w:val="white"/>
              </w:rPr>
              <w:t>( Даны 3 задания на слайдах про Гагарина)</w:t>
            </w: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9295D" w:rsidRDefault="00F14B0A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4.СТАНЦИЯ «ФИЗКУЛЬТМИНУТКА»</w:t>
            </w:r>
          </w:p>
          <w:p w:rsidR="00C9295D" w:rsidRDefault="00F14B0A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сменить деятельность, обеспечить эмоциональную разгрузку учащихся</w:t>
            </w:r>
          </w:p>
          <w:p w:rsidR="00C9295D" w:rsidRDefault="00F14B0A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Полет проходит в автоматическом режиме, весь экипаж отправляется на физминутку.</w:t>
            </w: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ind w:right="6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5.СТАНЦИЯ «БОРТЖУРНАЛ»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 теперь корабль приземлился на станцию «Бортжурнал» и нам необходимо выполнить задание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стр.___ номер ___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Сейчас я выберу с каждого экипажа по одному человеку для выполнения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задани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яу доски. А остальные выполняют задание в рабочих листах.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Чей экипаж быстрее справится с заданием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получит медальку.</w:t>
            </w: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6.СТАНЦИЯ «ЗЕМЛЯ» </w:t>
            </w:r>
          </w:p>
          <w:p w:rsidR="00C9295D" w:rsidRDefault="00F14B0A">
            <w:pPr>
              <w:pStyle w:val="a8"/>
              <w:spacing w:after="0" w:line="240" w:lineRule="auto"/>
              <w:rPr>
                <w:rFonts w:ascii="Roboto;system-ui;apple-system;S" w:hAnsi="Roboto;system-ui;apple-system;S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-ПОЗДРАВЛЯЮ!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программой полёта вы справились. Теперь перед вами стоит задача осуществить посадку. Следующий этап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полета «Приземление» Вы сможете посадить корабль на Землю, если ответите на вопросы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ИГРЕ ДА — НЕТ-Ка.</w:t>
            </w:r>
          </w:p>
          <w:p w:rsidR="00C9295D" w:rsidRDefault="00F14B0A">
            <w:pPr>
              <w:pStyle w:val="a8"/>
              <w:spacing w:after="0" w:line="240" w:lineRule="auto"/>
              <w:rPr>
                <w:rFonts w:ascii="Roboto;system-ui;apple-system;S" w:hAnsi="Roboto;system-ui;apple-system;S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(условия игры на слайде)</w:t>
            </w:r>
          </w:p>
          <w:p w:rsidR="00C9295D" w:rsidRDefault="00C9295D">
            <w:pPr>
              <w:pStyle w:val="a8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24" w:type="dxa"/>
            <w:tcBorders>
              <w:top w:val="nil"/>
            </w:tcBorders>
            <w:shd w:val="clear" w:color="auto" w:fill="auto"/>
          </w:tcPr>
          <w:p w:rsidR="00C9295D" w:rsidRDefault="00C9295D">
            <w:pPr>
              <w:spacing w:after="0" w:line="240" w:lineRule="auto"/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Продолжают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ожения, воспроизводя тем самым изученные алгоритмы выполнения действий с рациональными числами.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(Получают медальки)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ind w:right="636"/>
              <w:rPr>
                <w:rFonts w:cs="Times New Roman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№1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Собирают ракету из отдельных деталей и решают уравнение в рабочих листах.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(Получают медальки)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предложенном задании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находят и исправляют  ошибки.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задание в 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потом командир экипажа   выходит и «защищает» свое решение на интерактивной доске. (Получают медальки)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сведения о первом космонавте. Выполняют задание, которое представлено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слайде, а печатный вариант имеется в рабочих листах.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Осуществляется самопроверка с помощью слайдов.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слайд - 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1934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 xml:space="preserve">г. 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с. Клушино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2 слайд — Кедр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3 слайд — Восток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</w:rPr>
              <w:t>(Получают медальки)</w:t>
            </w:r>
          </w:p>
          <w:p w:rsidR="00C9295D" w:rsidRDefault="00C929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Экипажи выполняют упражнения физкультминутки.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Раз, два — стоит ракета, (р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уки вытянуты вверх)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 ,четыре — самолет. (Руки в стороны)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Раз, два — хлопок в ладоши, (хлопаем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ладоши)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потом на каждый счет. (Шагаем на месте)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Раз, два, три, четыре —  (Хлопаем в ладоши)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Руки выше, плечи шире ( руки вверх-вниз)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Раз, два, три, четыре-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(Хлопаем в ладоши)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месте походили. (Шагаем на месте)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задание учителя. Открывают дидактический материал и находят задание на  стр…….. Один из членов экипажей выполняет задание у доски, а остальные выполняют в рабочих листах. Сравнивают свои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с результатами на доске.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(получают медальки)</w:t>
            </w:r>
          </w:p>
          <w:p w:rsidR="00C9295D" w:rsidRDefault="00C9295D">
            <w:pPr>
              <w:spacing w:after="0" w:line="240" w:lineRule="auto"/>
              <w:rPr>
                <w:rFonts w:cs="Times New Roman"/>
              </w:rPr>
            </w:pPr>
          </w:p>
          <w:p w:rsidR="00C9295D" w:rsidRDefault="00C9295D">
            <w:pPr>
              <w:spacing w:after="0" w:line="240" w:lineRule="auto"/>
              <w:rPr>
                <w:rFonts w:cs="Times New Roman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слушают условия игры «Да-нет-ка» и отвечают на вопросы (Да, Нет)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(Получают медальки)</w:t>
            </w:r>
          </w:p>
          <w:p w:rsidR="00C9295D" w:rsidRDefault="00C9295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832" w:type="dxa"/>
            <w:tcBorders>
              <w:top w:val="nil"/>
            </w:tcBorders>
            <w:shd w:val="clear" w:color="auto" w:fill="auto"/>
          </w:tcPr>
          <w:p w:rsidR="00C9295D" w:rsidRDefault="00C929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постановка вопросов, инициативное сотрудничество,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выражение своих мыслей, аргументация св</w:t>
            </w:r>
            <w:r>
              <w:rPr>
                <w:rFonts w:ascii="Times New Roman" w:hAnsi="Times New Roman"/>
                <w:sz w:val="24"/>
                <w:szCs w:val="24"/>
              </w:rPr>
              <w:t>оего мнения, учет разных мнений учащихся, согласование усилий по достижению общих целей.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логической цепи рассуждений, анализ объектов;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осознанно строить речевые высказывания в устной и письменном виде.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/>
                <w:sz w:val="24"/>
                <w:szCs w:val="24"/>
              </w:rPr>
              <w:t>планир</w:t>
            </w:r>
            <w:r>
              <w:rPr>
                <w:rFonts w:ascii="Times New Roman" w:hAnsi="Times New Roman"/>
                <w:sz w:val="24"/>
                <w:szCs w:val="24"/>
              </w:rPr>
              <w:t>ование своей деятельности для решения поставленной задачи; готовность к преодолению трудностей; способность принимать, сохранять и следовать учебным целям; умение объективно воспринимать отметки.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к сотрудничеству, к оказ</w:t>
            </w:r>
            <w:r>
              <w:rPr>
                <w:rFonts w:ascii="Times New Roman" w:hAnsi="Times New Roman"/>
                <w:sz w:val="24"/>
                <w:szCs w:val="24"/>
              </w:rPr>
              <w:t>анию помощи.</w:t>
            </w:r>
          </w:p>
        </w:tc>
        <w:tc>
          <w:tcPr>
            <w:tcW w:w="2952" w:type="dxa"/>
            <w:tcBorders>
              <w:top w:val="nil"/>
            </w:tcBorders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6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14</w:t>
            </w:r>
          </w:p>
        </w:tc>
      </w:tr>
      <w:tr w:rsidR="00C9295D">
        <w:tc>
          <w:tcPr>
            <w:tcW w:w="2408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IV.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урока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shd w:val="clear" w:color="auto" w:fill="auto"/>
          </w:tcPr>
          <w:p w:rsidR="00C9295D" w:rsidRDefault="00F14B0A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 на Земле. Вы справились с этим заданием. Вы большие молодцы!  Урок-путешествие завершён. Давайте с вами подведём итог нашего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путешествия для этого подсчитаем количество заработанных медалек.</w:t>
            </w:r>
          </w:p>
          <w:p w:rsidR="00C9295D" w:rsidRDefault="00C9295D">
            <w:pPr>
              <w:pStyle w:val="a8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кого полет оказался самым удачным?  Кто собрал больше всех </w:t>
            </w:r>
            <w:r>
              <w:rPr>
                <w:rFonts w:ascii="Times New Roman" w:hAnsi="Times New Roman"/>
                <w:sz w:val="24"/>
                <w:szCs w:val="24"/>
              </w:rPr>
              <w:t>медалек</w:t>
            </w:r>
            <w:r>
              <w:rPr>
                <w:rFonts w:ascii="Times New Roman" w:hAnsi="Times New Roman"/>
                <w:sz w:val="24"/>
                <w:szCs w:val="24"/>
              </w:rPr>
              <w:t>? Командиры, подведите итог</w:t>
            </w:r>
          </w:p>
          <w:p w:rsidR="00C9295D" w:rsidRDefault="00F14B0A">
            <w:pPr>
              <w:spacing w:after="0" w:line="240" w:lineRule="auto"/>
              <w:ind w:right="6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Команда победитель – экипаж ракеты ………….</w:t>
            </w:r>
          </w:p>
          <w:p w:rsidR="00C9295D" w:rsidRDefault="00C929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Подсчитывают количество заработанных медалек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своих маршрутных листах.</w:t>
            </w:r>
          </w:p>
          <w:p w:rsidR="00C9295D" w:rsidRDefault="00C9295D">
            <w:pPr>
              <w:spacing w:after="0" w:line="240" w:lineRule="auto"/>
              <w:rPr>
                <w:rFonts w:cs="Times New Roman"/>
              </w:rPr>
            </w:pPr>
          </w:p>
          <w:p w:rsidR="00C9295D" w:rsidRDefault="00C9295D">
            <w:pPr>
              <w:spacing w:after="0" w:line="240" w:lineRule="auto"/>
              <w:rPr>
                <w:rFonts w:cs="Times New Roman"/>
              </w:rPr>
            </w:pP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Командиры экипажей объявляют результаты 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 о достижении цели урока.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</w:tcPr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shd w:val="clear" w:color="auto" w:fill="auto"/>
          </w:tcPr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8" type="#shapetype_190" style="position:absolute;left:0;text-align:left;margin-left:160.8pt;margin-top:6.55pt;width:31.2pt;height:32.65pt;z-index:251658240;mso-position-horizontal-relative:text;mso-position-vertical-relative:text" fillcolor="#dce6f2" stroked="f" strokecolor="#3465a4" strokeweight=".71mm">
                  <v:fill color2="#23190d" o:detectmouseclick="t" type="solid"/>
                  <v:stroke joinstyle="round" endcap="flat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7" type="#shapetype_190" style="position:absolute;left:0;text-align:left;margin-left:160.8pt;margin-top:6.55pt;width:31.2pt;height:32.65pt;z-index:251659264;mso-position-horizontal-relative:text;mso-position-vertical-relative:text" fillcolor="#dce6f2" stroked="f" strokecolor="#3465a4" strokeweight=".71mm">
                  <v:fill color2="#23190d" o:detectmouseclick="t" type="solid"/>
                  <v:stroke joinstyle="round" endcap="flat"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6" type="#shapetype_190" style="position:absolute;left:0;text-align:left;margin-left:160.8pt;margin-top:6.55pt;width:31.2pt;height:32.65pt;z-index:251660288;mso-position-horizontal-relative:text;mso-position-vertical-relative:text" fillcolor="#dce6f2" stroked="f" strokecolor="#3465a4" strokeweight=".71mm">
                  <v:fill color2="#23190d" o:detectmouseclick="t" type="solid"/>
                  <v:stroke joinstyle="round" endcap="flat"/>
                </v:shape>
              </w:pict>
            </w: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5D">
        <w:tc>
          <w:tcPr>
            <w:tcW w:w="2408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V.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Рефлексия учебной деятельности на уроке</w:t>
            </w:r>
          </w:p>
        </w:tc>
        <w:tc>
          <w:tcPr>
            <w:tcW w:w="4960" w:type="dxa"/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увидела ваши знания по теме «Действия с рациональными числами» и осталась довольна. И последнее, что я попрошу вас сделать – это оценить свою работу на уроке. </w:t>
            </w:r>
          </w:p>
          <w:p w:rsidR="00C9295D" w:rsidRDefault="00F14B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 меня на столе лежат </w:t>
            </w:r>
            <w:r>
              <w:rPr>
                <w:rFonts w:ascii="Times New Roman" w:hAnsi="Times New Roman"/>
                <w:sz w:val="24"/>
                <w:szCs w:val="24"/>
              </w:rPr>
              <w:t>ракеты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красные, желтые, зеленые. Выберите себе </w:t>
            </w:r>
            <w:r>
              <w:rPr>
                <w:rFonts w:ascii="Times New Roman" w:hAnsi="Times New Roman"/>
                <w:sz w:val="24"/>
                <w:szCs w:val="24"/>
              </w:rPr>
              <w:t>ракету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такого цвета, к</w:t>
            </w:r>
            <w:r>
              <w:rPr>
                <w:rFonts w:ascii="Times New Roman" w:hAnsi="Times New Roman"/>
                <w:sz w:val="24"/>
                <w:szCs w:val="24"/>
              </w:rPr>
              <w:t>отор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соответствует вашей оценке </w:t>
            </w:r>
            <w:r>
              <w:rPr>
                <w:rFonts w:ascii="Times New Roman" w:hAnsi="Times New Roman"/>
                <w:sz w:val="24"/>
                <w:szCs w:val="24"/>
              </w:rPr>
              <w:t>и прикрепите вокруг нашей планеты Земля.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(слайд 22) </w:t>
            </w:r>
          </w:p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(На доске вывешена планета,  ребята магнитами прикрепляют ракеты).</w:t>
            </w:r>
          </w:p>
        </w:tc>
        <w:tc>
          <w:tcPr>
            <w:tcW w:w="2724" w:type="dxa"/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себе ракету нужного цвета и прикрепляют вокруг планеты Земля на доске.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рефлекси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собственной учебной деятельности.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shd w:val="clear" w:color="auto" w:fill="auto"/>
          </w:tcPr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самооценка на основе критерия успешности, адекватное понимание причин успеха/неуспеха  в учебной деятельности.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результатов действия, контроль и оценка  процесса и результатов деятельности.</w:t>
            </w:r>
          </w:p>
          <w:p w:rsidR="00C9295D" w:rsidRDefault="00F14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критериев для обоснования своего суждения.</w:t>
            </w:r>
          </w:p>
        </w:tc>
        <w:tc>
          <w:tcPr>
            <w:tcW w:w="2952" w:type="dxa"/>
            <w:shd w:val="clear" w:color="auto" w:fill="auto"/>
          </w:tcPr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95D">
        <w:tc>
          <w:tcPr>
            <w:tcW w:w="2408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VI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Домашнее задание</w:t>
            </w:r>
          </w:p>
        </w:tc>
        <w:tc>
          <w:tcPr>
            <w:tcW w:w="4960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  <w:p w:rsidR="00C9295D" w:rsidRDefault="00C92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F14B0A">
            <w:pPr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-Спасибо за урок! На память о нашем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 дарю вам книжечку  с правилами действий над числами в стихах. До свидания!</w:t>
            </w:r>
          </w:p>
        </w:tc>
        <w:tc>
          <w:tcPr>
            <w:tcW w:w="2724" w:type="dxa"/>
            <w:shd w:val="clear" w:color="auto" w:fill="auto"/>
          </w:tcPr>
          <w:p w:rsidR="00C9295D" w:rsidRDefault="00F14B0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Получают информацию о домашнем задании и книжечки на память.</w:t>
            </w:r>
          </w:p>
        </w:tc>
        <w:tc>
          <w:tcPr>
            <w:tcW w:w="2832" w:type="dxa"/>
            <w:shd w:val="clear" w:color="auto" w:fill="auto"/>
          </w:tcPr>
          <w:p w:rsidR="00C9295D" w:rsidRDefault="00C9295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52" w:type="dxa"/>
            <w:shd w:val="clear" w:color="auto" w:fill="auto"/>
          </w:tcPr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295D" w:rsidRDefault="00C929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9295D" w:rsidRDefault="00C9295D">
      <w:pPr>
        <w:spacing w:after="0" w:line="240" w:lineRule="auto"/>
      </w:pPr>
    </w:p>
    <w:sectPr w:rsidR="00C9295D" w:rsidSect="00C9295D">
      <w:footerReference w:type="default" r:id="rId9"/>
      <w:pgSz w:w="16838" w:h="11906" w:orient="landscape"/>
      <w:pgMar w:top="851" w:right="1134" w:bottom="1701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B0A" w:rsidRDefault="00F14B0A" w:rsidP="00C9295D">
      <w:pPr>
        <w:spacing w:after="0" w:line="240" w:lineRule="auto"/>
      </w:pPr>
      <w:r>
        <w:separator/>
      </w:r>
    </w:p>
  </w:endnote>
  <w:endnote w:type="continuationSeparator" w:id="1">
    <w:p w:rsidR="00F14B0A" w:rsidRDefault="00F14B0A" w:rsidP="00C92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;system-ui;apple-system;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1321439"/>
      <w:docPartObj>
        <w:docPartGallery w:val="Page Numbers (Bottom of Page)"/>
        <w:docPartUnique/>
      </w:docPartObj>
    </w:sdtPr>
    <w:sdtContent>
      <w:p w:rsidR="00C9295D" w:rsidRDefault="00C9295D">
        <w:pPr>
          <w:pStyle w:val="Footer"/>
          <w:jc w:val="right"/>
        </w:pPr>
        <w:r>
          <w:fldChar w:fldCharType="begin"/>
        </w:r>
        <w:r w:rsidR="00F14B0A">
          <w:instrText>PAGE</w:instrText>
        </w:r>
        <w:r>
          <w:fldChar w:fldCharType="separate"/>
        </w:r>
        <w:r w:rsidR="006A796D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5D" w:rsidRDefault="00C9295D">
    <w:pPr>
      <w:pStyle w:val="Footer"/>
      <w:jc w:val="right"/>
    </w:pPr>
    <w:r>
      <w:fldChar w:fldCharType="begin"/>
    </w:r>
    <w:r w:rsidR="00F14B0A">
      <w:instrText>PAGE</w:instrText>
    </w:r>
    <w:r>
      <w:fldChar w:fldCharType="separate"/>
    </w:r>
    <w:r w:rsidR="006A796D">
      <w:rPr>
        <w:noProof/>
      </w:rPr>
      <w:t>4</w:t>
    </w:r>
    <w:r>
      <w:fldChar w:fldCharType="end"/>
    </w:r>
  </w:p>
  <w:p w:rsidR="00C9295D" w:rsidRDefault="00C929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B0A" w:rsidRDefault="00F14B0A" w:rsidP="00C9295D">
      <w:pPr>
        <w:spacing w:after="0" w:line="240" w:lineRule="auto"/>
      </w:pPr>
      <w:r>
        <w:separator/>
      </w:r>
    </w:p>
  </w:footnote>
  <w:footnote w:type="continuationSeparator" w:id="1">
    <w:p w:rsidR="00F14B0A" w:rsidRDefault="00F14B0A" w:rsidP="00C92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95D"/>
    <w:rsid w:val="000836D1"/>
    <w:rsid w:val="006A796D"/>
    <w:rsid w:val="00C9295D"/>
    <w:rsid w:val="00F1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5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03C1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82631"/>
  </w:style>
  <w:style w:type="character" w:customStyle="1" w:styleId="a5">
    <w:name w:val="Нижний колонтитул Знак"/>
    <w:basedOn w:val="a0"/>
    <w:uiPriority w:val="99"/>
    <w:qFormat/>
    <w:rsid w:val="00F82631"/>
  </w:style>
  <w:style w:type="character" w:customStyle="1" w:styleId="ListLabel1">
    <w:name w:val="ListLabel 1"/>
    <w:qFormat/>
    <w:rsid w:val="00C9295D"/>
    <w:rPr>
      <w:rFonts w:cs="Courier New"/>
    </w:rPr>
  </w:style>
  <w:style w:type="character" w:customStyle="1" w:styleId="ListLabel2">
    <w:name w:val="ListLabel 2"/>
    <w:qFormat/>
    <w:rsid w:val="00C9295D"/>
    <w:rPr>
      <w:rFonts w:cs="Courier New"/>
    </w:rPr>
  </w:style>
  <w:style w:type="character" w:customStyle="1" w:styleId="ListLabel3">
    <w:name w:val="ListLabel 3"/>
    <w:qFormat/>
    <w:rsid w:val="00C9295D"/>
    <w:rPr>
      <w:rFonts w:cs="Courier New"/>
    </w:rPr>
  </w:style>
  <w:style w:type="character" w:customStyle="1" w:styleId="ListLabel4">
    <w:name w:val="ListLabel 4"/>
    <w:qFormat/>
    <w:rsid w:val="00C9295D"/>
    <w:rPr>
      <w:rFonts w:cs="Courier New"/>
    </w:rPr>
  </w:style>
  <w:style w:type="character" w:customStyle="1" w:styleId="ListLabel5">
    <w:name w:val="ListLabel 5"/>
    <w:qFormat/>
    <w:rsid w:val="00C9295D"/>
    <w:rPr>
      <w:rFonts w:cs="Courier New"/>
    </w:rPr>
  </w:style>
  <w:style w:type="character" w:customStyle="1" w:styleId="ListLabel6">
    <w:name w:val="ListLabel 6"/>
    <w:qFormat/>
    <w:rsid w:val="00C9295D"/>
    <w:rPr>
      <w:rFonts w:cs="Courier New"/>
    </w:rPr>
  </w:style>
  <w:style w:type="character" w:customStyle="1" w:styleId="ListLabel7">
    <w:name w:val="ListLabel 7"/>
    <w:qFormat/>
    <w:rsid w:val="00C9295D"/>
    <w:rPr>
      <w:rFonts w:cs="Courier New"/>
    </w:rPr>
  </w:style>
  <w:style w:type="character" w:customStyle="1" w:styleId="ListLabel8">
    <w:name w:val="ListLabel 8"/>
    <w:qFormat/>
    <w:rsid w:val="00C9295D"/>
    <w:rPr>
      <w:rFonts w:cs="Courier New"/>
    </w:rPr>
  </w:style>
  <w:style w:type="character" w:customStyle="1" w:styleId="ListLabel9">
    <w:name w:val="ListLabel 9"/>
    <w:qFormat/>
    <w:rsid w:val="00C9295D"/>
    <w:rPr>
      <w:rFonts w:cs="Courier New"/>
    </w:rPr>
  </w:style>
  <w:style w:type="character" w:customStyle="1" w:styleId="a6">
    <w:name w:val="Маркеры списка"/>
    <w:qFormat/>
    <w:rsid w:val="00C9295D"/>
    <w:rPr>
      <w:rFonts w:ascii="OpenSymbol" w:eastAsia="OpenSymbol" w:hAnsi="OpenSymbol" w:cs="OpenSymbol"/>
    </w:rPr>
  </w:style>
  <w:style w:type="character" w:customStyle="1" w:styleId="WW8Num17z0">
    <w:name w:val="WW8Num17z0"/>
    <w:qFormat/>
    <w:rsid w:val="00C9295D"/>
    <w:rPr>
      <w:rFonts w:ascii="Wingdings" w:hAnsi="Wingdings" w:cs="Wingdings"/>
    </w:rPr>
  </w:style>
  <w:style w:type="character" w:customStyle="1" w:styleId="WW8Num17z1">
    <w:name w:val="WW8Num17z1"/>
    <w:qFormat/>
    <w:rsid w:val="00C9295D"/>
    <w:rPr>
      <w:rFonts w:ascii="Courier New" w:hAnsi="Courier New" w:cs="Courier New"/>
    </w:rPr>
  </w:style>
  <w:style w:type="character" w:customStyle="1" w:styleId="WW8Num17z3">
    <w:name w:val="WW8Num17z3"/>
    <w:qFormat/>
    <w:rsid w:val="00C9295D"/>
    <w:rPr>
      <w:rFonts w:ascii="Symbol" w:hAnsi="Symbol" w:cs="Symbol"/>
    </w:rPr>
  </w:style>
  <w:style w:type="character" w:customStyle="1" w:styleId="-">
    <w:name w:val="Интернет-ссылка"/>
    <w:basedOn w:val="a0"/>
    <w:rsid w:val="00C9295D"/>
    <w:rPr>
      <w:color w:val="0000FF"/>
      <w:u w:val="single"/>
    </w:rPr>
  </w:style>
  <w:style w:type="character" w:customStyle="1" w:styleId="ListLabel10">
    <w:name w:val="ListLabel 10"/>
    <w:qFormat/>
    <w:rsid w:val="00C9295D"/>
    <w:rPr>
      <w:rFonts w:cs="OpenSymbol"/>
    </w:rPr>
  </w:style>
  <w:style w:type="character" w:customStyle="1" w:styleId="ListLabel11">
    <w:name w:val="ListLabel 11"/>
    <w:qFormat/>
    <w:rsid w:val="00C9295D"/>
    <w:rPr>
      <w:rFonts w:cs="OpenSymbol"/>
    </w:rPr>
  </w:style>
  <w:style w:type="character" w:customStyle="1" w:styleId="ListLabel12">
    <w:name w:val="ListLabel 12"/>
    <w:qFormat/>
    <w:rsid w:val="00C9295D"/>
    <w:rPr>
      <w:rFonts w:cs="OpenSymbol"/>
    </w:rPr>
  </w:style>
  <w:style w:type="character" w:customStyle="1" w:styleId="ListLabel13">
    <w:name w:val="ListLabel 13"/>
    <w:qFormat/>
    <w:rsid w:val="00C9295D"/>
    <w:rPr>
      <w:rFonts w:cs="OpenSymbol"/>
    </w:rPr>
  </w:style>
  <w:style w:type="character" w:customStyle="1" w:styleId="ListLabel14">
    <w:name w:val="ListLabel 14"/>
    <w:qFormat/>
    <w:rsid w:val="00C9295D"/>
    <w:rPr>
      <w:rFonts w:cs="OpenSymbol"/>
    </w:rPr>
  </w:style>
  <w:style w:type="character" w:customStyle="1" w:styleId="ListLabel15">
    <w:name w:val="ListLabel 15"/>
    <w:qFormat/>
    <w:rsid w:val="00C9295D"/>
    <w:rPr>
      <w:rFonts w:cs="OpenSymbol"/>
    </w:rPr>
  </w:style>
  <w:style w:type="character" w:customStyle="1" w:styleId="ListLabel16">
    <w:name w:val="ListLabel 16"/>
    <w:qFormat/>
    <w:rsid w:val="00C9295D"/>
    <w:rPr>
      <w:rFonts w:cs="OpenSymbol"/>
    </w:rPr>
  </w:style>
  <w:style w:type="character" w:customStyle="1" w:styleId="ListLabel17">
    <w:name w:val="ListLabel 17"/>
    <w:qFormat/>
    <w:rsid w:val="00C9295D"/>
    <w:rPr>
      <w:rFonts w:cs="OpenSymbol"/>
    </w:rPr>
  </w:style>
  <w:style w:type="character" w:customStyle="1" w:styleId="ListLabel18">
    <w:name w:val="ListLabel 18"/>
    <w:qFormat/>
    <w:rsid w:val="00C9295D"/>
    <w:rPr>
      <w:rFonts w:cs="OpenSymbol"/>
    </w:rPr>
  </w:style>
  <w:style w:type="character" w:customStyle="1" w:styleId="ListLabel19">
    <w:name w:val="ListLabel 19"/>
    <w:qFormat/>
    <w:rsid w:val="00C9295D"/>
    <w:rPr>
      <w:rFonts w:cs="Wingdings"/>
    </w:rPr>
  </w:style>
  <w:style w:type="character" w:customStyle="1" w:styleId="ListLabel20">
    <w:name w:val="ListLabel 20"/>
    <w:qFormat/>
    <w:rsid w:val="00C9295D"/>
    <w:rPr>
      <w:rFonts w:ascii="Times New Roman" w:hAnsi="Times New Roman"/>
      <w:b w:val="0"/>
      <w:i w:val="0"/>
      <w:caps w:val="0"/>
      <w:smallCaps w:val="0"/>
      <w:color w:val="0066CC"/>
      <w:spacing w:val="0"/>
      <w:sz w:val="24"/>
      <w:szCs w:val="24"/>
      <w:u w:val="none"/>
      <w:lang w:val="ru-RU"/>
    </w:rPr>
  </w:style>
  <w:style w:type="character" w:customStyle="1" w:styleId="ListLabel21">
    <w:name w:val="ListLabel 21"/>
    <w:qFormat/>
    <w:rsid w:val="00C9295D"/>
    <w:rPr>
      <w:rFonts w:ascii="Times New Roman" w:hAnsi="Times New Roman"/>
      <w:b w:val="0"/>
      <w:i w:val="0"/>
      <w:caps w:val="0"/>
      <w:smallCaps w:val="0"/>
      <w:color w:val="0066CC"/>
      <w:spacing w:val="0"/>
      <w:sz w:val="24"/>
      <w:szCs w:val="24"/>
      <w:u w:val="none"/>
      <w:lang w:val="ru-RU"/>
    </w:rPr>
  </w:style>
  <w:style w:type="character" w:customStyle="1" w:styleId="ListLabel22">
    <w:name w:val="ListLabel 22"/>
    <w:qFormat/>
    <w:rsid w:val="00C9295D"/>
    <w:rPr>
      <w:rFonts w:ascii="Times New Roman" w:hAnsi="Times New Roman"/>
      <w:b w:val="0"/>
      <w:i w:val="0"/>
      <w:caps w:val="0"/>
      <w:smallCaps w:val="0"/>
      <w:color w:val="0066CC"/>
      <w:spacing w:val="0"/>
      <w:sz w:val="24"/>
      <w:szCs w:val="24"/>
      <w:u w:val="none"/>
      <w:lang w:val="ru-RU"/>
    </w:rPr>
  </w:style>
  <w:style w:type="character" w:customStyle="1" w:styleId="ListLabel23">
    <w:name w:val="ListLabel 23"/>
    <w:qFormat/>
    <w:rsid w:val="00C9295D"/>
    <w:rPr>
      <w:rFonts w:ascii="Times New Roman" w:hAnsi="Times New Roman"/>
      <w:b w:val="0"/>
      <w:i w:val="0"/>
      <w:caps w:val="0"/>
      <w:smallCaps w:val="0"/>
      <w:color w:val="0066CC"/>
      <w:spacing w:val="0"/>
      <w:sz w:val="24"/>
      <w:szCs w:val="24"/>
      <w:u w:val="none"/>
      <w:lang w:val="ru-RU"/>
    </w:rPr>
  </w:style>
  <w:style w:type="paragraph" w:customStyle="1" w:styleId="a7">
    <w:name w:val="Заголовок"/>
    <w:basedOn w:val="a"/>
    <w:next w:val="a8"/>
    <w:qFormat/>
    <w:rsid w:val="00C9295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9295D"/>
    <w:pPr>
      <w:spacing w:after="140"/>
    </w:pPr>
  </w:style>
  <w:style w:type="paragraph" w:styleId="a9">
    <w:name w:val="List"/>
    <w:basedOn w:val="a8"/>
    <w:rsid w:val="00C9295D"/>
    <w:rPr>
      <w:rFonts w:cs="Arial"/>
    </w:rPr>
  </w:style>
  <w:style w:type="paragraph" w:customStyle="1" w:styleId="Caption">
    <w:name w:val="Caption"/>
    <w:basedOn w:val="a"/>
    <w:qFormat/>
    <w:rsid w:val="00C929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C9295D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C301B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c">
    <w:name w:val="Balloon Text"/>
    <w:basedOn w:val="a"/>
    <w:uiPriority w:val="99"/>
    <w:semiHidden/>
    <w:unhideWhenUsed/>
    <w:qFormat/>
    <w:rsid w:val="00703C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F826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F8263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qFormat/>
    <w:rsid w:val="00C9295D"/>
    <w:pPr>
      <w:spacing w:before="280" w:after="280"/>
    </w:pPr>
  </w:style>
  <w:style w:type="numbering" w:customStyle="1" w:styleId="WW8Num17">
    <w:name w:val="WW8Num17"/>
    <w:qFormat/>
    <w:rsid w:val="00C9295D"/>
  </w:style>
  <w:style w:type="table" w:styleId="ae">
    <w:name w:val="Table Grid"/>
    <w:basedOn w:val="a1"/>
    <w:uiPriority w:val="59"/>
    <w:rsid w:val="005C2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qFormat/>
    <w:rsid w:val="000836D1"/>
  </w:style>
  <w:style w:type="paragraph" w:customStyle="1" w:styleId="c4">
    <w:name w:val="c4"/>
    <w:basedOn w:val="a"/>
    <w:qFormat/>
    <w:rsid w:val="000836D1"/>
    <w:pPr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ru-RU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12_aprelya/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1843</Words>
  <Characters>10511</Characters>
  <Application>Microsoft Office Word</Application>
  <DocSecurity>0</DocSecurity>
  <Lines>87</Lines>
  <Paragraphs>24</Paragraphs>
  <ScaleCrop>false</ScaleCrop>
  <Company>Kraftway</Company>
  <LinksUpToDate>false</LinksUpToDate>
  <CharactersWithSpaces>12330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dc:description/>
  <cp:lastModifiedBy>Учитель</cp:lastModifiedBy>
  <cp:revision>38</cp:revision>
  <dcterms:created xsi:type="dcterms:W3CDTF">2017-10-27T12:09:00Z</dcterms:created>
  <dcterms:modified xsi:type="dcterms:W3CDTF">2021-04-13T08:12:00Z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