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C1E" w:rsidRDefault="00341C1E" w:rsidP="006C6A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C6AE2" w:rsidRPr="00B24DE2" w:rsidRDefault="006C6AE2" w:rsidP="006C6AE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24DE2">
        <w:rPr>
          <w:rFonts w:ascii="Times New Roman" w:hAnsi="Times New Roman" w:cs="Times New Roman"/>
          <w:b/>
          <w:sz w:val="28"/>
          <w:szCs w:val="28"/>
        </w:rPr>
        <w:t>Технологическая карта урока (</w:t>
      </w:r>
      <w:proofErr w:type="gramStart"/>
      <w:r w:rsidRPr="00B24DE2"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7C6A">
        <w:rPr>
          <w:rFonts w:ascii="Times New Roman" w:hAnsi="Times New Roman" w:cs="Times New Roman"/>
          <w:b/>
          <w:sz w:val="28"/>
          <w:szCs w:val="28"/>
        </w:rPr>
        <w:t xml:space="preserve"> ООО</w:t>
      </w:r>
      <w:proofErr w:type="gramEnd"/>
      <w:r w:rsidRPr="00B24DE2">
        <w:rPr>
          <w:rFonts w:ascii="Times New Roman" w:hAnsi="Times New Roman" w:cs="Times New Roman"/>
          <w:b/>
          <w:sz w:val="28"/>
          <w:szCs w:val="28"/>
        </w:rPr>
        <w:t>)</w:t>
      </w:r>
    </w:p>
    <w:p w:rsidR="006C6AE2" w:rsidRPr="00B24DE2" w:rsidRDefault="00FA056B" w:rsidP="00FA056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Pr="00FA056B">
        <w:rPr>
          <w:rFonts w:ascii="Times New Roman" w:hAnsi="Times New Roman" w:cs="Times New Roman"/>
          <w:sz w:val="28"/>
          <w:szCs w:val="28"/>
          <w:u w:val="single"/>
        </w:rPr>
        <w:t xml:space="preserve">Стрельникова </w:t>
      </w:r>
      <w:proofErr w:type="gramStart"/>
      <w:r w:rsidRPr="00FA056B">
        <w:rPr>
          <w:rFonts w:ascii="Times New Roman" w:hAnsi="Times New Roman" w:cs="Times New Roman"/>
          <w:sz w:val="28"/>
          <w:szCs w:val="28"/>
          <w:u w:val="single"/>
        </w:rPr>
        <w:t>Анна  Юрьевна</w:t>
      </w:r>
      <w:proofErr w:type="gramEnd"/>
      <w:r w:rsidRPr="00FA056B">
        <w:rPr>
          <w:rFonts w:ascii="Times New Roman" w:hAnsi="Times New Roman" w:cs="Times New Roman"/>
          <w:sz w:val="28"/>
          <w:szCs w:val="28"/>
          <w:u w:val="single"/>
        </w:rPr>
        <w:t xml:space="preserve">, учитель химии МБОУ </w:t>
      </w:r>
      <w:proofErr w:type="spellStart"/>
      <w:r w:rsidRPr="00FA056B">
        <w:rPr>
          <w:rFonts w:ascii="Times New Roman" w:hAnsi="Times New Roman" w:cs="Times New Roman"/>
          <w:sz w:val="28"/>
          <w:szCs w:val="28"/>
          <w:u w:val="single"/>
        </w:rPr>
        <w:t>г.Мурманска</w:t>
      </w:r>
      <w:proofErr w:type="spellEnd"/>
      <w:r w:rsidRPr="00FA056B">
        <w:rPr>
          <w:rFonts w:ascii="Times New Roman" w:hAnsi="Times New Roman" w:cs="Times New Roman"/>
          <w:sz w:val="28"/>
          <w:szCs w:val="28"/>
          <w:u w:val="single"/>
        </w:rPr>
        <w:t xml:space="preserve"> «Гимназия №8»</w:t>
      </w:r>
    </w:p>
    <w:p w:rsidR="006C6AE2" w:rsidRPr="00B24DE2" w:rsidRDefault="006C6AE2" w:rsidP="006C6A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DE2">
        <w:rPr>
          <w:rFonts w:ascii="Times New Roman" w:hAnsi="Times New Roman" w:cs="Times New Roman"/>
          <w:b/>
          <w:sz w:val="28"/>
          <w:szCs w:val="28"/>
        </w:rPr>
        <w:t xml:space="preserve">Предмет    </w:t>
      </w:r>
      <w:r w:rsidR="00FA056B">
        <w:rPr>
          <w:rFonts w:ascii="Times New Roman" w:hAnsi="Times New Roman" w:cs="Times New Roman"/>
          <w:sz w:val="28"/>
          <w:szCs w:val="28"/>
          <w:u w:val="single"/>
        </w:rPr>
        <w:t>Химия</w:t>
      </w:r>
    </w:p>
    <w:p w:rsidR="006C6AE2" w:rsidRPr="00B24DE2" w:rsidRDefault="006C6AE2" w:rsidP="006C6A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4DE2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24DE2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Pr="00B24DE2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</w:p>
    <w:p w:rsidR="006C6AE2" w:rsidRPr="00B24DE2" w:rsidRDefault="006C6AE2" w:rsidP="00327C6A">
      <w:pPr>
        <w:spacing w:after="0" w:line="360" w:lineRule="auto"/>
        <w:ind w:right="-57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DE2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24DE2">
        <w:rPr>
          <w:rFonts w:ascii="Times New Roman" w:hAnsi="Times New Roman" w:cs="Times New Roman"/>
          <w:b/>
          <w:sz w:val="28"/>
          <w:szCs w:val="28"/>
        </w:rPr>
        <w:t xml:space="preserve"> УМК     </w:t>
      </w:r>
      <w:r w:rsidRPr="00B24DE2">
        <w:rPr>
          <w:rFonts w:ascii="Times New Roman" w:hAnsi="Times New Roman" w:cs="Times New Roman"/>
          <w:b/>
          <w:sz w:val="28"/>
          <w:szCs w:val="28"/>
          <w:u w:val="single"/>
        </w:rPr>
        <w:t xml:space="preserve">О.С. Габриелян,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Химия, 9</w:t>
      </w:r>
      <w:r w:rsidR="00FA056B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 </w:t>
      </w:r>
      <w:proofErr w:type="gramStart"/>
      <w:r w:rsidR="00FA056B">
        <w:rPr>
          <w:rFonts w:ascii="Times New Roman" w:hAnsi="Times New Roman" w:cs="Times New Roman"/>
          <w:b/>
          <w:sz w:val="28"/>
          <w:szCs w:val="28"/>
          <w:u w:val="single"/>
        </w:rPr>
        <w:t>« Дрофа</w:t>
      </w:r>
      <w:proofErr w:type="gramEnd"/>
      <w:r w:rsidR="00FA056B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C1F8B" w:rsidRPr="000466E8" w:rsidRDefault="00FC1F8B" w:rsidP="00FC1F8B">
      <w:pPr>
        <w:keepNext/>
        <w:keepLines/>
        <w:widowControl w:val="0"/>
        <w:spacing w:after="0" w:line="254" w:lineRule="exact"/>
        <w:ind w:left="6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 w:bidi="ru-RU"/>
        </w:rPr>
      </w:pPr>
    </w:p>
    <w:p w:rsidR="00FC1F8B" w:rsidRPr="00530C24" w:rsidRDefault="00FC1F8B" w:rsidP="00FC1F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575"/>
        <w:gridCol w:w="2518"/>
        <w:gridCol w:w="8996"/>
      </w:tblGrid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Предмет, класс, дата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Химия, 9 класс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Тема урока, № урока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bCs/>
                <w:color w:val="000000"/>
              </w:rPr>
              <w:t>«Щелочные металлы и их соединения»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046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Комбинированный. </w:t>
            </w:r>
            <w:r w:rsidR="000466E8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Изучение нового 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</w:t>
            </w:r>
            <w:r w:rsidR="000466E8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материала и систематизация полученных знаний.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Изучить щелочные металлы и их соединения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Научить учащихся применять полученные знания на практике.</w:t>
            </w:r>
          </w:p>
        </w:tc>
      </w:tr>
      <w:tr w:rsidR="00FC1F8B" w:rsidRPr="00530C24" w:rsidTr="001C5404">
        <w:tc>
          <w:tcPr>
            <w:tcW w:w="3652" w:type="dxa"/>
            <w:vMerge w:val="restart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Обучающие</w:t>
            </w:r>
          </w:p>
        </w:tc>
        <w:tc>
          <w:tcPr>
            <w:tcW w:w="941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Расширить знания учащихся о металлах на основе формирова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понятий о щелочных металлах и их соединениях.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Продолжить формирование умений прогнозировать свойства простого на основе положения химического элемента в Периодиче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ской системе химических элементов.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учащихся с практическим применением щелочных металлов и их соединений.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формированию устойчивого интереса к изучае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мому предмету, используя исторические хроники, стихи, самостоя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тельные лабораторные эксперименты.</w:t>
            </w:r>
          </w:p>
        </w:tc>
      </w:tr>
      <w:tr w:rsidR="00FC1F8B" w:rsidRPr="00530C24" w:rsidTr="001C5404">
        <w:tc>
          <w:tcPr>
            <w:tcW w:w="3652" w:type="dxa"/>
            <w:vMerge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Развивающие</w:t>
            </w:r>
          </w:p>
        </w:tc>
        <w:tc>
          <w:tcPr>
            <w:tcW w:w="9410" w:type="dxa"/>
          </w:tcPr>
          <w:p w:rsidR="00FC1F8B" w:rsidRPr="00530C24" w:rsidRDefault="00FC1F8B" w:rsidP="001C5404">
            <w:pPr>
              <w:widowControl w:val="0"/>
              <w:tabs>
                <w:tab w:val="left" w:pos="566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Используя первоначальный интерес учащихся к предмету, включить их в активный познавательный процесс.</w:t>
            </w:r>
          </w:p>
          <w:p w:rsidR="00FC1F8B" w:rsidRPr="00530C24" w:rsidRDefault="00FC1F8B" w:rsidP="001C5404">
            <w:pPr>
              <w:widowControl w:val="0"/>
              <w:tabs>
                <w:tab w:val="left" w:pos="580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Заинтересовать работой пассивную часть учащихся, используя различные по сложности задания.</w:t>
            </w:r>
          </w:p>
        </w:tc>
      </w:tr>
      <w:tr w:rsidR="00FC1F8B" w:rsidRPr="00530C24" w:rsidTr="001C5404">
        <w:tc>
          <w:tcPr>
            <w:tcW w:w="3652" w:type="dxa"/>
            <w:vMerge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Воспитательные</w:t>
            </w:r>
          </w:p>
        </w:tc>
        <w:tc>
          <w:tcPr>
            <w:tcW w:w="9410" w:type="dxa"/>
          </w:tcPr>
          <w:p w:rsidR="00FC1F8B" w:rsidRPr="00530C24" w:rsidRDefault="00FC1F8B" w:rsidP="001C5404">
            <w:pPr>
              <w:widowControl w:val="0"/>
              <w:tabs>
                <w:tab w:val="left" w:pos="571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Показать значимость химических знаний для современного нау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softHyphen/>
              <w:t>коемкого производства и успешной адаптации будущих специалистов в обществе.</w:t>
            </w:r>
          </w:p>
          <w:p w:rsidR="00FC1F8B" w:rsidRPr="00530C24" w:rsidRDefault="00FC1F8B" w:rsidP="001C5404">
            <w:pPr>
              <w:widowControl w:val="0"/>
              <w:tabs>
                <w:tab w:val="left" w:pos="583"/>
              </w:tabs>
              <w:spacing w:after="6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Представить доказательства неизбежности использования от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softHyphen/>
              <w:t>крытий новых химических элементов на любом этапе развития науки и техники.</w:t>
            </w:r>
          </w:p>
        </w:tc>
      </w:tr>
      <w:tr w:rsidR="00FC1F8B" w:rsidRPr="00530C24" w:rsidTr="001C5404">
        <w:tc>
          <w:tcPr>
            <w:tcW w:w="3652" w:type="dxa"/>
            <w:vMerge w:val="restart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Требования ФГОС ООО</w:t>
            </w:r>
          </w:p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(предполагаемые   результаты</w:t>
            </w:r>
          </w:p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обучения)</w:t>
            </w: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941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Понимание значимости научного исследования природы, умение соблюдать дисциплину на уроке при работе в группах.</w:t>
            </w:r>
          </w:p>
        </w:tc>
      </w:tr>
      <w:tr w:rsidR="00FC1F8B" w:rsidRPr="00530C24" w:rsidTr="001C5404">
        <w:tc>
          <w:tcPr>
            <w:tcW w:w="3652" w:type="dxa"/>
            <w:vMerge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941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УУД: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умение проводить элементарные исследования работать с различными источниками информации.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выполнение заданий учителя согласно установленным правилам в кабинете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умение воспринимать информацию на слух. Обмениваться информацией с одноклассниками</w:t>
            </w:r>
          </w:p>
        </w:tc>
      </w:tr>
      <w:tr w:rsidR="00FC1F8B" w:rsidRPr="00530C24" w:rsidTr="001C5404">
        <w:tc>
          <w:tcPr>
            <w:tcW w:w="3652" w:type="dxa"/>
            <w:vMerge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941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Знать: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proofErr w:type="gramEnd"/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металлах на основе формирова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понятий о щелочных металлах и их соединениях.</w:t>
            </w:r>
          </w:p>
          <w:p w:rsidR="00FC1F8B" w:rsidRPr="00530C24" w:rsidRDefault="00FC1F8B" w:rsidP="001C5404">
            <w:pPr>
              <w:widowControl w:val="0"/>
              <w:tabs>
                <w:tab w:val="left" w:pos="579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Уметь: </w:t>
            </w:r>
            <w:r w:rsidRPr="00530C24">
              <w:rPr>
                <w:rFonts w:ascii="Times New Roman" w:hAnsi="Times New Roman" w:cs="Times New Roman"/>
                <w:bCs/>
                <w:color w:val="170E02"/>
                <w:sz w:val="24"/>
                <w:szCs w:val="28"/>
              </w:rPr>
              <w:t>находить ответы на вопросы, используя учебник, свой жизненный опыт и информацию, полученную на уроке.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Групповая, индивидуальная, фронтальная.</w:t>
            </w:r>
          </w:p>
          <w:p w:rsidR="00FC1F8B" w:rsidRPr="00530C24" w:rsidRDefault="00FC1F8B" w:rsidP="001C5404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Образовательные технологии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FC1F8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технология оценивания учебных успехов;</w:t>
            </w:r>
          </w:p>
          <w:p w:rsidR="00FC1F8B" w:rsidRPr="00530C24" w:rsidRDefault="00FC1F8B" w:rsidP="00FC1F8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технология проблемного диалога;</w:t>
            </w:r>
          </w:p>
          <w:p w:rsidR="00FC1F8B" w:rsidRPr="00530C24" w:rsidRDefault="00FC1F8B" w:rsidP="00FC1F8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технологии, ИКТ;</w:t>
            </w:r>
          </w:p>
          <w:p w:rsidR="00FC1F8B" w:rsidRPr="00530C24" w:rsidRDefault="00FC1F8B" w:rsidP="00FC1F8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личностно-ориентированные технологии;</w:t>
            </w:r>
          </w:p>
          <w:p w:rsidR="00FC1F8B" w:rsidRPr="00530C24" w:rsidRDefault="00FC1F8B" w:rsidP="00FC1F8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технология педагогического сотрудничества;</w:t>
            </w:r>
          </w:p>
          <w:p w:rsidR="00FC1F8B" w:rsidRPr="00530C24" w:rsidRDefault="00FC1F8B" w:rsidP="00FA056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здоровьесберегающий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 компонент 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Методы обучения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FC1F8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репродуктивный</w:t>
            </w:r>
          </w:p>
          <w:p w:rsidR="00FC1F8B" w:rsidRPr="00530C24" w:rsidRDefault="00FC1F8B" w:rsidP="00FC1F8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иллюстративный метод;</w:t>
            </w:r>
          </w:p>
          <w:p w:rsidR="00FC1F8B" w:rsidRPr="00530C24" w:rsidRDefault="00FC1F8B" w:rsidP="00FC1F8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эвристический метод;</w:t>
            </w:r>
          </w:p>
          <w:p w:rsidR="00FC1F8B" w:rsidRPr="00530C24" w:rsidRDefault="00FC1F8B" w:rsidP="00FC1F8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поисковый метод;</w:t>
            </w:r>
          </w:p>
          <w:p w:rsidR="00FC1F8B" w:rsidRPr="00530C24" w:rsidRDefault="00FC1F8B" w:rsidP="00FC1F8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метод анализа и синтеза.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Методы познавания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Самопознания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Оборудование, средства обучения</w:t>
            </w:r>
          </w:p>
        </w:tc>
        <w:tc>
          <w:tcPr>
            <w:tcW w:w="11962" w:type="dxa"/>
            <w:gridSpan w:val="2"/>
          </w:tcPr>
          <w:p w:rsidR="00FC1F8B" w:rsidRPr="00530C24" w:rsidRDefault="00806D80" w:rsidP="001C5404">
            <w:pPr>
              <w:shd w:val="clear" w:color="auto" w:fill="FFFFFF"/>
              <w:jc w:val="both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A056B">
              <w:rPr>
                <w:rFonts w:ascii="Times New Roman" w:hAnsi="Times New Roman" w:cs="Times New Roman"/>
                <w:sz w:val="24"/>
                <w:szCs w:val="24"/>
              </w:rPr>
              <w:t>чебник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тетрадь</w:t>
            </w:r>
          </w:p>
          <w:p w:rsidR="00FC1F8B" w:rsidRPr="00806D80" w:rsidRDefault="00FC1F8B" w:rsidP="001C5404">
            <w:pPr>
              <w:shd w:val="clear" w:color="auto" w:fill="FFFFFF"/>
              <w:jc w:val="both"/>
              <w:rPr>
                <w:rFonts w:ascii="Calibri" w:hAnsi="Calibri" w:cs="Times New Roman"/>
              </w:rPr>
            </w:pPr>
            <w:r w:rsidRPr="00806D80">
              <w:rPr>
                <w:rFonts w:ascii="Times New Roman" w:hAnsi="Times New Roman" w:cs="Times New Roman"/>
                <w:b/>
                <w:bCs/>
                <w:sz w:val="21"/>
                <w:szCs w:val="21"/>
                <w:lang w:bidi="ru-RU"/>
              </w:rPr>
              <w:t xml:space="preserve">Оборудование: </w:t>
            </w:r>
            <w:r w:rsidRPr="00806D80">
              <w:rPr>
                <w:rFonts w:ascii="Calibri" w:hAnsi="Calibri" w:cs="Times New Roman"/>
                <w:lang w:bidi="ru-RU"/>
              </w:rPr>
              <w:t xml:space="preserve">штатив с пробирками, колбы, </w:t>
            </w:r>
            <w:r w:rsidR="00806D80">
              <w:rPr>
                <w:rFonts w:ascii="Calibri" w:hAnsi="Calibri" w:cs="Times New Roman"/>
                <w:lang w:bidi="ru-RU"/>
              </w:rPr>
              <w:t>нож, фильтровальная бумага</w:t>
            </w:r>
          </w:p>
          <w:p w:rsidR="00FC1F8B" w:rsidRPr="00806D80" w:rsidRDefault="00FC1F8B" w:rsidP="00806D80">
            <w:pPr>
              <w:spacing w:after="60"/>
              <w:jc w:val="both"/>
              <w:rPr>
                <w:rFonts w:ascii="Calibri" w:hAnsi="Calibri" w:cs="Times New Roman"/>
              </w:rPr>
            </w:pPr>
            <w:r w:rsidRPr="00806D80">
              <w:rPr>
                <w:rFonts w:ascii="Times New Roman" w:hAnsi="Times New Roman" w:cs="Times New Roman"/>
                <w:b/>
                <w:bCs/>
                <w:sz w:val="21"/>
                <w:szCs w:val="21"/>
                <w:lang w:bidi="ru-RU"/>
              </w:rPr>
              <w:t xml:space="preserve">Реактивы: </w:t>
            </w:r>
            <w:r w:rsidRPr="00806D80">
              <w:rPr>
                <w:rFonts w:ascii="Calibri" w:hAnsi="Calibri" w:cs="Times New Roman"/>
                <w:lang w:bidi="ru-RU"/>
              </w:rPr>
              <w:t xml:space="preserve">натрий, вода, </w:t>
            </w:r>
            <w:r w:rsidR="00806D80">
              <w:rPr>
                <w:rFonts w:ascii="Calibri" w:hAnsi="Calibri" w:cs="Times New Roman"/>
                <w:lang w:bidi="ru-RU"/>
              </w:rPr>
              <w:t>фенолфталеин, раствор сульфата меди (</w:t>
            </w:r>
            <w:r w:rsidR="00806D80">
              <w:rPr>
                <w:rFonts w:ascii="Calibri" w:hAnsi="Calibri" w:cs="Times New Roman"/>
                <w:lang w:val="en-US" w:bidi="ru-RU"/>
              </w:rPr>
              <w:t>II</w:t>
            </w:r>
            <w:r w:rsidR="00806D80" w:rsidRPr="00806D80">
              <w:rPr>
                <w:rFonts w:ascii="Calibri" w:hAnsi="Calibri" w:cs="Times New Roman"/>
                <w:lang w:bidi="ru-RU"/>
              </w:rPr>
              <w:t>)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лабораторный опыт, самостоятельная работа</w:t>
            </w:r>
          </w:p>
        </w:tc>
      </w:tr>
      <w:tr w:rsidR="00FC1F8B" w:rsidRPr="00530C24" w:rsidTr="001C5404">
        <w:tc>
          <w:tcPr>
            <w:tcW w:w="365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Здоровьесбережение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11962" w:type="dxa"/>
            <w:gridSpan w:val="2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Разнообразие форм работы на уроке; использование ЭОР не более 15 минут урока.</w:t>
            </w:r>
          </w:p>
        </w:tc>
      </w:tr>
    </w:tbl>
    <w:p w:rsidR="00FC1F8B" w:rsidRPr="00530C24" w:rsidRDefault="00FC1F8B" w:rsidP="00FC1F8B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30C24">
        <w:rPr>
          <w:rFonts w:ascii="Times New Roman" w:eastAsia="Calibri" w:hAnsi="Times New Roman" w:cs="Times New Roman"/>
          <w:sz w:val="24"/>
          <w:szCs w:val="24"/>
        </w:rPr>
        <w:t>Ход урока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262"/>
        <w:gridCol w:w="2963"/>
        <w:gridCol w:w="6320"/>
        <w:gridCol w:w="3544"/>
      </w:tblGrid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963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320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44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  <w:p w:rsidR="00FC1F8B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="00FC1F8B"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тап</w:t>
            </w: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Pr="00530C24" w:rsidRDefault="00780FE3" w:rsidP="00780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цели и задач урока.</w:t>
            </w: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Default="00780FE3" w:rsidP="001C54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0FE3" w:rsidRPr="00530C24" w:rsidRDefault="00780FE3" w:rsidP="00780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3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н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азовите элементы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первой группы главной подгруппы ПСХЭ Д.И.Менделеева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сформулируем тему сегодня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шнего урока.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Настрой на работу</w:t>
            </w:r>
          </w:p>
          <w:p w:rsidR="00FC1F8B" w:rsidRPr="00530C24" w:rsidRDefault="00780FE3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="00FC1F8B" w:rsidRPr="00530C24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  <w:p w:rsidR="00FC1F8B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Смотрят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Называют элементы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Называют тему урока «Щелочные металлы и их соединения» и записывают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ее в тетрадь. Называют цели урока: изучить щелочные металлы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: строение атома, физические и химические свойства,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и их соединения.</w:t>
            </w: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</w:t>
            </w:r>
          </w:p>
          <w:p w:rsidR="00FC1F8B" w:rsidRPr="00530C24" w:rsidRDefault="00780FE3" w:rsidP="00780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к саморазвитию </w:t>
            </w:r>
            <w:r w:rsidR="00FC1F8B" w:rsidRPr="00530C24">
              <w:rPr>
                <w:rFonts w:ascii="Times New Roman" w:hAnsi="Times New Roman" w:cs="Times New Roman"/>
                <w:sz w:val="24"/>
                <w:szCs w:val="24"/>
              </w:rPr>
              <w:t>и самооб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разованию на основе мотивации к </w:t>
            </w:r>
            <w:r w:rsidR="00FC1F8B" w:rsidRPr="00530C24">
              <w:rPr>
                <w:rFonts w:ascii="Times New Roman" w:hAnsi="Times New Roman" w:cs="Times New Roman"/>
                <w:sz w:val="24"/>
                <w:szCs w:val="24"/>
              </w:rPr>
              <w:t>обучению и самопознанию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Актуализация знаний учащихся    </w:t>
            </w:r>
          </w:p>
        </w:tc>
        <w:tc>
          <w:tcPr>
            <w:tcW w:w="2963" w:type="dxa"/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Послушайте внимательно своих одноклассников и выделите для себя все самое не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 xml:space="preserve">обычное,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связанное с ними.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</w:tcPr>
          <w:p w:rsidR="00FA056B" w:rsidRPr="00530C24" w:rsidRDefault="00FA056B" w:rsidP="00FA05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 xml:space="preserve">Слушают выступления одноклассников об особенностях физических свойств щелочных металлов и интересные факты о них (учащиеся получили тему для сообщения 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заранее)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 результаты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Стремится к речевому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самосовершенствованию.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Развивать эстетическое чувство при чтении и восприятии художественного текста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Владеть приемами отбора и систематизации материала.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Извлекать и преобразовывать информацию из одной формы в другую (план, текст, иллюстрации)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Оформлять свои мысли в устной форме.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Владеть приемами монологической и диалогической речи, гибкого чтения и рационального слушания.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Осуществлять речевой самоконтроль  в процессе речевой деятельности.</w:t>
            </w:r>
          </w:p>
        </w:tc>
      </w:tr>
      <w:tr w:rsidR="00FC1F8B" w:rsidRPr="00530C24" w:rsidTr="00FA056B">
        <w:trPr>
          <w:trHeight w:val="70"/>
        </w:trPr>
        <w:tc>
          <w:tcPr>
            <w:tcW w:w="2262" w:type="dxa"/>
            <w:tcBorders>
              <w:bottom w:val="single" w:sz="4" w:space="0" w:color="auto"/>
            </w:tcBorders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Первичное усвоение новых знаний</w:t>
            </w: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Так в чем же необычность щелочных металлов?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Учитель: Действительно, щелочные металлы очень активны. В лаборатории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они хранятся под слоем керосина, а литий под слоем вазелина, поскольку он очень легкий и в керосине всплывает на по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верхность.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А теперь давайте вспомним о том, что щелочные металлы, как и все металлы, существуют в виде химического элемента, простого ве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щества и сложного вещества: оксидов, гидроксидов, солей.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Приглашаются трое учащихся, которые на доске записывают электронное строение атомов лития, натрия, калия. 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Чем различаются атомы щелочных металлов и что у них общего?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Учитель: Атомы, каких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металлов будут легче отдавать элек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троны?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Какова кристаллическая решетка у щелочных металлов?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Каковы физические свойства этих металлов?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Каковы химические свойства этих металлов?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Убедимся, а так ли это в действительности!</w:t>
            </w:r>
          </w:p>
        </w:tc>
        <w:tc>
          <w:tcPr>
            <w:tcW w:w="6320" w:type="dxa"/>
            <w:tcBorders>
              <w:bottom w:val="single" w:sz="4" w:space="0" w:color="auto"/>
            </w:tcBorders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lastRenderedPageBreak/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Мы знаем, что к общим физическим свойст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вам металлов относятся: твердость, пластичность, ковкость, электро- и теплопроводность, металлический блеск, высокие температуры кипе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ния и плавления. Однако, как было сказано, щелочные металлы мяг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 xml:space="preserve">кие, даже режутся ножом; у них низкие температуры плавления, они могут расплавиться в руке. Щелочные металлы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встречаются в природе только в виде соединений.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электронное строение.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Остальные учащиеся выполняют это задание в тетрадях.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gramStart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</w:t>
            </w:r>
            <w:proofErr w:type="gramEnd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электронном строении атомов щелочных металлов одинаковое число электронов на первом энергетическом уровне - два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S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спаренных электронов и на последнем энергетическом уровне - один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S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не спаренный электрон, а различие в том, что разные заряды ядер и радиусы атомов (увеличиваютс</w:t>
            </w:r>
            <w:r w:rsidR="00FA056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я от лития к калию и да</w:t>
            </w:r>
            <w:r w:rsidR="00FA056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лее до Ф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ранция).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Чем больше радиус атома, тем легче отдают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ся электроны с последнего энергетического уровня. Среди трех пер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 xml:space="preserve">вых химических элементов с наиболее ярко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выраженными восстано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вительными свойствами будет калий.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У щелочных металлов - металлическая кри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 xml:space="preserve">сталлическая решетка. 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Показывает по таблице у доски.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В узлах ре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шетки находятся нейтральные атомы и положительно заряженные ио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ны, а между ними - свободные электроны (электронный газ). Это электроны последнего уровня, свободны они потому, что не прочно связаны с ядром. С увеличением радиуса атома щелочного металла уменьшается прочность кристаллической решетки у металлов от ли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тия к</w:t>
            </w:r>
            <w:r w:rsidR="005B5EE8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цезию.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Можно предвидеть физические свойства ще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лочных металлов: они мягкие (режутся ножом), пластичные, с метал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лическим блеском, проводят электрический ток и тепло, с низкими температурами плавления и кипения.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Как и все металлы, они должны взаимодей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ствовать с неметаллами (кислородом, серой, хлором, водородом и другими), вытеснять из оксидов и солей менее активные металлы, вы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теснять из кислот водород, взаимодействовать с водой.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 результаты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Стремится к речевому самосовершенствованию.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эстетическое чувство при чтении и восприятии художественного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текста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Владеть приемами отбора и систематизации материала.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Извлекать и преобразовывать информацию из одной формы в другую (план, текст, иллюстрации)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Оформлять свои мысли в устной форме.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Владеть приемами монологической и диалогической речи, гибкого чтения и рационального слушания.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Осуществлять речевой самоконтроль  в процессе речевой деятельности.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Первичное усвоение новых знаний </w:t>
            </w:r>
          </w:p>
        </w:tc>
        <w:tc>
          <w:tcPr>
            <w:tcW w:w="2963" w:type="dxa"/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Переходит к демонстрационному эксперименту, напоминает о том, что общие свойства щелочных металлов будем рассматривать на примере натрия.</w:t>
            </w:r>
          </w:p>
          <w:p w:rsidR="00FC1F8B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При работе с натрием надо иметь в виду, что реакция его с водой и с кислотами протекает очень бурно, поэтому для этих опытов нельзя брать большие количества металлов, выбрасывать остатки после опы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тов в раковины, что может привести к взрывам. Тем более не следует сразу приливать воду в колбы и пробирки, в которых выполняли опы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ты со щелочными металлами. Остатки натрия в сосудах растворяют этиловым спиртом, затем моют водой.</w:t>
            </w:r>
          </w:p>
          <w:p w:rsidR="00806D80" w:rsidRDefault="00806D80" w:rsidP="001C5404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Учитель:</w:t>
            </w:r>
            <w:r>
              <w:t xml:space="preserve"> </w:t>
            </w:r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На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доске выполняет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следующую </w:t>
            </w:r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 запись</w:t>
            </w:r>
            <w:proofErr w:type="gramEnd"/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 для характеристики опыта: </w:t>
            </w:r>
            <w:proofErr w:type="spellStart"/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>Li</w:t>
            </w:r>
            <w:proofErr w:type="spellEnd"/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 + CuSO4(р-р) = H2 + </w:t>
            </w:r>
            <w:proofErr w:type="spellStart"/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>CuO</w:t>
            </w:r>
            <w:proofErr w:type="spellEnd"/>
          </w:p>
          <w:p w:rsidR="00806D80" w:rsidRP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Проблемные вопросы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, которые</w:t>
            </w:r>
          </w:p>
          <w:p w:rsidR="00806D80" w:rsidRP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задаются во время демонстрации</w:t>
            </w:r>
          </w:p>
          <w:p w:rsidR="00806D80" w:rsidRP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опыта</w:t>
            </w:r>
          </w:p>
          <w:p w:rsidR="00806D80" w:rsidRP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1. Почему в ходе реакции выделяется</w:t>
            </w:r>
          </w:p>
          <w:p w:rsid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водород?</w:t>
            </w:r>
          </w:p>
          <w:p w:rsidR="00806D80" w:rsidRPr="00806D80" w:rsidRDefault="00806D80" w:rsidP="00806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Почему в ходе реакции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образуется гидроксид меди? 2LiOH + CuSO4 = </w:t>
            </w:r>
            <w:proofErr w:type="spellStart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(OH)2 + Li2SO4</w:t>
            </w:r>
          </w:p>
          <w:p w:rsidR="00806D80" w:rsidRDefault="00806D80" w:rsidP="001C540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6D80" w:rsidRDefault="00806D80" w:rsidP="001C540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i/>
                <w:sz w:val="24"/>
                <w:szCs w:val="24"/>
              </w:rPr>
              <w:t>Учитель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сделайте вывод о взаимодействии щелочных металлов с растворами солей.</w:t>
            </w:r>
            <w:r w:rsidRPr="00806D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806D80" w:rsidRPr="00806D80" w:rsidRDefault="00806D80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Наблюдая проверочный опыт разложения гидроксида меди(II) при действии лития, учащиеся должны понять, что сначала литий реагирует с водой, при этом выделяется теплота, затем происходит разложение гидроксида меди(II), так же как, например, при нагревании на спиртовке.</w:t>
            </w:r>
          </w:p>
          <w:p w:rsidR="00FC1F8B" w:rsidRPr="00530C24" w:rsidRDefault="00FC1F8B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Учитель: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="00806D8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 какими еще веществами будут взаимодействовать щелочные металлы?</w:t>
            </w:r>
          </w:p>
        </w:tc>
        <w:tc>
          <w:tcPr>
            <w:tcW w:w="6320" w:type="dxa"/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lastRenderedPageBreak/>
              <w:t>Учащиеся наблюдают за работой учителя, записывают уравнения реакций в тетрадях, делают выводы.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Опыт 1. Демонстрация металлического блеска натрия.</w:t>
            </w:r>
          </w:p>
          <w:p w:rsidR="000466E8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Из керосина выни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мают кусочек натрия. Его тщательно вытирают фильтровальной бума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гой, обрезают ко</w:t>
            </w:r>
            <w:r w:rsidR="000466E8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рку оксидов, демонстрируя металлический блеск.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Вывод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: Щелочные металлы мягкие с металлическим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блеском, очень активные, поэтому хранятся под слоем керосина.</w:t>
            </w:r>
          </w:p>
          <w:p w:rsidR="00FC1F8B" w:rsidRPr="00530C24" w:rsidRDefault="00806D80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Опыт 2.</w:t>
            </w:r>
            <w:r w:rsidR="00FC1F8B"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 Взаимодействие натрия с водой.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Стакан с водой ставят на столик и сзади помещают фоновый экран, бросают в воду очищенный при помощи фильтровальной бумаги ку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сочек натрия величиной с горошину. Когда весь натрий прореагирует, то в во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ду капают раствор фенолфталеина, что</w:t>
            </w:r>
            <w:r w:rsidR="000466E8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бы показать образование щело</w:t>
            </w:r>
            <w:r w:rsidR="000466E8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чи, по изменению окраски индикатора.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  <w:p w:rsidR="00FC1F8B" w:rsidRPr="000E67A7" w:rsidRDefault="00FC1F8B" w:rsidP="001C540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2Na 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+ 2Н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ru-RU"/>
              </w:rPr>
              <w:t>2</w:t>
            </w:r>
            <w:r w:rsidR="000E67A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O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= 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2NaOH 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+ Н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ru-RU"/>
              </w:rPr>
              <w:t>2</w:t>
            </w:r>
            <w:r w:rsidR="000E67A7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↑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Вывод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: Щелочные металлы бурно взаимодействуют с водой с вы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делением водорода.</w:t>
            </w:r>
          </w:p>
          <w:p w:rsidR="00FC1F8B" w:rsidRDefault="00806D80" w:rsidP="00806D8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Опыт 3. Взаимодействие натрия с раствором сульфата меди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bidi="ru-RU"/>
              </w:rPr>
              <w:t>II</w:t>
            </w:r>
            <w:r w:rsidRPr="00806D80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) 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 xml:space="preserve">В пробирку с сульфатом меди кладут кусочек натрия. 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Демонстрация учителем опыта даёт возможность установить образование в результате реакции водорода и осадка чёрного цвета, по предположению учащихся оксида меди(II).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Pr="00341C1E" w:rsidRDefault="00806D80" w:rsidP="00806D8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Планируемый ответ: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>Активный металл реагирует с водой в растворе 2. 2Li + 2H2O = 2LiOH + H</w:t>
            </w:r>
            <w:r w:rsidRPr="00806D80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bidi="ru-RU"/>
              </w:rPr>
              <w:t>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bidi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bidi="ru-RU"/>
              </w:rPr>
              <w:t>+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bidi="ru-RU"/>
              </w:rPr>
              <w:t>Q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P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i/>
                <w:sz w:val="24"/>
                <w:szCs w:val="24"/>
              </w:rPr>
              <w:t>Планируемый ответ: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 Реакция взаимодействия лития с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водой экзотермическая и под</w:t>
            </w:r>
            <w:r>
              <w:t xml:space="preserve">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действием теплоты происходит разложение гидроксида меди до его оксида </w:t>
            </w:r>
            <w:proofErr w:type="spellStart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(OH)</w:t>
            </w:r>
            <w:r w:rsidRPr="00806D8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proofErr w:type="spellStart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CuO</w:t>
            </w:r>
            <w:proofErr w:type="spellEnd"/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 + H</w:t>
            </w:r>
            <w:r w:rsidRPr="00806D8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6D80" w:rsidRP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i/>
                <w:sz w:val="24"/>
                <w:szCs w:val="24"/>
              </w:rPr>
              <w:t>Планируемый ответ:</w:t>
            </w:r>
            <w:r w:rsidRPr="00806D8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806D80">
              <w:t xml:space="preserve">Активные щелочные металлы не вытесняют более слабые металлы из 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>растворов солей. Наблюдая проверочный опыт разложения гидроксида меди(II) при действии лития, учащиеся должны понять, что сначала литий реагирует с водой, при этом выделяется теплота, затем происходит разложение гидроксида меди(II), так же как, например, при нагревании на спиртовке.</w:t>
            </w: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80">
              <w:rPr>
                <w:rFonts w:ascii="Times New Roman" w:hAnsi="Times New Roman" w:cs="Times New Roman"/>
                <w:i/>
                <w:sz w:val="24"/>
                <w:szCs w:val="24"/>
              </w:rPr>
              <w:t>Планируемый ответ: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</w:t>
            </w:r>
            <w:r w:rsidRPr="00806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неметаллами, в том числе с кислородом. </w:t>
            </w:r>
          </w:p>
          <w:p w:rsidR="00806D80" w:rsidRPr="00806D80" w:rsidRDefault="00806D80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записывают уравнения реакций взаимодействия натрия с кислородом, серой. </w:t>
            </w: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в форме сличения способа действия и его результата с заданным эталоном с целью обнаружения отклонений от него; выделение и осознание учащимися того, что уже усвоено и что еще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подлежит усвоению, оценивание качества и уровня усвоения;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Усвоение новых знаний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bookmark2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Формирование знаний о соединениях щелочных металлов.</w:t>
            </w:r>
            <w:bookmarkEnd w:id="1"/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3" w:type="dxa"/>
          </w:tcPr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806D80">
              <w:rPr>
                <w:rFonts w:ascii="Times New Roman" w:hAnsi="Times New Roman" w:cs="Times New Roman"/>
                <w:i/>
                <w:sz w:val="24"/>
                <w:szCs w:val="24"/>
                <w:lang w:bidi="ru-RU"/>
              </w:rPr>
              <w:lastRenderedPageBreak/>
              <w:t>Учитель: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Если щелочные металлы настолько активны, что практически не встречаются в чистом виде, то каковы их соединения?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На доске появляются цепочки превращений. По 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lastRenderedPageBreak/>
              <w:t>желанию выходят три ученика для осуществления этих превращений.</w:t>
            </w: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C1F8B" w:rsidRPr="00530C24" w:rsidRDefault="00FC1F8B" w:rsidP="001C54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C1F8B" w:rsidRPr="00530C24" w:rsidRDefault="00FC1F8B" w:rsidP="00806D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</w:tcPr>
          <w:p w:rsidR="00FC1F8B" w:rsidRPr="00B4167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</w:t>
            </w:r>
            <w:r w:rsidR="00B41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соединения</w:t>
            </w:r>
          </w:p>
          <w:p w:rsidR="00B41674" w:rsidRPr="00327C6A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</w:pP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="00B41674" w:rsidRPr="00327C6A">
              <w:rPr>
                <w:rFonts w:ascii="Times New Roman" w:hAnsi="Times New Roman" w:cs="Times New Roman"/>
                <w:bCs/>
                <w:sz w:val="24"/>
                <w:szCs w:val="24"/>
              </w:rPr>
              <w:t>→</w:t>
            </w:r>
            <w:r w:rsidRPr="00327C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41674">
              <w:rPr>
                <w:rFonts w:ascii="Times New Roman" w:hAnsi="Times New Roman" w:cs="Times New Roman"/>
                <w:bCs/>
                <w:sz w:val="24"/>
                <w:szCs w:val="24"/>
                <w:lang w:val="en-US" w:bidi="en-US"/>
              </w:rPr>
              <w:t>Na</w:t>
            </w:r>
            <w:r w:rsidR="00081053" w:rsidRPr="00327C6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bidi="en-US"/>
              </w:rPr>
              <w:t xml:space="preserve">2 </w:t>
            </w:r>
            <w:r w:rsidR="00B41674" w:rsidRPr="00B41674">
              <w:rPr>
                <w:rFonts w:ascii="Times New Roman" w:hAnsi="Times New Roman" w:cs="Times New Roman"/>
                <w:bCs/>
                <w:sz w:val="24"/>
                <w:szCs w:val="24"/>
                <w:lang w:val="en-US" w:bidi="en-US"/>
              </w:rPr>
              <w:t>O</w:t>
            </w:r>
            <w:r w:rsidR="00B41674" w:rsidRPr="00327C6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="00B41674" w:rsidRPr="00327C6A"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→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="00B41674" w:rsidRPr="00B41674">
              <w:rPr>
                <w:rFonts w:ascii="Times New Roman" w:hAnsi="Times New Roman" w:cs="Times New Roman"/>
                <w:bCs/>
                <w:sz w:val="24"/>
                <w:szCs w:val="24"/>
                <w:lang w:val="en-US" w:bidi="en-US"/>
              </w:rPr>
              <w:t>Na</w:t>
            </w:r>
            <w:r w:rsidR="00081053" w:rsidRPr="00327C6A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  <w:lang w:bidi="en-US"/>
              </w:rPr>
              <w:t xml:space="preserve">2 </w:t>
            </w:r>
            <w:r w:rsidR="00B41674" w:rsidRPr="00B41674">
              <w:rPr>
                <w:rFonts w:ascii="Times New Roman" w:hAnsi="Times New Roman" w:cs="Times New Roman"/>
                <w:bCs/>
                <w:sz w:val="24"/>
                <w:szCs w:val="24"/>
                <w:lang w:val="en-US" w:bidi="en-US"/>
              </w:rPr>
              <w:t>O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 →</w:t>
            </w:r>
            <w:proofErr w:type="spellStart"/>
            <w:r w:rsid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NaOH</w:t>
            </w:r>
            <w:proofErr w:type="spellEnd"/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  →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S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4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br/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>2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+ 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= </w:t>
            </w:r>
            <w:proofErr w:type="spellStart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z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proofErr w:type="spellEnd"/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br/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+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>2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= 2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en-US"/>
              </w:rPr>
              <w:t>2</w:t>
            </w:r>
            <w:r w:rsidR="00B41674" w:rsidRPr="00327C6A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</w:p>
          <w:p w:rsidR="00FC1F8B" w:rsidRPr="00B41674" w:rsidRDefault="00B41674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O + H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O= 2NaOH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br/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NaOH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H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S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4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= 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S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4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H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0</w:t>
            </w:r>
          </w:p>
          <w:p w:rsidR="00B41674" w:rsidRDefault="00B41674" w:rsidP="001C5404">
            <w:pP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К → </w:t>
            </w:r>
            <w:r w:rsidR="00FC1F8B" w:rsidRPr="00B416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КОН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→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KC1→</w:t>
            </w:r>
            <w:r w:rsidRPr="00B41674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KNO</w:t>
            </w:r>
            <w:r w:rsidRPr="00B41674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 w:bidi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</w:p>
          <w:p w:rsidR="00B41674" w:rsidRPr="00081053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</w:pP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2K + 2H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= 2KOH + H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08105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↑</w:t>
            </w:r>
          </w:p>
          <w:p w:rsidR="00B41674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</w:pP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KOH + HC1 = KC1 + H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B416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</w:t>
            </w:r>
          </w:p>
          <w:p w:rsidR="00FC1F8B" w:rsidRPr="00530C24" w:rsidRDefault="00B41674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KC1 + Ag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en-US"/>
              </w:rPr>
              <w:t>3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= KNO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 w:bidi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Ag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C1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↓</w:t>
            </w:r>
          </w:p>
          <w:p w:rsidR="00FC1F8B" w:rsidRPr="00530C24" w:rsidRDefault="00081053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Li→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LiCl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→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LiOH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→ 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Li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3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br/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2Li + 2HC1 = 2LiCl + H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LiCl</w:t>
            </w:r>
            <w:proofErr w:type="spellEnd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</w:t>
            </w:r>
            <w:proofErr w:type="spellStart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NaOH</w:t>
            </w:r>
            <w:proofErr w:type="spellEnd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= </w:t>
            </w:r>
            <w:proofErr w:type="spellStart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LiOH</w:t>
            </w:r>
            <w:proofErr w:type="spellEnd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</w:t>
            </w:r>
            <w:proofErr w:type="spellStart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NaCl</w:t>
            </w:r>
            <w:proofErr w:type="spellEnd"/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br/>
              <w:t>2LiOH + 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= Li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3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 xml:space="preserve"> + H</w:t>
            </w:r>
            <w:r w:rsidR="00FC1F8B"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en-US" w:bidi="en-US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O</w:t>
            </w:r>
          </w:p>
          <w:p w:rsidR="00FC1F8B" w:rsidRPr="00341C1E" w:rsidRDefault="00FC1F8B" w:rsidP="001C54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Регулятивные: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в форме сличения способа действия и его результата с заданным эталоном с целью обнаружения отклонений от него; выделение и осознание учащимися того, что уже усвоено и что еще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подлежит усвоению, оценивание качества и уровня усвоения.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bookmark3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lastRenderedPageBreak/>
              <w:t>Контроль знаний (фронтальный) - химический диктант.</w:t>
            </w:r>
            <w:bookmarkEnd w:id="2"/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3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Для записи графического диктанта необходима всего лишь узкая полоска бумаги в клетку (4-5 клеточек в ширину). В длину, посереди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не листа, в каждой клетке (перед началом диктанта) записывается но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мер вопроса. Номеров столько, сколько будет вопросов. Педагог дик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 xml:space="preserve">тует вопрос, а учащийся в соответствии со своим вариантом отвечает на него «Да» или «Нет». </w:t>
            </w:r>
          </w:p>
          <w:p w:rsidR="00FC1F8B" w:rsidRPr="00530C24" w:rsidRDefault="00FC1F8B" w:rsidP="00FC1F8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вариант - литий.</w:t>
            </w:r>
          </w:p>
          <w:p w:rsidR="00FC1F8B" w:rsidRPr="00530C24" w:rsidRDefault="00FC1F8B" w:rsidP="00FC1F8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вариант - натрий.</w:t>
            </w:r>
          </w:p>
          <w:p w:rsidR="00FC1F8B" w:rsidRPr="00530C24" w:rsidRDefault="00FC1F8B" w:rsidP="00FC1F8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вариант - калий.</w:t>
            </w:r>
          </w:p>
          <w:p w:rsidR="00FC1F8B" w:rsidRPr="00530C24" w:rsidRDefault="00FC1F8B" w:rsidP="00FC1F8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вариант - рубидий.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AE2" w:rsidRDefault="006C6AE2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AE2" w:rsidRDefault="006C6AE2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AE2" w:rsidRDefault="006C6AE2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AE2" w:rsidRPr="00530C24" w:rsidRDefault="006C6AE2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FC1F8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bookmark4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Контроль знаний (индивидуально-дифференцированный) - работа по карточкам.</w:t>
            </w:r>
            <w:bookmarkEnd w:id="3"/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Учитель: Теперь решим задачу.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Задача: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Гидрид натрия </w:t>
            </w: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NaH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взаимодействует с водой с образовани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ем щелочи и газообразного водорода. Напишите химическое уравнение этой реакции. Вычислите массу водорода, образующегося из 0,5 моль гидрида натрия.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По окончании работы задания, выполненные по карточкам, сда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softHyphen/>
              <w:t>ются.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Вопросы: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Порядковый номер вашего химического элемента - </w:t>
            </w:r>
            <w:r w:rsidR="00570763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19  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Заряд ядра атома + 37.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Число электронов последнего энергетического уровня равно 1.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Радиус атома больше чем радиус атома натрия.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Более сильный восстановитель, чем калий.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Хранится под слоем вазелина.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Хранится под слоем керосина.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Имеет всего два энергетических уровня.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Усваивается многими растительными организмами в виде оксида.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Бурно взаимодействует с водой с образованием щелочи и водорода.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Открыт Бунзеном.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Недолгоживущий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, радиоактивный химический элемент.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Входит в состав соды.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Открыт Маргаритою </w:t>
            </w: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Перей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Используется как теплоноситель в атомных реакторах.</w:t>
            </w:r>
          </w:p>
          <w:p w:rsidR="00FC1F8B" w:rsidRPr="00530C24" w:rsidRDefault="00570763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Его соединением богата</w:t>
            </w:r>
            <w:r w:rsidR="00FC1F8B"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морская вода.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Получают электролизом солей.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Может вытеснять из растворов солей менее активные металлы.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Его больше в тканях зародышей, чем в тканях взрослых особей.</w:t>
            </w:r>
          </w:p>
          <w:p w:rsidR="00FC1F8B" w:rsidRPr="00530C24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Окрашивает пламя в малиновый цвет.</w:t>
            </w:r>
          </w:p>
          <w:p w:rsidR="00FC1F8B" w:rsidRPr="00081053" w:rsidRDefault="00FC1F8B" w:rsidP="00FC1F8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Обнаружен в некоторых сортах свеклы.</w:t>
            </w:r>
          </w:p>
          <w:p w:rsidR="00081053" w:rsidRPr="00327C6A" w:rsidRDefault="00081053" w:rsidP="0008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081053" w:rsidRPr="00530C24" w:rsidRDefault="00081053" w:rsidP="000810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4" w:name="bookmark5"/>
            <w:proofErr w:type="spellStart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NaH</w:t>
            </w:r>
            <w:proofErr w:type="spellEnd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+ Н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ru-RU"/>
              </w:rPr>
              <w:t>2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0 = </w:t>
            </w:r>
            <w:proofErr w:type="spellStart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NaOH</w:t>
            </w:r>
            <w:proofErr w:type="spellEnd"/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+ Н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bidi="ru-RU"/>
              </w:rPr>
              <w:t>2</w:t>
            </w:r>
            <w:r w:rsidRPr="00530C24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|</w:t>
            </w:r>
            <w:bookmarkEnd w:id="4"/>
          </w:p>
          <w:p w:rsidR="00FC1F8B" w:rsidRPr="00530C24" w:rsidRDefault="00FC1F8B" w:rsidP="00FC1F8B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по уравнению: 1 моль </w:t>
            </w: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NaH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- 1 моль Н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vertAlign w:val="subscript"/>
                <w:lang w:bidi="ru-RU"/>
              </w:rPr>
              <w:t>2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|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по задаче: 0,5 моль </w:t>
            </w:r>
            <w:proofErr w:type="spellStart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NaH</w:t>
            </w:r>
            <w:proofErr w:type="spellEnd"/>
            <w:r w:rsidRPr="00530C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- 0,5 моль 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  <w:p w:rsidR="00FC1F8B" w:rsidRPr="00530C24" w:rsidRDefault="00FC1F8B" w:rsidP="00FC1F8B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ш (Н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vertAlign w:val="subscript"/>
                <w:lang w:bidi="ru-RU"/>
              </w:rPr>
              <w:t>2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) = 0,5 моль • 2 г/моль = 1 г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 (Н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vertAlign w:val="subscript"/>
                <w:lang w:bidi="ru-RU"/>
              </w:rPr>
              <w:t>2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) = 2 г/моль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Ответ: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Масса выделившегося водорода 1 грамм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Наиболее подготовленным учащимся предлагается решить инди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softHyphen/>
              <w:t>видуально задачи (по карточкам).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 1. На 20 г гидроксида калия подействовали раствором, содер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жащим 25 г азотной кислоты. Какая масса соли образовалась?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 2. 11,5 г натрия прореагировало с 78 г воды. Вычислите массу образовавшегося гидроксида натрия.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 3. При взаимодействии 6,9 г натрия с водой получили 3 л водо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рода (н. у.). Вычислите объемную долю выхода газа (в %).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№ 4. При взаимодействии 10,8 г безводного карбоната натрия с из</w:t>
            </w:r>
            <w:r w:rsidRPr="00530C24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softHyphen/>
              <w:t>бытком азотной кислоты получили 2,24 л (н. у.) оксида углерода (IV). Вычислите содержание примесей в карбонате натрия.</w:t>
            </w: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 УДД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Осознанное и произвольное построение речевого высказывания.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Определение основной и второстепенной информации.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Аргументация своего мнения.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Cs w:val="24"/>
              </w:rPr>
            </w:pPr>
            <w:r w:rsidRPr="00530C24">
              <w:rPr>
                <w:rFonts w:ascii="Times New Roman" w:hAnsi="Times New Roman" w:cs="Times New Roman"/>
                <w:szCs w:val="24"/>
              </w:rPr>
              <w:t>Учет различных мнений,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Cs w:val="24"/>
              </w:rPr>
            </w:pPr>
            <w:r w:rsidRPr="00530C24">
              <w:rPr>
                <w:rFonts w:ascii="Times New Roman" w:hAnsi="Times New Roman" w:cs="Times New Roman"/>
                <w:szCs w:val="24"/>
              </w:rPr>
              <w:t>координирование в сотрудничестве различных позиций.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Cs w:val="24"/>
              </w:rPr>
              <w:t>Личностные УУД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Cs w:val="24"/>
              </w:rPr>
              <w:t>Осознание ответственности за личное дело.</w:t>
            </w:r>
          </w:p>
        </w:tc>
      </w:tr>
      <w:tr w:rsidR="00FC1F8B" w:rsidRPr="00530C24" w:rsidTr="00FA056B">
        <w:tc>
          <w:tcPr>
            <w:tcW w:w="2262" w:type="dxa"/>
          </w:tcPr>
          <w:p w:rsidR="00FC1F8B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Информация  о домашнем задании, инструктаж по его выполнению</w:t>
            </w:r>
          </w:p>
          <w:p w:rsidR="00570763" w:rsidRDefault="00570763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763" w:rsidRDefault="00570763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0763" w:rsidRDefault="00570763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«Рефлексия»</w:t>
            </w:r>
          </w:p>
          <w:p w:rsidR="00570763" w:rsidRPr="00530C24" w:rsidRDefault="00570763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учащимися проведенного урока</w:t>
            </w:r>
          </w:p>
        </w:tc>
        <w:tc>
          <w:tcPr>
            <w:tcW w:w="2963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 xml:space="preserve">Домашнее задание: </w:t>
            </w:r>
            <w:r w:rsidR="00570763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§ 14,упр. 2 после § 14</w:t>
            </w:r>
            <w:r w:rsidRPr="00530C24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.</w:t>
            </w:r>
          </w:p>
          <w:p w:rsidR="00FC1F8B" w:rsidRDefault="00FC1F8B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Default="00327C6A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Default="00327C6A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Default="00327C6A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Default="00327C6A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Default="00327C6A" w:rsidP="001C5404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7C6A" w:rsidRPr="00327C6A" w:rsidRDefault="00327C6A" w:rsidP="00327C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C6A">
              <w:rPr>
                <w:rFonts w:ascii="Times New Roman" w:hAnsi="Times New Roman" w:cs="Times New Roman"/>
              </w:rPr>
              <w:t>В конце урока учитель предлагает каждому обучающемуся закончить фразы:</w:t>
            </w:r>
            <w:r w:rsidRPr="00327C6A">
              <w:rPr>
                <w:rFonts w:ascii="Times New Roman" w:hAnsi="Times New Roman" w:cs="Times New Roman"/>
                <w:i/>
                <w:iCs/>
              </w:rPr>
              <w:t xml:space="preserve"> «У меня </w:t>
            </w:r>
            <w:proofErr w:type="gramStart"/>
            <w:r w:rsidRPr="00327C6A">
              <w:rPr>
                <w:rFonts w:ascii="Times New Roman" w:hAnsi="Times New Roman" w:cs="Times New Roman"/>
                <w:i/>
                <w:iCs/>
              </w:rPr>
              <w:t>лучше  всего</w:t>
            </w:r>
            <w:proofErr w:type="gramEnd"/>
            <w:r w:rsidRPr="00327C6A">
              <w:rPr>
                <w:rFonts w:ascii="Times New Roman" w:hAnsi="Times New Roman" w:cs="Times New Roman"/>
                <w:i/>
                <w:iCs/>
              </w:rPr>
              <w:t xml:space="preserve"> получилось... Дома я поработаю над..Сегодня на уроке меня удивило…»</w:t>
            </w:r>
          </w:p>
        </w:tc>
        <w:tc>
          <w:tcPr>
            <w:tcW w:w="6320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24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Индивидуальные задания раздаются отдельным учащимся по те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softHyphen/>
              <w:t>матике</w:t>
            </w:r>
            <w:r w:rsidR="00570763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: использование щелочных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 металлов в народном хо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softHyphen/>
              <w:t xml:space="preserve">зяйстве, их биологическая </w:t>
            </w:r>
            <w:r w:rsidR="00806D80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>роль.</w:t>
            </w:r>
            <w:r w:rsidRPr="00530C2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ru-RU"/>
              </w:rPr>
              <w:t xml:space="preserve"> Учитель просит записать домашнее задание и подать дневники для выставления оценок за урок.</w:t>
            </w:r>
          </w:p>
          <w:p w:rsidR="00FC1F8B" w:rsidRPr="00530C24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F8B" w:rsidRDefault="00FC1F8B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C6A" w:rsidRPr="00530C24" w:rsidRDefault="00327C6A" w:rsidP="001C5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C1F8B" w:rsidRPr="00530C24" w:rsidRDefault="00FC1F8B" w:rsidP="001C54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1F8B" w:rsidRPr="00530C24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Pr="00530C24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FC1F8B" w:rsidRDefault="00FC1F8B" w:rsidP="00FC1F8B">
      <w:pPr>
        <w:widowControl w:val="0"/>
        <w:spacing w:after="180" w:line="245" w:lineRule="exact"/>
        <w:ind w:firstLine="380"/>
        <w:jc w:val="both"/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 w:bidi="ru-RU"/>
        </w:rPr>
      </w:pPr>
    </w:p>
    <w:p w:rsidR="007763D4" w:rsidRDefault="007763D4"/>
    <w:sectPr w:rsidR="007763D4" w:rsidSect="00327C6A">
      <w:pgSz w:w="16838" w:h="11906" w:orient="landscape"/>
      <w:pgMar w:top="720" w:right="1245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455FC"/>
    <w:multiLevelType w:val="multilevel"/>
    <w:tmpl w:val="DAAEFE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AE1B16"/>
    <w:multiLevelType w:val="multilevel"/>
    <w:tmpl w:val="81DE85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A62ABA"/>
    <w:multiLevelType w:val="hybridMultilevel"/>
    <w:tmpl w:val="B0F8B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86895"/>
    <w:multiLevelType w:val="multilevel"/>
    <w:tmpl w:val="C5AC0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E729F0"/>
    <w:multiLevelType w:val="multilevel"/>
    <w:tmpl w:val="1F9C0A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247BF0"/>
    <w:multiLevelType w:val="hybridMultilevel"/>
    <w:tmpl w:val="F31AC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717E90"/>
    <w:multiLevelType w:val="multilevel"/>
    <w:tmpl w:val="76C851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D3017C"/>
    <w:multiLevelType w:val="hybridMultilevel"/>
    <w:tmpl w:val="6698606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F8B"/>
    <w:rsid w:val="000466E8"/>
    <w:rsid w:val="00081053"/>
    <w:rsid w:val="000E67A7"/>
    <w:rsid w:val="003114FA"/>
    <w:rsid w:val="00327C6A"/>
    <w:rsid w:val="00341C1E"/>
    <w:rsid w:val="00570763"/>
    <w:rsid w:val="005B5EE8"/>
    <w:rsid w:val="00692412"/>
    <w:rsid w:val="006C6AE2"/>
    <w:rsid w:val="007763D4"/>
    <w:rsid w:val="00780FE3"/>
    <w:rsid w:val="00806D80"/>
    <w:rsid w:val="00A14630"/>
    <w:rsid w:val="00A8096E"/>
    <w:rsid w:val="00AB2736"/>
    <w:rsid w:val="00B41674"/>
    <w:rsid w:val="00B52306"/>
    <w:rsid w:val="00CF4128"/>
    <w:rsid w:val="00EC54B0"/>
    <w:rsid w:val="00F62E59"/>
    <w:rsid w:val="00F93540"/>
    <w:rsid w:val="00FA056B"/>
    <w:rsid w:val="00FC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4987ED-CE2B-429B-ADB4-0D15B505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F8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FC1F8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C1F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7C6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06D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A3BEE-FF23-49C0-AF6C-55E51E80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2367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Анна Стрельникова</cp:lastModifiedBy>
  <cp:revision>8</cp:revision>
  <cp:lastPrinted>2019-11-21T14:49:00Z</cp:lastPrinted>
  <dcterms:created xsi:type="dcterms:W3CDTF">2019-11-17T12:22:00Z</dcterms:created>
  <dcterms:modified xsi:type="dcterms:W3CDTF">2021-04-27T08:08:00Z</dcterms:modified>
</cp:coreProperties>
</file>