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9D" w:rsidRDefault="00511D94" w:rsidP="00681E9D">
      <w:pPr>
        <w:spacing w:after="0"/>
        <w:jc w:val="center"/>
        <w:rPr>
          <w:rFonts w:ascii="Times New Roman" w:hAnsi="Times New Roman" w:cs="Times New Roman"/>
          <w:b/>
          <w:sz w:val="28"/>
          <w:szCs w:val="28"/>
        </w:rPr>
      </w:pPr>
      <w:r>
        <w:rPr>
          <w:rFonts w:ascii="Times New Roman" w:hAnsi="Times New Roman" w:cs="Times New Roman"/>
          <w:b/>
          <w:sz w:val="28"/>
          <w:szCs w:val="28"/>
        </w:rPr>
        <w:t>Развитие детской одаренности младших школьников.</w:t>
      </w:r>
      <w:bookmarkStart w:id="0" w:name="_GoBack"/>
      <w:bookmarkEnd w:id="0"/>
    </w:p>
    <w:p w:rsidR="006D0E6C" w:rsidRPr="00E00288" w:rsidRDefault="006D0E6C" w:rsidP="00AD56A5">
      <w:pPr>
        <w:spacing w:after="0"/>
        <w:jc w:val="center"/>
        <w:rPr>
          <w:rFonts w:ascii="Times New Roman" w:hAnsi="Times New Roman" w:cs="Times New Roman"/>
          <w:b/>
          <w:sz w:val="28"/>
          <w:szCs w:val="28"/>
        </w:rPr>
      </w:pPr>
    </w:p>
    <w:p w:rsidR="005427DE" w:rsidRDefault="005427DE" w:rsidP="00AD56A5">
      <w:pPr>
        <w:spacing w:after="0"/>
        <w:jc w:val="both"/>
        <w:rPr>
          <w:rFonts w:ascii="Times New Roman" w:hAnsi="Times New Roman" w:cs="Times New Roman"/>
          <w:i/>
          <w:sz w:val="28"/>
          <w:szCs w:val="28"/>
        </w:rPr>
      </w:pPr>
      <w:r w:rsidRPr="005427DE">
        <w:rPr>
          <w:rFonts w:ascii="Times New Roman" w:hAnsi="Times New Roman" w:cs="Times New Roman"/>
          <w:i/>
          <w:sz w:val="28"/>
          <w:szCs w:val="28"/>
        </w:rPr>
        <w:t>Аннотация.</w:t>
      </w:r>
      <w:r w:rsidR="00653A00">
        <w:rPr>
          <w:rFonts w:ascii="Times New Roman" w:hAnsi="Times New Roman" w:cs="Times New Roman"/>
          <w:i/>
          <w:sz w:val="28"/>
          <w:szCs w:val="28"/>
        </w:rPr>
        <w:t xml:space="preserve"> </w:t>
      </w:r>
      <w:proofErr w:type="gramStart"/>
      <w:r w:rsidR="00AD56A5" w:rsidRPr="00653A00">
        <w:rPr>
          <w:rFonts w:ascii="Times New Roman" w:hAnsi="Times New Roman" w:cs="Times New Roman"/>
          <w:sz w:val="28"/>
          <w:szCs w:val="28"/>
        </w:rPr>
        <w:t xml:space="preserve">Данная работа представляет собой описание системы работы учителя начальных классов </w:t>
      </w:r>
      <w:r w:rsidR="00653A00" w:rsidRPr="00653A00">
        <w:rPr>
          <w:rFonts w:ascii="Times New Roman" w:hAnsi="Times New Roman" w:cs="Times New Roman"/>
          <w:sz w:val="28"/>
          <w:szCs w:val="28"/>
        </w:rPr>
        <w:t>с одаренными обучающимися, имеющими разные способности и наклонности.</w:t>
      </w:r>
      <w:proofErr w:type="gramEnd"/>
      <w:r w:rsidR="00653A00">
        <w:rPr>
          <w:rFonts w:ascii="Times New Roman" w:hAnsi="Times New Roman" w:cs="Times New Roman"/>
          <w:sz w:val="28"/>
          <w:szCs w:val="28"/>
        </w:rPr>
        <w:t xml:space="preserve"> Подробно излагается психолого-педагогическое сопровождение и помощь в участии и подготовке детей </w:t>
      </w:r>
      <w:proofErr w:type="spellStart"/>
      <w:r w:rsidR="00653A00">
        <w:rPr>
          <w:rFonts w:ascii="Times New Roman" w:hAnsi="Times New Roman" w:cs="Times New Roman"/>
          <w:sz w:val="28"/>
          <w:szCs w:val="28"/>
        </w:rPr>
        <w:t>подпроекта</w:t>
      </w:r>
      <w:proofErr w:type="spellEnd"/>
      <w:r w:rsidR="00653A00">
        <w:rPr>
          <w:rFonts w:ascii="Times New Roman" w:hAnsi="Times New Roman" w:cs="Times New Roman"/>
          <w:sz w:val="28"/>
          <w:szCs w:val="28"/>
        </w:rPr>
        <w:t xml:space="preserve"> «Одаренные дети».</w:t>
      </w:r>
    </w:p>
    <w:p w:rsidR="005427DE" w:rsidRDefault="005427DE" w:rsidP="00AD56A5">
      <w:pPr>
        <w:spacing w:after="0"/>
        <w:jc w:val="both"/>
        <w:rPr>
          <w:rFonts w:ascii="Times New Roman" w:hAnsi="Times New Roman" w:cs="Times New Roman"/>
          <w:i/>
          <w:sz w:val="28"/>
          <w:szCs w:val="28"/>
        </w:rPr>
      </w:pPr>
      <w:r>
        <w:rPr>
          <w:rFonts w:ascii="Times New Roman" w:hAnsi="Times New Roman" w:cs="Times New Roman"/>
          <w:i/>
          <w:sz w:val="28"/>
          <w:szCs w:val="28"/>
        </w:rPr>
        <w:t>Ключевые слова.</w:t>
      </w:r>
      <w:r w:rsidR="00653A00">
        <w:rPr>
          <w:rFonts w:ascii="Times New Roman" w:hAnsi="Times New Roman" w:cs="Times New Roman"/>
          <w:i/>
          <w:sz w:val="28"/>
          <w:szCs w:val="28"/>
        </w:rPr>
        <w:t xml:space="preserve"> </w:t>
      </w:r>
      <w:r w:rsidR="00653A00" w:rsidRPr="00653A00">
        <w:rPr>
          <w:rFonts w:ascii="Times New Roman" w:hAnsi="Times New Roman" w:cs="Times New Roman"/>
          <w:sz w:val="28"/>
          <w:szCs w:val="28"/>
        </w:rPr>
        <w:t>Интеллектуальная культура,</w:t>
      </w:r>
      <w:r w:rsidR="00C70CFF">
        <w:rPr>
          <w:rFonts w:ascii="Times New Roman" w:hAnsi="Times New Roman" w:cs="Times New Roman"/>
          <w:sz w:val="28"/>
          <w:szCs w:val="28"/>
        </w:rPr>
        <w:t xml:space="preserve"> познавательная мотивация, система работа с одаренными детьми, </w:t>
      </w:r>
      <w:proofErr w:type="spellStart"/>
      <w:r w:rsidR="00C70CFF">
        <w:rPr>
          <w:rFonts w:ascii="Times New Roman" w:hAnsi="Times New Roman" w:cs="Times New Roman"/>
          <w:sz w:val="28"/>
          <w:szCs w:val="28"/>
        </w:rPr>
        <w:t>подпроект</w:t>
      </w:r>
      <w:proofErr w:type="spellEnd"/>
      <w:r w:rsidR="00C70CFF">
        <w:rPr>
          <w:rFonts w:ascii="Times New Roman" w:hAnsi="Times New Roman" w:cs="Times New Roman"/>
          <w:sz w:val="28"/>
          <w:szCs w:val="28"/>
        </w:rPr>
        <w:t xml:space="preserve"> «Одаренные дети».</w:t>
      </w:r>
    </w:p>
    <w:p w:rsidR="0047362E" w:rsidRDefault="0047362E" w:rsidP="00AD56A5">
      <w:pPr>
        <w:spacing w:after="0"/>
        <w:ind w:firstLine="284"/>
        <w:jc w:val="both"/>
        <w:rPr>
          <w:rFonts w:ascii="Times New Roman" w:hAnsi="Times New Roman" w:cs="Times New Roman"/>
          <w:sz w:val="28"/>
          <w:szCs w:val="28"/>
        </w:rPr>
      </w:pPr>
      <w:r>
        <w:rPr>
          <w:rFonts w:ascii="Times New Roman" w:hAnsi="Times New Roman" w:cs="Times New Roman"/>
          <w:sz w:val="28"/>
          <w:szCs w:val="28"/>
        </w:rPr>
        <w:t>Каждый год школа широко распахивает свои двери вновь прибывшим первоклассникам, которые приходят в школу для получения знаний. Но для учителя, помимо знакомства детей с основами наук и умения применять их на практике, встает очень важный и непростой вопрос: Как раскрыть способности каждого ребенка? Как заложить основы для познавательной активности, творческого самовыраже</w:t>
      </w:r>
      <w:r w:rsidR="00893137">
        <w:rPr>
          <w:rFonts w:ascii="Times New Roman" w:hAnsi="Times New Roman" w:cs="Times New Roman"/>
          <w:sz w:val="28"/>
          <w:szCs w:val="28"/>
        </w:rPr>
        <w:t>ния, интеллектуальной культуры? Где найти свободное время и силы для проведения дополнительных занятий, групповых мероприятий?</w:t>
      </w:r>
    </w:p>
    <w:p w:rsidR="00910794" w:rsidRPr="00621442" w:rsidRDefault="00910794" w:rsidP="00AD56A5">
      <w:pPr>
        <w:pStyle w:val="a3"/>
        <w:spacing w:line="276" w:lineRule="auto"/>
        <w:ind w:firstLine="567"/>
        <w:jc w:val="both"/>
        <w:rPr>
          <w:rFonts w:ascii="Times New Roman" w:hAnsi="Times New Roman"/>
          <w:sz w:val="28"/>
          <w:szCs w:val="28"/>
          <w:lang w:eastAsia="en-US"/>
        </w:rPr>
      </w:pPr>
      <w:r>
        <w:rPr>
          <w:rFonts w:ascii="Times New Roman" w:hAnsi="Times New Roman"/>
          <w:sz w:val="28"/>
          <w:szCs w:val="28"/>
          <w:lang w:eastAsia="en-US"/>
        </w:rPr>
        <w:t>Исходя из цели работы</w:t>
      </w:r>
      <w:r w:rsidR="00AD56A5">
        <w:rPr>
          <w:rFonts w:ascii="Times New Roman" w:hAnsi="Times New Roman"/>
          <w:sz w:val="28"/>
          <w:szCs w:val="28"/>
          <w:lang w:eastAsia="en-US"/>
        </w:rPr>
        <w:t>,</w:t>
      </w:r>
      <w:r w:rsidRPr="00621442">
        <w:rPr>
          <w:rFonts w:ascii="Times New Roman" w:hAnsi="Times New Roman"/>
          <w:sz w:val="28"/>
          <w:szCs w:val="28"/>
          <w:lang w:eastAsia="en-US"/>
        </w:rPr>
        <w:t xml:space="preserve"> были определены следующие </w:t>
      </w:r>
      <w:r w:rsidRPr="00621442">
        <w:rPr>
          <w:rFonts w:ascii="Times New Roman" w:hAnsi="Times New Roman"/>
          <w:b/>
          <w:sz w:val="28"/>
          <w:szCs w:val="28"/>
          <w:lang w:eastAsia="en-US"/>
        </w:rPr>
        <w:t>за</w:t>
      </w:r>
      <w:r>
        <w:rPr>
          <w:rFonts w:ascii="Times New Roman" w:hAnsi="Times New Roman"/>
          <w:b/>
          <w:sz w:val="28"/>
          <w:szCs w:val="28"/>
          <w:lang w:eastAsia="en-US"/>
        </w:rPr>
        <w:t>дачи</w:t>
      </w:r>
      <w:r w:rsidRPr="00621442">
        <w:rPr>
          <w:rFonts w:ascii="Times New Roman" w:hAnsi="Times New Roman"/>
          <w:sz w:val="28"/>
          <w:szCs w:val="28"/>
          <w:lang w:eastAsia="en-US"/>
        </w:rPr>
        <w:t>:</w:t>
      </w:r>
    </w:p>
    <w:p w:rsidR="00910794" w:rsidRPr="00621442" w:rsidRDefault="00910794" w:rsidP="00AD56A5">
      <w:pPr>
        <w:pStyle w:val="a3"/>
        <w:spacing w:line="276" w:lineRule="auto"/>
        <w:ind w:firstLine="567"/>
        <w:jc w:val="both"/>
        <w:rPr>
          <w:rFonts w:ascii="Times New Roman" w:hAnsi="Times New Roman"/>
          <w:sz w:val="28"/>
          <w:szCs w:val="28"/>
          <w:lang w:eastAsia="en-US"/>
        </w:rPr>
      </w:pPr>
      <w:r w:rsidRPr="00621442">
        <w:rPr>
          <w:rFonts w:ascii="Times New Roman" w:hAnsi="Times New Roman"/>
          <w:sz w:val="28"/>
          <w:szCs w:val="28"/>
          <w:lang w:eastAsia="en-US"/>
        </w:rPr>
        <w:t>1.Создать условия для развития индивидуальных способностей, инициативности, самостоятельности обучающихся с учетом интересов, склонностей, личностных и возрастных особенностей.</w:t>
      </w:r>
    </w:p>
    <w:p w:rsidR="00910794" w:rsidRPr="00621442" w:rsidRDefault="00910794" w:rsidP="00AD56A5">
      <w:pPr>
        <w:pStyle w:val="a5"/>
        <w:spacing w:line="276" w:lineRule="auto"/>
        <w:ind w:left="0" w:firstLine="567"/>
        <w:jc w:val="both"/>
        <w:rPr>
          <w:color w:val="000000"/>
          <w:sz w:val="28"/>
          <w:szCs w:val="28"/>
        </w:rPr>
      </w:pPr>
      <w:r w:rsidRPr="00621442">
        <w:rPr>
          <w:sz w:val="28"/>
        </w:rPr>
        <w:t>2. Вовлекать и стимулировать всех участников образовательного процесса в систему урочной, внеурочной и внеклассной деятельности, в работу системы самоуправления, в которой каждый из них был бы наиболее успешным.</w:t>
      </w:r>
    </w:p>
    <w:p w:rsidR="00910794" w:rsidRPr="00621442" w:rsidRDefault="00910794" w:rsidP="00AD56A5">
      <w:pPr>
        <w:pStyle w:val="a5"/>
        <w:spacing w:line="276" w:lineRule="auto"/>
        <w:ind w:left="0" w:firstLine="567"/>
        <w:jc w:val="both"/>
        <w:rPr>
          <w:sz w:val="28"/>
        </w:rPr>
      </w:pPr>
      <w:r w:rsidRPr="00621442">
        <w:rPr>
          <w:sz w:val="28"/>
        </w:rPr>
        <w:t>3. Использовать современные образовательные технологии для развития ключевых компетенций обучающихся, качества обучения.</w:t>
      </w:r>
    </w:p>
    <w:p w:rsidR="00910794" w:rsidRPr="00621442" w:rsidRDefault="007A4306" w:rsidP="00AD56A5">
      <w:pPr>
        <w:pStyle w:val="a5"/>
        <w:spacing w:line="276" w:lineRule="auto"/>
        <w:ind w:left="0" w:firstLine="567"/>
        <w:jc w:val="both"/>
        <w:rPr>
          <w:color w:val="000000"/>
          <w:sz w:val="28"/>
          <w:szCs w:val="28"/>
        </w:rPr>
      </w:pPr>
      <w:r>
        <w:rPr>
          <w:sz w:val="28"/>
        </w:rPr>
        <w:t>4</w:t>
      </w:r>
      <w:r w:rsidR="00910794" w:rsidRPr="00621442">
        <w:rPr>
          <w:sz w:val="28"/>
        </w:rPr>
        <w:t>. Координировать усилия всех взрослых и педагогов, влияющих на становление личности обучающихся.</w:t>
      </w:r>
    </w:p>
    <w:p w:rsidR="00910794" w:rsidRPr="00621442" w:rsidRDefault="00910794" w:rsidP="00AD56A5">
      <w:pPr>
        <w:pStyle w:val="a5"/>
        <w:spacing w:line="276" w:lineRule="auto"/>
        <w:ind w:left="0" w:firstLine="567"/>
        <w:jc w:val="both"/>
        <w:rPr>
          <w:color w:val="000000"/>
          <w:sz w:val="28"/>
          <w:szCs w:val="28"/>
        </w:rPr>
      </w:pPr>
      <w:r w:rsidRPr="00621442">
        <w:rPr>
          <w:sz w:val="28"/>
          <w:szCs w:val="28"/>
          <w:lang w:eastAsia="en-US"/>
        </w:rPr>
        <w:t>7. Проанализировать, систематизировать, обобщить педагогическую деятельность, сделать выводы.</w:t>
      </w:r>
    </w:p>
    <w:p w:rsidR="00910794" w:rsidRPr="00621442" w:rsidRDefault="00910794" w:rsidP="00AD56A5">
      <w:pPr>
        <w:pStyle w:val="a5"/>
        <w:spacing w:line="276" w:lineRule="auto"/>
        <w:ind w:left="0" w:firstLine="567"/>
        <w:jc w:val="both"/>
        <w:rPr>
          <w:color w:val="000000"/>
          <w:sz w:val="28"/>
          <w:szCs w:val="28"/>
        </w:rPr>
      </w:pPr>
      <w:r w:rsidRPr="00621442">
        <w:rPr>
          <w:sz w:val="28"/>
          <w:szCs w:val="28"/>
        </w:rPr>
        <w:t>8. П</w:t>
      </w:r>
      <w:r w:rsidRPr="00621442">
        <w:rPr>
          <w:color w:val="000000"/>
          <w:sz w:val="28"/>
          <w:szCs w:val="28"/>
        </w:rPr>
        <w:t>редставить результаты профессиональной деятельности в разных формах педагогического взаимодействия.</w:t>
      </w:r>
    </w:p>
    <w:p w:rsidR="00910794" w:rsidRDefault="00910794" w:rsidP="00AD56A5">
      <w:pPr>
        <w:pStyle w:val="a5"/>
        <w:spacing w:line="276" w:lineRule="auto"/>
        <w:ind w:left="0" w:firstLine="567"/>
        <w:jc w:val="both"/>
        <w:rPr>
          <w:color w:val="000000"/>
          <w:sz w:val="28"/>
          <w:szCs w:val="28"/>
        </w:rPr>
      </w:pPr>
      <w:r w:rsidRPr="00621442">
        <w:rPr>
          <w:color w:val="000000"/>
          <w:sz w:val="28"/>
          <w:szCs w:val="28"/>
        </w:rPr>
        <w:t xml:space="preserve">9. Дополнить систему работы по оцениванию обучающихся на основе </w:t>
      </w:r>
      <w:proofErr w:type="spellStart"/>
      <w:r w:rsidRPr="00621442">
        <w:rPr>
          <w:color w:val="000000"/>
          <w:sz w:val="28"/>
          <w:szCs w:val="28"/>
        </w:rPr>
        <w:t>критериального</w:t>
      </w:r>
      <w:proofErr w:type="spellEnd"/>
      <w:r w:rsidRPr="00621442">
        <w:rPr>
          <w:color w:val="000000"/>
          <w:sz w:val="28"/>
          <w:szCs w:val="28"/>
        </w:rPr>
        <w:t xml:space="preserve"> оценивания, учета индивидуальных достижений. </w:t>
      </w:r>
    </w:p>
    <w:p w:rsidR="007A4306" w:rsidRDefault="007A4306" w:rsidP="00AD56A5">
      <w:pPr>
        <w:pStyle w:val="a5"/>
        <w:spacing w:line="276" w:lineRule="auto"/>
        <w:ind w:left="0" w:firstLine="567"/>
        <w:jc w:val="both"/>
        <w:rPr>
          <w:color w:val="000000"/>
          <w:sz w:val="28"/>
          <w:szCs w:val="28"/>
        </w:rPr>
      </w:pPr>
      <w:r>
        <w:rPr>
          <w:color w:val="000000"/>
          <w:sz w:val="28"/>
          <w:szCs w:val="28"/>
        </w:rPr>
        <w:t>Для системной работы с детьми, раскрытие их потенциальных возможностей, нужно четко понимать, что направления таланта могут быть самые разнообразными. Кто-то себя проявляет и показывает высокие результаты в исследовательской, проектной деятельности</w:t>
      </w:r>
      <w:r w:rsidR="00544E32">
        <w:rPr>
          <w:color w:val="000000"/>
          <w:sz w:val="28"/>
          <w:szCs w:val="28"/>
        </w:rPr>
        <w:t xml:space="preserve">, кто-то в </w:t>
      </w:r>
      <w:r w:rsidR="00544E32">
        <w:rPr>
          <w:color w:val="000000"/>
          <w:sz w:val="28"/>
          <w:szCs w:val="28"/>
        </w:rPr>
        <w:lastRenderedPageBreak/>
        <w:t xml:space="preserve">литературном или математическом направлении, кто-то удивляет умением конструировать или рисовать. А есть дети, которые могут развиваться и быть одаренными в разных областях. Я понимаю свое назначение, как раскрытие и реализацию </w:t>
      </w:r>
      <w:r w:rsidR="00264E75">
        <w:rPr>
          <w:color w:val="000000"/>
          <w:sz w:val="28"/>
          <w:szCs w:val="28"/>
        </w:rPr>
        <w:t>разных граней одаренности школьников.</w:t>
      </w:r>
    </w:p>
    <w:p w:rsidR="002C132D" w:rsidRPr="00DC14A7" w:rsidRDefault="002C132D"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Процесс обучения требует достаточно высокого уровня интеллектуальной культуры. Одной из важнейших задач современной педагогической психологии является обеспечение не только усвоения знаний, но и формирование способов познавательной деятельности как проявление интеллектуальной культуры.</w:t>
      </w:r>
    </w:p>
    <w:p w:rsidR="002C132D" w:rsidRPr="00DC14A7" w:rsidRDefault="002C132D"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 xml:space="preserve">Изучением структуры интеллекта занимались Б.Г. Ананьев и его школа; интеллектуальной активностью Д.Б. Богоявленская; мышление как функционирование интеллектуальных операций, как прогнозирование рассматривается А.В. </w:t>
      </w:r>
      <w:proofErr w:type="spellStart"/>
      <w:r w:rsidRPr="00DC14A7">
        <w:rPr>
          <w:rFonts w:ascii="Times New Roman" w:hAnsi="Times New Roman"/>
          <w:sz w:val="28"/>
          <w:szCs w:val="28"/>
          <w:lang w:eastAsia="en-US"/>
        </w:rPr>
        <w:t>Брушлинским</w:t>
      </w:r>
      <w:proofErr w:type="spellEnd"/>
      <w:r w:rsidRPr="00DC14A7">
        <w:rPr>
          <w:rFonts w:ascii="Times New Roman" w:hAnsi="Times New Roman"/>
          <w:sz w:val="28"/>
          <w:szCs w:val="28"/>
          <w:lang w:eastAsia="en-US"/>
        </w:rPr>
        <w:t xml:space="preserve">; проблемные ситуации в мышлении – A.M. Матюшкиным, Т.В. Кудрявцевым; исследованию качественной стороны интеллекта и определению его функций посвящены работы А.А. </w:t>
      </w:r>
      <w:proofErr w:type="spellStart"/>
      <w:r w:rsidRPr="00DC14A7">
        <w:rPr>
          <w:rFonts w:ascii="Times New Roman" w:hAnsi="Times New Roman"/>
          <w:sz w:val="28"/>
          <w:szCs w:val="28"/>
          <w:lang w:eastAsia="en-US"/>
        </w:rPr>
        <w:t>Брудного</w:t>
      </w:r>
      <w:proofErr w:type="spellEnd"/>
      <w:r w:rsidRPr="00DC14A7">
        <w:rPr>
          <w:rFonts w:ascii="Times New Roman" w:hAnsi="Times New Roman"/>
          <w:sz w:val="28"/>
          <w:szCs w:val="28"/>
          <w:lang w:eastAsia="en-US"/>
        </w:rPr>
        <w:t>.</w:t>
      </w:r>
    </w:p>
    <w:p w:rsidR="007E7951" w:rsidRPr="00DC14A7" w:rsidRDefault="007E7951"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Становление мотивационной сферы ребенка является основополагающей проблемой психологии развития. Проблема мотивации учения появилась тогда, когда человек осознал необходимость целенаправленного обучения подрастающего поколения и приступил к подобному обучении как специально организованной деятельности. Возникнув, эта проблема до настоящего времени является, если не главной, то одной из важнейшей в психологии и педагогике обучения, ей посвящено огромное число работ.</w:t>
      </w:r>
    </w:p>
    <w:p w:rsidR="007E7951" w:rsidRPr="00DC14A7" w:rsidRDefault="007E7951"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В мотиве выражено влияние объективного мира на человека, который не только отражается в его сознании, но и рождает определенное отношение. Для образования мотивов недостаточно только внешних стимулов, они, эти стимулы, должны опираться на потребности самой личности, чтобы стать ее мотивом. Лишь то, что для самой личности представляет необходимость, ценность, значимость, закрепляется и утверждается в мотиве.</w:t>
      </w:r>
    </w:p>
    <w:p w:rsidR="007E7951" w:rsidRPr="00DC14A7" w:rsidRDefault="007E7951"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 xml:space="preserve">Актуальность данной темы заключается в том, что поняв механизм формирования мотивационно – познавательной сферы ребенка, мы сможем целенаправленно влиять при помощи воспитательных воздействий на становление мотивации достижения наших детей. Необходимо сконцентрироваться на детском периоде жизни, так как именно этот период определяет развитие потенциальных возможностей взрослого человека, а умственное развитие стоит на первом месте в этом возрасте, поэтому нужно изучить мотивационную сферу школьников в процессе обучения, чтобы суметь помочь ребенку правильно развиваться. Мотивация достижения успеха позитивна. При такой мотивации действия человека направлены на </w:t>
      </w:r>
      <w:r w:rsidRPr="00DC14A7">
        <w:rPr>
          <w:rFonts w:ascii="Times New Roman" w:hAnsi="Times New Roman"/>
          <w:sz w:val="28"/>
          <w:szCs w:val="28"/>
          <w:lang w:eastAsia="en-US"/>
        </w:rPr>
        <w:lastRenderedPageBreak/>
        <w:t>достижение конструктивных, положительных результатов. Личностную активность определяет потребность в достижении успеха. Развитие у ребенка данных мотивов в ходе обучения, задача педагога, занимающегося с ребенком.</w:t>
      </w:r>
    </w:p>
    <w:p w:rsidR="007E7951" w:rsidRPr="00DC14A7" w:rsidRDefault="007E7951"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 xml:space="preserve">Есть точки зрения, согласно которым потребность выполняет активизирующую функцию (А. М. Матюшкин, А. Б. Орлов), мотив — побуждающую (Л. И. </w:t>
      </w:r>
      <w:proofErr w:type="spellStart"/>
      <w:r w:rsidRPr="00DC14A7">
        <w:rPr>
          <w:rFonts w:ascii="Times New Roman" w:hAnsi="Times New Roman"/>
          <w:sz w:val="28"/>
          <w:szCs w:val="28"/>
          <w:lang w:eastAsia="en-US"/>
        </w:rPr>
        <w:t>Божович</w:t>
      </w:r>
      <w:proofErr w:type="spellEnd"/>
      <w:r w:rsidRPr="00DC14A7">
        <w:rPr>
          <w:rFonts w:ascii="Times New Roman" w:hAnsi="Times New Roman"/>
          <w:sz w:val="28"/>
          <w:szCs w:val="28"/>
          <w:lang w:eastAsia="en-US"/>
        </w:rPr>
        <w:t>), цель— направляющую и «конструирующую деятельность» (Б. Ф. Ломов), смысл — осмысливающую, смыслообразующую (А. Н. Леонтьев), эмоция — регулирующую (А. В. Запорожец). Рассмотрим подробнее условия, которые относятся к собственно обучению и воспитанию.</w:t>
      </w:r>
    </w:p>
    <w:p w:rsidR="007E7951" w:rsidRDefault="007E7951" w:rsidP="00AD56A5">
      <w:pPr>
        <w:pStyle w:val="a3"/>
        <w:spacing w:line="276" w:lineRule="auto"/>
        <w:ind w:firstLine="567"/>
        <w:jc w:val="both"/>
        <w:rPr>
          <w:rFonts w:ascii="Times New Roman" w:hAnsi="Times New Roman"/>
          <w:sz w:val="28"/>
          <w:szCs w:val="28"/>
          <w:lang w:eastAsia="en-US"/>
        </w:rPr>
      </w:pPr>
      <w:r w:rsidRPr="00DC14A7">
        <w:rPr>
          <w:rFonts w:ascii="Times New Roman" w:hAnsi="Times New Roman"/>
          <w:sz w:val="28"/>
          <w:szCs w:val="28"/>
          <w:lang w:eastAsia="en-US"/>
        </w:rPr>
        <w:t>В качестве внешних (по отношению к ребенку) могут быть выделены характеристики деятельности учителя, содержание и методы образования, уровень и индивидуальные особенности педагогического мастерства педагога, материально-техническое оснащение, психологический климат в коллективе, единство требований педагогического коллектива. Внешние условия определяют виды деятельности, в которые включаются дети, ту систему непосредственных (возникающих в данной ситуации) и опосредованных (не привязанных к ситуации) взаимодействий с окружающими людьми, в которые вступают обучающиеся.</w:t>
      </w:r>
    </w:p>
    <w:p w:rsidR="00267F9B" w:rsidRDefault="006B0795" w:rsidP="00AD56A5">
      <w:pPr>
        <w:pStyle w:val="a3"/>
        <w:spacing w:line="276" w:lineRule="auto"/>
        <w:ind w:firstLine="567"/>
        <w:jc w:val="both"/>
        <w:rPr>
          <w:rFonts w:ascii="Times New Roman" w:hAnsi="Times New Roman"/>
          <w:sz w:val="28"/>
          <w:szCs w:val="28"/>
          <w:lang w:eastAsia="en-US"/>
        </w:rPr>
      </w:pPr>
      <w:r>
        <w:rPr>
          <w:rFonts w:ascii="Times New Roman" w:hAnsi="Times New Roman"/>
          <w:sz w:val="28"/>
          <w:szCs w:val="28"/>
          <w:lang w:eastAsia="en-US"/>
        </w:rPr>
        <w:t>Первый шаг – педагогическое наблюдение за детьми на уроках, во внеурочной деятельности, непосредственное общение с обучающимися и их родителями. Включение в урочную систему заданий, направленных на интерес к предмету, включение олимпиадных и нестандартных заданий (По математике, русскому языку, литературному чтению,</w:t>
      </w:r>
      <w:r w:rsidR="0014530D">
        <w:rPr>
          <w:rFonts w:ascii="Times New Roman" w:hAnsi="Times New Roman"/>
          <w:sz w:val="28"/>
          <w:szCs w:val="28"/>
          <w:lang w:eastAsia="en-US"/>
        </w:rPr>
        <w:t xml:space="preserve"> </w:t>
      </w:r>
      <w:r>
        <w:rPr>
          <w:rFonts w:ascii="Times New Roman" w:hAnsi="Times New Roman"/>
          <w:sz w:val="28"/>
          <w:szCs w:val="28"/>
          <w:lang w:eastAsia="en-US"/>
        </w:rPr>
        <w:t>окружающему миру</w:t>
      </w:r>
      <w:r w:rsidR="0014530D">
        <w:rPr>
          <w:rFonts w:ascii="Times New Roman" w:hAnsi="Times New Roman"/>
          <w:sz w:val="28"/>
          <w:szCs w:val="28"/>
          <w:lang w:eastAsia="en-US"/>
        </w:rPr>
        <w:t>, информатике).</w:t>
      </w:r>
      <w:r w:rsidR="001079A4">
        <w:rPr>
          <w:rFonts w:ascii="Times New Roman" w:hAnsi="Times New Roman"/>
          <w:sz w:val="28"/>
          <w:szCs w:val="28"/>
          <w:lang w:eastAsia="en-US"/>
        </w:rPr>
        <w:t xml:space="preserve"> </w:t>
      </w:r>
      <w:r w:rsidR="0014530D">
        <w:rPr>
          <w:rFonts w:ascii="Times New Roman" w:hAnsi="Times New Roman"/>
          <w:sz w:val="28"/>
          <w:szCs w:val="28"/>
          <w:lang w:eastAsia="en-US"/>
        </w:rPr>
        <w:t xml:space="preserve">При выполнении заданий проводится негласный мониторинг: Кто из детей быстро и легко выполнил данные задания? По какому предмету?  Какие задания вызвали наибольшую трудность? </w:t>
      </w:r>
    </w:p>
    <w:p w:rsidR="00C336B2" w:rsidRPr="00C336B2" w:rsidRDefault="00C336B2" w:rsidP="00AD56A5">
      <w:pPr>
        <w:pStyle w:val="a3"/>
        <w:spacing w:line="276" w:lineRule="auto"/>
        <w:ind w:firstLine="567"/>
        <w:jc w:val="both"/>
        <w:rPr>
          <w:rFonts w:ascii="Times New Roman" w:hAnsi="Times New Roman"/>
          <w:sz w:val="28"/>
          <w:szCs w:val="28"/>
          <w:lang w:eastAsia="en-US"/>
        </w:rPr>
      </w:pPr>
      <w:r>
        <w:rPr>
          <w:rFonts w:ascii="Times New Roman" w:hAnsi="Times New Roman"/>
          <w:sz w:val="28"/>
          <w:szCs w:val="28"/>
          <w:lang w:eastAsia="en-US"/>
        </w:rPr>
        <w:t xml:space="preserve">Второй шаг – использование конкурсов и олимпиад </w:t>
      </w:r>
      <w:proofErr w:type="spellStart"/>
      <w:r>
        <w:rPr>
          <w:rFonts w:ascii="Times New Roman" w:hAnsi="Times New Roman"/>
          <w:sz w:val="28"/>
          <w:szCs w:val="28"/>
          <w:lang w:eastAsia="en-US"/>
        </w:rPr>
        <w:t>подпроекта</w:t>
      </w:r>
      <w:proofErr w:type="spellEnd"/>
      <w:r>
        <w:rPr>
          <w:rFonts w:ascii="Times New Roman" w:hAnsi="Times New Roman"/>
          <w:sz w:val="28"/>
          <w:szCs w:val="28"/>
          <w:lang w:eastAsia="en-US"/>
        </w:rPr>
        <w:t xml:space="preserve"> «Одаренные дети». </w:t>
      </w:r>
      <w:r w:rsidRPr="00C336B2">
        <w:rPr>
          <w:rFonts w:ascii="Times New Roman" w:hAnsi="Times New Roman"/>
          <w:bCs/>
          <w:sz w:val="28"/>
          <w:szCs w:val="28"/>
        </w:rPr>
        <w:t xml:space="preserve">В рамках  психолого-педагогического сопровождения </w:t>
      </w:r>
      <w:r w:rsidRPr="00C336B2">
        <w:rPr>
          <w:rFonts w:ascii="Times New Roman" w:hAnsi="Times New Roman"/>
          <w:color w:val="000000"/>
          <w:sz w:val="28"/>
          <w:szCs w:val="28"/>
        </w:rPr>
        <w:t xml:space="preserve">одаренных детей </w:t>
      </w:r>
      <w:r w:rsidR="00425123">
        <w:rPr>
          <w:rFonts w:ascii="Times New Roman" w:hAnsi="Times New Roman"/>
          <w:color w:val="000000"/>
          <w:sz w:val="28"/>
          <w:szCs w:val="28"/>
        </w:rPr>
        <w:t xml:space="preserve">к городским этапам были </w:t>
      </w:r>
      <w:r w:rsidRPr="00C336B2">
        <w:rPr>
          <w:rFonts w:ascii="Times New Roman" w:hAnsi="Times New Roman"/>
          <w:color w:val="000000"/>
          <w:sz w:val="28"/>
          <w:szCs w:val="28"/>
        </w:rPr>
        <w:t>проведен</w:t>
      </w:r>
      <w:r w:rsidR="00425123">
        <w:rPr>
          <w:rFonts w:ascii="Times New Roman" w:hAnsi="Times New Roman"/>
          <w:color w:val="000000"/>
          <w:sz w:val="28"/>
          <w:szCs w:val="28"/>
        </w:rPr>
        <w:t>ы дополнительные занятия, направленные</w:t>
      </w:r>
      <w:r w:rsidRPr="00C336B2">
        <w:rPr>
          <w:rFonts w:ascii="Times New Roman" w:hAnsi="Times New Roman"/>
          <w:color w:val="000000"/>
          <w:sz w:val="28"/>
          <w:szCs w:val="28"/>
        </w:rPr>
        <w:t xml:space="preserve"> на создание условий для их личностного развития, повышения психологической компетентности, развития навыков сотрудничества и командного взаимодействия</w:t>
      </w:r>
      <w:r w:rsidR="00425123">
        <w:rPr>
          <w:rFonts w:ascii="Times New Roman" w:hAnsi="Times New Roman"/>
          <w:color w:val="000000"/>
          <w:sz w:val="28"/>
          <w:szCs w:val="28"/>
        </w:rPr>
        <w:t>.</w:t>
      </w:r>
      <w:r>
        <w:rPr>
          <w:rFonts w:ascii="Times New Roman" w:hAnsi="Times New Roman"/>
          <w:color w:val="000000"/>
          <w:sz w:val="28"/>
          <w:szCs w:val="28"/>
        </w:rPr>
        <w:t xml:space="preserve"> </w:t>
      </w:r>
    </w:p>
    <w:p w:rsidR="00267F9B" w:rsidRDefault="00267F9B" w:rsidP="00AD56A5">
      <w:pPr>
        <w:spacing w:after="0"/>
        <w:ind w:firstLine="708"/>
        <w:jc w:val="both"/>
        <w:rPr>
          <w:rFonts w:ascii="Times New Roman" w:hAnsi="Times New Roman" w:cs="Times New Roman"/>
          <w:sz w:val="28"/>
          <w:szCs w:val="28"/>
        </w:rPr>
      </w:pPr>
      <w:r w:rsidRPr="00267F9B">
        <w:rPr>
          <w:rFonts w:ascii="Times New Roman" w:hAnsi="Times New Roman" w:cs="Times New Roman"/>
          <w:sz w:val="28"/>
          <w:szCs w:val="28"/>
        </w:rPr>
        <w:t>Например, приняв решение участвовать с детьми в городском конкурсе «Я горжусь тобой, Урал!»</w:t>
      </w:r>
      <w:r w:rsidR="0084225E">
        <w:rPr>
          <w:rFonts w:ascii="Times New Roman" w:hAnsi="Times New Roman" w:cs="Times New Roman"/>
          <w:sz w:val="28"/>
          <w:szCs w:val="28"/>
        </w:rPr>
        <w:t xml:space="preserve"> (Направление: краеведение)</w:t>
      </w:r>
      <w:r w:rsidRPr="00267F9B">
        <w:rPr>
          <w:rFonts w:ascii="Times New Roman" w:hAnsi="Times New Roman" w:cs="Times New Roman"/>
          <w:sz w:val="28"/>
          <w:szCs w:val="28"/>
        </w:rPr>
        <w:t xml:space="preserve"> детям было предложено </w:t>
      </w:r>
      <w:r w:rsidR="00C6293F">
        <w:rPr>
          <w:rFonts w:ascii="Times New Roman" w:hAnsi="Times New Roman" w:cs="Times New Roman"/>
          <w:sz w:val="28"/>
          <w:szCs w:val="28"/>
        </w:rPr>
        <w:t>самостоятельно найти обширную</w:t>
      </w:r>
      <w:r w:rsidRPr="00267F9B">
        <w:rPr>
          <w:rFonts w:ascii="Times New Roman" w:hAnsi="Times New Roman" w:cs="Times New Roman"/>
          <w:sz w:val="28"/>
          <w:szCs w:val="28"/>
        </w:rPr>
        <w:t xml:space="preserve"> информацию о реках, городах, полезных ископаемых, флоре и фауне Урала, особенно, занесенных в Красную книгу и т.д. После уроков, дети рассказывали о полученной </w:t>
      </w:r>
      <w:r w:rsidR="00C6293F">
        <w:rPr>
          <w:rFonts w:ascii="Times New Roman" w:hAnsi="Times New Roman" w:cs="Times New Roman"/>
          <w:sz w:val="28"/>
          <w:szCs w:val="28"/>
        </w:rPr>
        <w:t xml:space="preserve">ими </w:t>
      </w:r>
      <w:r w:rsidRPr="00267F9B">
        <w:rPr>
          <w:rFonts w:ascii="Times New Roman" w:hAnsi="Times New Roman" w:cs="Times New Roman"/>
          <w:sz w:val="28"/>
          <w:szCs w:val="28"/>
        </w:rPr>
        <w:lastRenderedPageBreak/>
        <w:t>информации</w:t>
      </w:r>
      <w:r w:rsidR="00C6293F">
        <w:rPr>
          <w:rFonts w:ascii="Times New Roman" w:hAnsi="Times New Roman" w:cs="Times New Roman"/>
          <w:sz w:val="28"/>
          <w:szCs w:val="28"/>
        </w:rPr>
        <w:t xml:space="preserve"> -</w:t>
      </w:r>
      <w:r w:rsidRPr="00267F9B">
        <w:rPr>
          <w:rFonts w:ascii="Times New Roman" w:hAnsi="Times New Roman" w:cs="Times New Roman"/>
          <w:sz w:val="28"/>
          <w:szCs w:val="28"/>
        </w:rPr>
        <w:t xml:space="preserve"> и так длилось на протяжении двух недель. Эту информацию нужно было запомнить. После предварительной подготовки, дети в назначенные сроки проходили викторину он-</w:t>
      </w:r>
      <w:proofErr w:type="spellStart"/>
      <w:r w:rsidRPr="00267F9B">
        <w:rPr>
          <w:rFonts w:ascii="Times New Roman" w:hAnsi="Times New Roman" w:cs="Times New Roman"/>
          <w:sz w:val="28"/>
          <w:szCs w:val="28"/>
        </w:rPr>
        <w:t>лайн</w:t>
      </w:r>
      <w:proofErr w:type="spellEnd"/>
      <w:r w:rsidRPr="00267F9B">
        <w:rPr>
          <w:rFonts w:ascii="Times New Roman" w:hAnsi="Times New Roman" w:cs="Times New Roman"/>
          <w:sz w:val="28"/>
          <w:szCs w:val="28"/>
        </w:rPr>
        <w:t xml:space="preserve"> на школьном сайте 69 школы, где должны были ответить на 15 трудных вопросов за 30 минут. После успешного результата (Победители заочного этапа) обучающиеся готовились к очной защите, где нужно было подготовить выступление (Название, девиз и творческий сюрприз, то есть небольшое театральное представление на экологическую тему). Поэтому нужно было продолжать готовиться не только к теоретической части, но и репетировать, придумывать и воплощать декорации, костюмы. В субботу проходил очный этап конкурса, в котором дети принимали участие с 8-30 до 14-30, потом добирались обратно до школы.</w:t>
      </w:r>
      <w:r w:rsidR="0084225E">
        <w:rPr>
          <w:rFonts w:ascii="Times New Roman" w:hAnsi="Times New Roman" w:cs="Times New Roman"/>
          <w:sz w:val="28"/>
          <w:szCs w:val="28"/>
        </w:rPr>
        <w:t xml:space="preserve"> </w:t>
      </w:r>
      <w:r w:rsidRPr="00267F9B">
        <w:rPr>
          <w:rFonts w:ascii="Times New Roman" w:hAnsi="Times New Roman" w:cs="Times New Roman"/>
          <w:sz w:val="28"/>
          <w:szCs w:val="28"/>
        </w:rPr>
        <w:t>Я представляю эту информацию так подробно, чтобы было понятно, что реализуя потребности детей в познавательной деятельности, совершенствуя УУД, только в одном конкурсе нужно большое количество времени, необходимость отдельных специалистов.</w:t>
      </w:r>
    </w:p>
    <w:p w:rsidR="00216ED9" w:rsidRDefault="00216ED9" w:rsidP="00AD56A5">
      <w:pPr>
        <w:spacing w:after="0"/>
        <w:ind w:firstLine="708"/>
        <w:jc w:val="both"/>
        <w:rPr>
          <w:rFonts w:ascii="Times New Roman" w:hAnsi="Times New Roman" w:cs="Times New Roman"/>
          <w:sz w:val="28"/>
          <w:szCs w:val="28"/>
        </w:rPr>
      </w:pPr>
      <w:r>
        <w:rPr>
          <w:rFonts w:ascii="Times New Roman" w:hAnsi="Times New Roman" w:cs="Times New Roman"/>
          <w:sz w:val="28"/>
          <w:szCs w:val="28"/>
        </w:rPr>
        <w:t>Ярким примером развития читательской компетентности, литературной одаренности было участие в районном конкурсе «</w:t>
      </w:r>
      <w:proofErr w:type="spellStart"/>
      <w:r>
        <w:rPr>
          <w:rFonts w:ascii="Times New Roman" w:hAnsi="Times New Roman" w:cs="Times New Roman"/>
          <w:sz w:val="28"/>
          <w:szCs w:val="28"/>
        </w:rPr>
        <w:t>Суперчитатели</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Соображалки</w:t>
      </w:r>
      <w:proofErr w:type="spellEnd"/>
      <w:r>
        <w:rPr>
          <w:rFonts w:ascii="Times New Roman" w:hAnsi="Times New Roman" w:cs="Times New Roman"/>
          <w:sz w:val="28"/>
          <w:szCs w:val="28"/>
        </w:rPr>
        <w:t>»</w:t>
      </w:r>
      <w:r w:rsidR="00F00E86">
        <w:rPr>
          <w:rFonts w:ascii="Times New Roman" w:hAnsi="Times New Roman" w:cs="Times New Roman"/>
          <w:sz w:val="28"/>
          <w:szCs w:val="28"/>
        </w:rPr>
        <w:t>, «Литературная гостиная». Детям б</w:t>
      </w:r>
      <w:r>
        <w:rPr>
          <w:rFonts w:ascii="Times New Roman" w:hAnsi="Times New Roman" w:cs="Times New Roman"/>
          <w:sz w:val="28"/>
          <w:szCs w:val="28"/>
        </w:rPr>
        <w:t>ыло предложено прочитать книги определенного автора</w:t>
      </w:r>
      <w:r w:rsidR="00F00E86">
        <w:rPr>
          <w:rFonts w:ascii="Times New Roman" w:hAnsi="Times New Roman" w:cs="Times New Roman"/>
          <w:sz w:val="28"/>
          <w:szCs w:val="28"/>
        </w:rPr>
        <w:t xml:space="preserve"> по списку</w:t>
      </w:r>
      <w:r>
        <w:rPr>
          <w:rFonts w:ascii="Times New Roman" w:hAnsi="Times New Roman" w:cs="Times New Roman"/>
          <w:sz w:val="28"/>
          <w:szCs w:val="28"/>
        </w:rPr>
        <w:t>. Каждый год конкурс проводится под эгидой писателя-юбиляра.</w:t>
      </w:r>
    </w:p>
    <w:p w:rsidR="00216ED9" w:rsidRDefault="00216ED9" w:rsidP="00AD56A5">
      <w:pPr>
        <w:spacing w:after="0"/>
        <w:ind w:firstLine="708"/>
        <w:jc w:val="both"/>
        <w:rPr>
          <w:rFonts w:ascii="Times New Roman" w:hAnsi="Times New Roman" w:cs="Times New Roman"/>
          <w:sz w:val="28"/>
          <w:szCs w:val="28"/>
        </w:rPr>
      </w:pPr>
      <w:r>
        <w:rPr>
          <w:rFonts w:ascii="Times New Roman" w:hAnsi="Times New Roman" w:cs="Times New Roman"/>
          <w:sz w:val="28"/>
          <w:szCs w:val="28"/>
        </w:rPr>
        <w:t>Детей, которые проявляют интерес к литературной деятельности</w:t>
      </w:r>
      <w:r w:rsidR="006E25E4">
        <w:rPr>
          <w:rFonts w:ascii="Times New Roman" w:hAnsi="Times New Roman" w:cs="Times New Roman"/>
          <w:sz w:val="28"/>
          <w:szCs w:val="28"/>
        </w:rPr>
        <w:t>, имею</w:t>
      </w:r>
      <w:r>
        <w:rPr>
          <w:rFonts w:ascii="Times New Roman" w:hAnsi="Times New Roman" w:cs="Times New Roman"/>
          <w:sz w:val="28"/>
          <w:szCs w:val="28"/>
        </w:rPr>
        <w:t>т широкий читательский кругозор</w:t>
      </w:r>
      <w:r w:rsidR="006E25E4">
        <w:rPr>
          <w:rFonts w:ascii="Times New Roman" w:hAnsi="Times New Roman" w:cs="Times New Roman"/>
          <w:sz w:val="28"/>
          <w:szCs w:val="28"/>
        </w:rPr>
        <w:t xml:space="preserve"> – много. Поэтому, я даю возможность каждому обучающемуся попробовать свои силы и попасть в школьную команду, которая обычно состоит из 5 человек.</w:t>
      </w:r>
      <w:r w:rsidR="008E1D35">
        <w:rPr>
          <w:rFonts w:ascii="Times New Roman" w:hAnsi="Times New Roman" w:cs="Times New Roman"/>
          <w:sz w:val="28"/>
          <w:szCs w:val="28"/>
        </w:rPr>
        <w:t xml:space="preserve"> В запланированное время проводится викторина, в которой предлагается ответить на вопросы по прочитанным произведениям. Вопросы состоят не только из </w:t>
      </w:r>
      <w:r w:rsidR="007849EA">
        <w:rPr>
          <w:rFonts w:ascii="Times New Roman" w:hAnsi="Times New Roman" w:cs="Times New Roman"/>
          <w:sz w:val="28"/>
          <w:szCs w:val="28"/>
        </w:rPr>
        <w:t xml:space="preserve">выявления </w:t>
      </w:r>
      <w:r w:rsidR="008E1D35">
        <w:rPr>
          <w:rFonts w:ascii="Times New Roman" w:hAnsi="Times New Roman" w:cs="Times New Roman"/>
          <w:sz w:val="28"/>
          <w:szCs w:val="28"/>
        </w:rPr>
        <w:t>знаний текста</w:t>
      </w:r>
      <w:r w:rsidR="007849EA">
        <w:rPr>
          <w:rFonts w:ascii="Times New Roman" w:hAnsi="Times New Roman" w:cs="Times New Roman"/>
          <w:sz w:val="28"/>
          <w:szCs w:val="28"/>
        </w:rPr>
        <w:t xml:space="preserve">, но и на логику мышления, установления причинно-следственных связей. Например, из проведенной викторины наибольшее количество баллов за правильные ответы набирает 8-10 человек. Это те дети, которых я дополнительно готовлю к конкурсу. </w:t>
      </w:r>
    </w:p>
    <w:p w:rsidR="007849EA" w:rsidRDefault="007849EA" w:rsidP="00AD56A5">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Дополнительные занятия всегда проводятся по-разному. Это может быть занятие-диспут, где идет глубокое осмысление произведения или занятие-игра, где я готовлю задания к разным произведениям («Числовая </w:t>
      </w:r>
      <w:proofErr w:type="spellStart"/>
      <w:r>
        <w:rPr>
          <w:rFonts w:ascii="Times New Roman" w:hAnsi="Times New Roman" w:cs="Times New Roman"/>
          <w:sz w:val="28"/>
          <w:szCs w:val="28"/>
        </w:rPr>
        <w:t>угадайка</w:t>
      </w:r>
      <w:proofErr w:type="spellEnd"/>
      <w:r>
        <w:rPr>
          <w:rFonts w:ascii="Times New Roman" w:hAnsi="Times New Roman" w:cs="Times New Roman"/>
          <w:sz w:val="28"/>
          <w:szCs w:val="28"/>
        </w:rPr>
        <w:t>»</w:t>
      </w:r>
      <w:r w:rsidR="00F06924">
        <w:rPr>
          <w:rFonts w:ascii="Times New Roman" w:hAnsi="Times New Roman" w:cs="Times New Roman"/>
          <w:sz w:val="28"/>
          <w:szCs w:val="28"/>
        </w:rPr>
        <w:t xml:space="preserve"> - в текст </w:t>
      </w:r>
      <w:r>
        <w:rPr>
          <w:rFonts w:ascii="Times New Roman" w:hAnsi="Times New Roman" w:cs="Times New Roman"/>
          <w:sz w:val="28"/>
          <w:szCs w:val="28"/>
        </w:rPr>
        <w:t>вставить все пропущенные числа; «Вставь недостающие предметы</w:t>
      </w:r>
      <w:r w:rsidR="004D6E2F">
        <w:rPr>
          <w:rFonts w:ascii="Times New Roman" w:hAnsi="Times New Roman" w:cs="Times New Roman"/>
          <w:sz w:val="28"/>
          <w:szCs w:val="28"/>
        </w:rPr>
        <w:t>» и др.)</w:t>
      </w:r>
      <w:r w:rsidR="00BB1CFE">
        <w:rPr>
          <w:rFonts w:ascii="Times New Roman" w:hAnsi="Times New Roman" w:cs="Times New Roman"/>
          <w:sz w:val="28"/>
          <w:szCs w:val="28"/>
        </w:rPr>
        <w:t>. Не всегда дети проявляют желание остаться или дополнительно найти информацию, прочитать, поэтому к мероприятию готовы и принимают участие необходимое количество участников.</w:t>
      </w:r>
    </w:p>
    <w:p w:rsidR="00BB1CFE" w:rsidRDefault="00BB1CFE" w:rsidP="00AD56A5">
      <w:pPr>
        <w:spacing w:after="0"/>
        <w:ind w:firstLine="708"/>
        <w:jc w:val="both"/>
        <w:rPr>
          <w:rFonts w:ascii="Times New Roman" w:hAnsi="Times New Roman" w:cs="Times New Roman"/>
          <w:sz w:val="28"/>
          <w:szCs w:val="28"/>
        </w:rPr>
      </w:pPr>
      <w:r>
        <w:rPr>
          <w:rFonts w:ascii="Times New Roman" w:hAnsi="Times New Roman" w:cs="Times New Roman"/>
          <w:sz w:val="28"/>
          <w:szCs w:val="28"/>
        </w:rPr>
        <w:t>В районном конкурсе «</w:t>
      </w:r>
      <w:proofErr w:type="spellStart"/>
      <w:r>
        <w:rPr>
          <w:rFonts w:ascii="Times New Roman" w:hAnsi="Times New Roman" w:cs="Times New Roman"/>
          <w:sz w:val="28"/>
          <w:szCs w:val="28"/>
        </w:rPr>
        <w:t>Суперчитатель</w:t>
      </w:r>
      <w:proofErr w:type="spellEnd"/>
      <w:r>
        <w:rPr>
          <w:rFonts w:ascii="Times New Roman" w:hAnsi="Times New Roman" w:cs="Times New Roman"/>
          <w:sz w:val="28"/>
          <w:szCs w:val="28"/>
        </w:rPr>
        <w:t>»</w:t>
      </w:r>
      <w:r w:rsidR="00D70FE2">
        <w:rPr>
          <w:rFonts w:ascii="Times New Roman" w:hAnsi="Times New Roman" w:cs="Times New Roman"/>
          <w:sz w:val="28"/>
          <w:szCs w:val="28"/>
        </w:rPr>
        <w:t xml:space="preserve"> заочного этапа</w:t>
      </w:r>
      <w:r>
        <w:rPr>
          <w:rFonts w:ascii="Times New Roman" w:hAnsi="Times New Roman" w:cs="Times New Roman"/>
          <w:sz w:val="28"/>
          <w:szCs w:val="28"/>
        </w:rPr>
        <w:t xml:space="preserve"> в 2019 году</w:t>
      </w:r>
      <w:r w:rsidR="00D70FE2">
        <w:rPr>
          <w:rFonts w:ascii="Times New Roman" w:hAnsi="Times New Roman" w:cs="Times New Roman"/>
          <w:sz w:val="28"/>
          <w:szCs w:val="28"/>
        </w:rPr>
        <w:t xml:space="preserve"> приняли участие 10 обучающихся класса, 3 из которых заняли 2 и 3 место. </w:t>
      </w:r>
      <w:proofErr w:type="spellStart"/>
      <w:r w:rsidR="00D70FE2">
        <w:rPr>
          <w:rFonts w:ascii="Times New Roman" w:hAnsi="Times New Roman" w:cs="Times New Roman"/>
          <w:sz w:val="28"/>
          <w:szCs w:val="28"/>
        </w:rPr>
        <w:lastRenderedPageBreak/>
        <w:t>Заварзин</w:t>
      </w:r>
      <w:proofErr w:type="spellEnd"/>
      <w:r w:rsidR="00D70FE2">
        <w:rPr>
          <w:rFonts w:ascii="Times New Roman" w:hAnsi="Times New Roman" w:cs="Times New Roman"/>
          <w:sz w:val="28"/>
          <w:szCs w:val="28"/>
        </w:rPr>
        <w:t xml:space="preserve"> Иван занял 2 место, </w:t>
      </w:r>
      <w:proofErr w:type="spellStart"/>
      <w:r w:rsidR="00D70FE2">
        <w:rPr>
          <w:rFonts w:ascii="Times New Roman" w:hAnsi="Times New Roman" w:cs="Times New Roman"/>
          <w:sz w:val="28"/>
          <w:szCs w:val="28"/>
        </w:rPr>
        <w:t>Лабко</w:t>
      </w:r>
      <w:proofErr w:type="spellEnd"/>
      <w:r w:rsidR="00D70FE2">
        <w:rPr>
          <w:rFonts w:ascii="Times New Roman" w:hAnsi="Times New Roman" w:cs="Times New Roman"/>
          <w:sz w:val="28"/>
          <w:szCs w:val="28"/>
        </w:rPr>
        <w:t xml:space="preserve"> Владислав и Родькин Кирилл – 3 место.</w:t>
      </w:r>
      <w:r w:rsidR="00F06924">
        <w:rPr>
          <w:rFonts w:ascii="Times New Roman" w:hAnsi="Times New Roman" w:cs="Times New Roman"/>
          <w:sz w:val="28"/>
          <w:szCs w:val="28"/>
        </w:rPr>
        <w:t xml:space="preserve"> В районном конкурсе «</w:t>
      </w:r>
      <w:proofErr w:type="spellStart"/>
      <w:r w:rsidR="00F06924">
        <w:rPr>
          <w:rFonts w:ascii="Times New Roman" w:hAnsi="Times New Roman" w:cs="Times New Roman"/>
          <w:sz w:val="28"/>
          <w:szCs w:val="28"/>
        </w:rPr>
        <w:t>Соображалки</w:t>
      </w:r>
      <w:proofErr w:type="spellEnd"/>
      <w:r w:rsidR="00F06924">
        <w:rPr>
          <w:rFonts w:ascii="Times New Roman" w:hAnsi="Times New Roman" w:cs="Times New Roman"/>
          <w:sz w:val="28"/>
          <w:szCs w:val="28"/>
        </w:rPr>
        <w:t xml:space="preserve">» по произведениям Николая Носова из 25 команд (из 25 образовательных учреждений) обучающиеся </w:t>
      </w:r>
      <w:r w:rsidR="00826A7C">
        <w:rPr>
          <w:rFonts w:ascii="Times New Roman" w:hAnsi="Times New Roman" w:cs="Times New Roman"/>
          <w:sz w:val="28"/>
          <w:szCs w:val="28"/>
        </w:rPr>
        <w:t>заняла 3 место.</w:t>
      </w:r>
    </w:p>
    <w:p w:rsidR="003960E6" w:rsidRPr="00621442" w:rsidRDefault="003960E6" w:rsidP="00AD56A5">
      <w:pPr>
        <w:pStyle w:val="ConsPlusNonformat"/>
        <w:tabs>
          <w:tab w:val="left" w:pos="5835"/>
        </w:tabs>
        <w:spacing w:line="276" w:lineRule="auto"/>
        <w:ind w:firstLine="567"/>
        <w:jc w:val="both"/>
        <w:rPr>
          <w:rFonts w:ascii="Times New Roman" w:hAnsi="Times New Roman" w:cs="Times New Roman"/>
          <w:sz w:val="28"/>
          <w:szCs w:val="28"/>
        </w:rPr>
      </w:pPr>
      <w:r w:rsidRPr="00621442">
        <w:rPr>
          <w:rFonts w:ascii="Times New Roman" w:hAnsi="Times New Roman" w:cs="Times New Roman"/>
          <w:sz w:val="28"/>
          <w:szCs w:val="28"/>
        </w:rPr>
        <w:t>Еще одним важным направлением работы по выявлению и развитию детской интеллектуальной одаренностью является организация проектной и исследовательской деятельности учащихся. В 2015 году в очном туре районного конкурса проектов «Хочу стать Академиком! – 2</w:t>
      </w:r>
      <w:r>
        <w:rPr>
          <w:rFonts w:ascii="Times New Roman" w:hAnsi="Times New Roman" w:cs="Times New Roman"/>
          <w:sz w:val="28"/>
          <w:szCs w:val="28"/>
        </w:rPr>
        <w:t xml:space="preserve">место занял Сафин Рустам, 3 место – </w:t>
      </w:r>
      <w:proofErr w:type="spellStart"/>
      <w:r>
        <w:rPr>
          <w:rFonts w:ascii="Times New Roman" w:hAnsi="Times New Roman" w:cs="Times New Roman"/>
          <w:sz w:val="28"/>
          <w:szCs w:val="28"/>
        </w:rPr>
        <w:t>Килеев</w:t>
      </w:r>
      <w:proofErr w:type="spellEnd"/>
      <w:r>
        <w:rPr>
          <w:rFonts w:ascii="Times New Roman" w:hAnsi="Times New Roman" w:cs="Times New Roman"/>
          <w:sz w:val="28"/>
          <w:szCs w:val="28"/>
        </w:rPr>
        <w:t xml:space="preserve"> Владислав. Они</w:t>
      </w:r>
      <w:r w:rsidRPr="00621442">
        <w:rPr>
          <w:rFonts w:ascii="Times New Roman" w:hAnsi="Times New Roman" w:cs="Times New Roman"/>
          <w:sz w:val="28"/>
          <w:szCs w:val="28"/>
        </w:rPr>
        <w:t xml:space="preserve"> приняли участие </w:t>
      </w:r>
      <w:r>
        <w:rPr>
          <w:rFonts w:ascii="Times New Roman" w:hAnsi="Times New Roman" w:cs="Times New Roman"/>
          <w:sz w:val="28"/>
          <w:szCs w:val="28"/>
        </w:rPr>
        <w:t>в городском этапе. В 2018 году Доронина Дарья</w:t>
      </w:r>
      <w:r w:rsidRPr="00621442">
        <w:rPr>
          <w:rFonts w:ascii="Times New Roman" w:hAnsi="Times New Roman" w:cs="Times New Roman"/>
          <w:sz w:val="28"/>
          <w:szCs w:val="28"/>
        </w:rPr>
        <w:t xml:space="preserve"> ученица стала победителем районного этапа и участником городского конкурса проектов «Хочу стать Академиком!». В 2018 году на 11 городской конкурс прикладных, исследовательских и творческих проектов «Я – талант!» было </w:t>
      </w:r>
      <w:r>
        <w:rPr>
          <w:rFonts w:ascii="Times New Roman" w:hAnsi="Times New Roman" w:cs="Times New Roman"/>
          <w:sz w:val="28"/>
          <w:szCs w:val="28"/>
        </w:rPr>
        <w:t>представлено 2 работы: Зыкова Елка</w:t>
      </w:r>
      <w:r w:rsidRPr="00621442">
        <w:rPr>
          <w:rFonts w:ascii="Times New Roman" w:hAnsi="Times New Roman" w:cs="Times New Roman"/>
          <w:sz w:val="28"/>
          <w:szCs w:val="28"/>
        </w:rPr>
        <w:t xml:space="preserve"> в очном испытании защитила проект: «Уникальный дар – зрение», в результате стала победителем городского мероприятия. В 2019 году на районном этапе Конкурса проек</w:t>
      </w:r>
      <w:r>
        <w:rPr>
          <w:rFonts w:ascii="Times New Roman" w:hAnsi="Times New Roman" w:cs="Times New Roman"/>
          <w:sz w:val="28"/>
          <w:szCs w:val="28"/>
        </w:rPr>
        <w:t xml:space="preserve">тов «Хочу стать Академиком!» - </w:t>
      </w:r>
      <w:proofErr w:type="spellStart"/>
      <w:r>
        <w:rPr>
          <w:rFonts w:ascii="Times New Roman" w:hAnsi="Times New Roman" w:cs="Times New Roman"/>
          <w:sz w:val="28"/>
          <w:szCs w:val="28"/>
        </w:rPr>
        <w:t>Репницкая</w:t>
      </w:r>
      <w:proofErr w:type="spellEnd"/>
      <w:r>
        <w:rPr>
          <w:rFonts w:ascii="Times New Roman" w:hAnsi="Times New Roman" w:cs="Times New Roman"/>
          <w:sz w:val="28"/>
          <w:szCs w:val="28"/>
        </w:rPr>
        <w:t xml:space="preserve"> Дарья </w:t>
      </w:r>
      <w:r w:rsidRPr="00621442">
        <w:rPr>
          <w:rFonts w:ascii="Times New Roman" w:hAnsi="Times New Roman" w:cs="Times New Roman"/>
          <w:sz w:val="28"/>
          <w:szCs w:val="28"/>
        </w:rPr>
        <w:t xml:space="preserve"> заняла 2 место, 2 ученика стали победителями в различных номинациях.</w:t>
      </w:r>
    </w:p>
    <w:p w:rsidR="003960E6" w:rsidRPr="00621442" w:rsidRDefault="003960E6" w:rsidP="00AD56A5">
      <w:pPr>
        <w:pStyle w:val="ConsPlusNonformat"/>
        <w:tabs>
          <w:tab w:val="left" w:pos="5835"/>
        </w:tabs>
        <w:spacing w:line="276" w:lineRule="auto"/>
        <w:ind w:firstLine="567"/>
        <w:jc w:val="both"/>
        <w:rPr>
          <w:rFonts w:ascii="Times New Roman" w:hAnsi="Times New Roman" w:cs="Times New Roman"/>
          <w:sz w:val="28"/>
          <w:szCs w:val="28"/>
        </w:rPr>
      </w:pPr>
      <w:r w:rsidRPr="00621442">
        <w:rPr>
          <w:rFonts w:ascii="Times New Roman" w:hAnsi="Times New Roman" w:cs="Times New Roman"/>
          <w:sz w:val="28"/>
          <w:szCs w:val="28"/>
        </w:rPr>
        <w:t>Таким образом, подготовка и предъявление разнообразных по тематике и видам проектов охватывает всех без исключения обучающихся с 1 по 4 класс, преобразовываясь фактически из деятельности по развитию интеллектуальной одаренности в разновидность учебной деятельности, являясь также инструментом мониторинга развития универсальных учебных действий.</w:t>
      </w:r>
    </w:p>
    <w:p w:rsidR="003960E6" w:rsidRPr="00621442" w:rsidRDefault="003960E6" w:rsidP="00AD56A5">
      <w:pPr>
        <w:pStyle w:val="ConsPlusNonformat"/>
        <w:tabs>
          <w:tab w:val="left" w:pos="5835"/>
        </w:tabs>
        <w:spacing w:line="276" w:lineRule="auto"/>
        <w:ind w:firstLine="567"/>
        <w:jc w:val="both"/>
        <w:rPr>
          <w:rFonts w:ascii="Times New Roman" w:hAnsi="Times New Roman" w:cs="Times New Roman"/>
          <w:b/>
          <w:sz w:val="28"/>
          <w:szCs w:val="28"/>
        </w:rPr>
      </w:pPr>
    </w:p>
    <w:p w:rsidR="003960E6" w:rsidRPr="00267F9B" w:rsidRDefault="003960E6" w:rsidP="00AD56A5">
      <w:pPr>
        <w:spacing w:after="0"/>
        <w:ind w:firstLine="708"/>
        <w:jc w:val="both"/>
        <w:rPr>
          <w:rFonts w:ascii="Times New Roman" w:hAnsi="Times New Roman" w:cs="Times New Roman"/>
          <w:sz w:val="28"/>
          <w:szCs w:val="28"/>
        </w:rPr>
      </w:pPr>
    </w:p>
    <w:p w:rsidR="002C132D" w:rsidRPr="00267F9B" w:rsidRDefault="002C132D" w:rsidP="00AD56A5">
      <w:pPr>
        <w:pStyle w:val="a5"/>
        <w:spacing w:line="276" w:lineRule="auto"/>
        <w:ind w:left="0" w:firstLine="567"/>
        <w:jc w:val="both"/>
        <w:rPr>
          <w:color w:val="000000"/>
          <w:sz w:val="28"/>
          <w:szCs w:val="28"/>
        </w:rPr>
      </w:pPr>
    </w:p>
    <w:p w:rsidR="00910794" w:rsidRPr="00267F9B" w:rsidRDefault="00910794" w:rsidP="00AD56A5">
      <w:pPr>
        <w:spacing w:after="0"/>
        <w:ind w:firstLine="284"/>
        <w:jc w:val="both"/>
        <w:rPr>
          <w:rFonts w:ascii="Times New Roman" w:hAnsi="Times New Roman" w:cs="Times New Roman"/>
          <w:sz w:val="28"/>
          <w:szCs w:val="28"/>
        </w:rPr>
      </w:pPr>
    </w:p>
    <w:sectPr w:rsidR="00910794" w:rsidRPr="00267F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F70"/>
    <w:rsid w:val="00017522"/>
    <w:rsid w:val="001079A4"/>
    <w:rsid w:val="0014530D"/>
    <w:rsid w:val="00216ED9"/>
    <w:rsid w:val="00264E75"/>
    <w:rsid w:val="00267F9B"/>
    <w:rsid w:val="00284F70"/>
    <w:rsid w:val="002C132D"/>
    <w:rsid w:val="00313D16"/>
    <w:rsid w:val="003960E6"/>
    <w:rsid w:val="00425123"/>
    <w:rsid w:val="0047362E"/>
    <w:rsid w:val="004D6E2F"/>
    <w:rsid w:val="00511D94"/>
    <w:rsid w:val="005427DE"/>
    <w:rsid w:val="00544E32"/>
    <w:rsid w:val="00653A00"/>
    <w:rsid w:val="00681E9D"/>
    <w:rsid w:val="006B0795"/>
    <w:rsid w:val="006D0E6C"/>
    <w:rsid w:val="006E25E4"/>
    <w:rsid w:val="007849EA"/>
    <w:rsid w:val="007A4306"/>
    <w:rsid w:val="007E7951"/>
    <w:rsid w:val="00826A7C"/>
    <w:rsid w:val="0084225E"/>
    <w:rsid w:val="00870144"/>
    <w:rsid w:val="00893137"/>
    <w:rsid w:val="008E1D35"/>
    <w:rsid w:val="00910794"/>
    <w:rsid w:val="009A4593"/>
    <w:rsid w:val="00AD56A5"/>
    <w:rsid w:val="00BB1CFE"/>
    <w:rsid w:val="00C336B2"/>
    <w:rsid w:val="00C6293F"/>
    <w:rsid w:val="00C70CFF"/>
    <w:rsid w:val="00D70FE2"/>
    <w:rsid w:val="00E00288"/>
    <w:rsid w:val="00E47609"/>
    <w:rsid w:val="00E84E53"/>
    <w:rsid w:val="00F00E86"/>
    <w:rsid w:val="00F06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10794"/>
    <w:pPr>
      <w:spacing w:after="0" w:line="240" w:lineRule="auto"/>
    </w:pPr>
    <w:rPr>
      <w:rFonts w:ascii="Calibri" w:eastAsia="Times New Roman" w:hAnsi="Calibri" w:cs="Times New Roman"/>
      <w:lang w:eastAsia="ru-RU"/>
    </w:rPr>
  </w:style>
  <w:style w:type="paragraph" w:styleId="a5">
    <w:name w:val="List Paragraph"/>
    <w:basedOn w:val="a"/>
    <w:uiPriority w:val="34"/>
    <w:qFormat/>
    <w:rsid w:val="00910794"/>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Без интервала Знак"/>
    <w:link w:val="a3"/>
    <w:uiPriority w:val="1"/>
    <w:rsid w:val="00910794"/>
    <w:rPr>
      <w:rFonts w:ascii="Calibri" w:eastAsia="Times New Roman" w:hAnsi="Calibri" w:cs="Times New Roman"/>
      <w:lang w:eastAsia="ru-RU"/>
    </w:rPr>
  </w:style>
  <w:style w:type="paragraph" w:customStyle="1" w:styleId="ConsPlusNonformat">
    <w:name w:val="ConsPlusNonformat"/>
    <w:rsid w:val="003960E6"/>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10794"/>
    <w:pPr>
      <w:spacing w:after="0" w:line="240" w:lineRule="auto"/>
    </w:pPr>
    <w:rPr>
      <w:rFonts w:ascii="Calibri" w:eastAsia="Times New Roman" w:hAnsi="Calibri" w:cs="Times New Roman"/>
      <w:lang w:eastAsia="ru-RU"/>
    </w:rPr>
  </w:style>
  <w:style w:type="paragraph" w:styleId="a5">
    <w:name w:val="List Paragraph"/>
    <w:basedOn w:val="a"/>
    <w:uiPriority w:val="34"/>
    <w:qFormat/>
    <w:rsid w:val="00910794"/>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Без интервала Знак"/>
    <w:link w:val="a3"/>
    <w:uiPriority w:val="1"/>
    <w:rsid w:val="00910794"/>
    <w:rPr>
      <w:rFonts w:ascii="Calibri" w:eastAsia="Times New Roman" w:hAnsi="Calibri" w:cs="Times New Roman"/>
      <w:lang w:eastAsia="ru-RU"/>
    </w:rPr>
  </w:style>
  <w:style w:type="paragraph" w:customStyle="1" w:styleId="ConsPlusNonformat">
    <w:name w:val="ConsPlusNonformat"/>
    <w:rsid w:val="003960E6"/>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15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5</Pages>
  <Words>1665</Words>
  <Characters>9493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IT-Programmer</dc:creator>
  <cp:keywords/>
  <dc:description/>
  <cp:lastModifiedBy>User</cp:lastModifiedBy>
  <cp:revision>30</cp:revision>
  <dcterms:created xsi:type="dcterms:W3CDTF">2020-02-01T10:20:00Z</dcterms:created>
  <dcterms:modified xsi:type="dcterms:W3CDTF">2020-06-14T16:12:00Z</dcterms:modified>
</cp:coreProperties>
</file>