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299" w:rsidRPr="00EA4299" w:rsidRDefault="00EA4299" w:rsidP="00EA4299">
      <w:pPr>
        <w:pStyle w:val="a3"/>
        <w:shd w:val="clear" w:color="auto" w:fill="FFFFFF"/>
        <w:spacing w:before="0" w:beforeAutospacing="0" w:after="218" w:afterAutospacing="0" w:line="360" w:lineRule="auto"/>
        <w:ind w:firstLine="709"/>
        <w:contextualSpacing/>
        <w:rPr>
          <w:rStyle w:val="a5"/>
          <w:b/>
          <w:bCs/>
          <w:i w:val="0"/>
          <w:color w:val="333333"/>
          <w:sz w:val="28"/>
          <w:szCs w:val="28"/>
        </w:rPr>
      </w:pPr>
      <w:r w:rsidRPr="00EA4299">
        <w:rPr>
          <w:rStyle w:val="a5"/>
          <w:b/>
          <w:bCs/>
          <w:i w:val="0"/>
          <w:color w:val="333333"/>
          <w:sz w:val="28"/>
          <w:szCs w:val="28"/>
        </w:rPr>
        <w:t>Урок по теме «Архимедова сила»</w:t>
      </w:r>
    </w:p>
    <w:p w:rsidR="00EA4299" w:rsidRPr="00EA4299" w:rsidRDefault="00EA4299" w:rsidP="00EA4299">
      <w:pPr>
        <w:pStyle w:val="a3"/>
        <w:shd w:val="clear" w:color="auto" w:fill="FFFFFF"/>
        <w:spacing w:before="0" w:beforeAutospacing="0" w:after="218" w:afterAutospacing="0" w:line="360" w:lineRule="auto"/>
        <w:ind w:firstLine="709"/>
        <w:contextualSpacing/>
        <w:rPr>
          <w:rStyle w:val="a5"/>
          <w:bCs/>
          <w:i w:val="0"/>
          <w:color w:val="333333"/>
          <w:sz w:val="28"/>
          <w:szCs w:val="28"/>
        </w:rPr>
      </w:pPr>
      <w:r w:rsidRPr="00EA4299">
        <w:rPr>
          <w:rStyle w:val="a5"/>
          <w:b/>
          <w:bCs/>
          <w:color w:val="333333"/>
          <w:sz w:val="28"/>
          <w:szCs w:val="28"/>
        </w:rPr>
        <w:t xml:space="preserve">Цель  урока: </w:t>
      </w:r>
      <w:r w:rsidRPr="00EA4299">
        <w:rPr>
          <w:rStyle w:val="a5"/>
          <w:bCs/>
          <w:i w:val="0"/>
          <w:color w:val="333333"/>
          <w:sz w:val="28"/>
          <w:szCs w:val="28"/>
        </w:rPr>
        <w:t xml:space="preserve">Формирование знаний о выталкивающей силе и </w:t>
      </w:r>
      <w:proofErr w:type="gramStart"/>
      <w:r w:rsidRPr="00EA4299">
        <w:rPr>
          <w:rStyle w:val="a5"/>
          <w:bCs/>
          <w:i w:val="0"/>
          <w:color w:val="333333"/>
          <w:sz w:val="28"/>
          <w:szCs w:val="28"/>
        </w:rPr>
        <w:t>выяснение</w:t>
      </w:r>
      <w:proofErr w:type="gramEnd"/>
      <w:r w:rsidRPr="00EA4299">
        <w:rPr>
          <w:rStyle w:val="a5"/>
          <w:bCs/>
          <w:i w:val="0"/>
          <w:color w:val="333333"/>
          <w:sz w:val="28"/>
          <w:szCs w:val="28"/>
        </w:rPr>
        <w:t xml:space="preserve"> от каких величин зависит сила Архимеда.</w:t>
      </w:r>
    </w:p>
    <w:p w:rsidR="00EA4299" w:rsidRPr="00EA4299" w:rsidRDefault="00EA4299" w:rsidP="00EA4299">
      <w:pPr>
        <w:pStyle w:val="a3"/>
        <w:shd w:val="clear" w:color="auto" w:fill="FFFFFF"/>
        <w:spacing w:before="0" w:beforeAutospacing="0" w:after="218" w:afterAutospacing="0" w:line="360" w:lineRule="auto"/>
        <w:ind w:firstLine="709"/>
        <w:contextualSpacing/>
        <w:rPr>
          <w:i/>
          <w:color w:val="333333"/>
          <w:sz w:val="28"/>
          <w:szCs w:val="28"/>
        </w:rPr>
      </w:pPr>
      <w:r w:rsidRPr="00EA4299">
        <w:rPr>
          <w:rStyle w:val="a5"/>
          <w:bCs/>
          <w:i w:val="0"/>
          <w:color w:val="333333"/>
          <w:sz w:val="28"/>
          <w:szCs w:val="28"/>
        </w:rPr>
        <w:t>Задачи урока</w:t>
      </w:r>
    </w:p>
    <w:p w:rsidR="00EA4299" w:rsidRPr="00EA4299" w:rsidRDefault="00EA4299" w:rsidP="00EA4299">
      <w:pPr>
        <w:pStyle w:val="a3"/>
        <w:shd w:val="clear" w:color="auto" w:fill="FFFFFF"/>
        <w:spacing w:before="0" w:beforeAutospacing="0" w:after="218" w:afterAutospacing="0" w:line="360" w:lineRule="auto"/>
        <w:ind w:firstLine="709"/>
        <w:contextualSpacing/>
        <w:rPr>
          <w:color w:val="333333"/>
          <w:sz w:val="28"/>
          <w:szCs w:val="28"/>
        </w:rPr>
      </w:pPr>
      <w:proofErr w:type="gramStart"/>
      <w:r w:rsidRPr="00EA4299">
        <w:rPr>
          <w:rStyle w:val="a5"/>
          <w:b/>
          <w:bCs/>
          <w:color w:val="333333"/>
          <w:sz w:val="28"/>
          <w:szCs w:val="28"/>
        </w:rPr>
        <w:t>Образовательная</w:t>
      </w:r>
      <w:proofErr w:type="gramEnd"/>
      <w:r w:rsidRPr="00EA4299">
        <w:rPr>
          <w:rStyle w:val="apple-converted-space"/>
          <w:color w:val="333333"/>
          <w:sz w:val="28"/>
          <w:szCs w:val="28"/>
        </w:rPr>
        <w:t> </w:t>
      </w:r>
      <w:r w:rsidRPr="00EA4299">
        <w:rPr>
          <w:color w:val="333333"/>
          <w:sz w:val="28"/>
          <w:szCs w:val="28"/>
        </w:rPr>
        <w:t>– сформировать понятие об архимедовой силе;</w:t>
      </w:r>
    </w:p>
    <w:p w:rsidR="00EA4299" w:rsidRPr="00EA4299" w:rsidRDefault="00EA4299" w:rsidP="00EA4299">
      <w:pPr>
        <w:pStyle w:val="a3"/>
        <w:shd w:val="clear" w:color="auto" w:fill="FFFFFF"/>
        <w:spacing w:before="0" w:beforeAutospacing="0" w:after="218" w:afterAutospacing="0" w:line="360" w:lineRule="auto"/>
        <w:ind w:firstLine="709"/>
        <w:contextualSpacing/>
        <w:rPr>
          <w:color w:val="333333"/>
          <w:sz w:val="28"/>
          <w:szCs w:val="28"/>
        </w:rPr>
      </w:pPr>
      <w:proofErr w:type="gramStart"/>
      <w:r w:rsidRPr="00EA4299">
        <w:rPr>
          <w:rStyle w:val="a5"/>
          <w:b/>
          <w:bCs/>
          <w:color w:val="333333"/>
          <w:sz w:val="28"/>
          <w:szCs w:val="28"/>
        </w:rPr>
        <w:t>Развивающая</w:t>
      </w:r>
      <w:proofErr w:type="gramEnd"/>
      <w:r w:rsidRPr="00EA4299">
        <w:rPr>
          <w:rStyle w:val="apple-converted-space"/>
          <w:b/>
          <w:bCs/>
          <w:color w:val="333333"/>
          <w:sz w:val="28"/>
          <w:szCs w:val="28"/>
        </w:rPr>
        <w:t> </w:t>
      </w:r>
      <w:r w:rsidRPr="00EA4299">
        <w:rPr>
          <w:rStyle w:val="a4"/>
          <w:color w:val="333333"/>
          <w:sz w:val="28"/>
          <w:szCs w:val="28"/>
        </w:rPr>
        <w:t>–</w:t>
      </w:r>
      <w:r w:rsidRPr="00EA4299">
        <w:rPr>
          <w:rStyle w:val="apple-converted-space"/>
          <w:color w:val="333333"/>
          <w:sz w:val="28"/>
          <w:szCs w:val="28"/>
        </w:rPr>
        <w:t> </w:t>
      </w:r>
      <w:r w:rsidRPr="00EA4299">
        <w:rPr>
          <w:color w:val="333333"/>
          <w:sz w:val="28"/>
          <w:szCs w:val="28"/>
        </w:rPr>
        <w:t xml:space="preserve">развивать умение учиться самостоятельно; </w:t>
      </w:r>
    </w:p>
    <w:p w:rsidR="00EA4299" w:rsidRPr="00EA4299" w:rsidRDefault="00EA4299" w:rsidP="00EA4299">
      <w:pPr>
        <w:pStyle w:val="a3"/>
        <w:shd w:val="clear" w:color="auto" w:fill="FFFFFF"/>
        <w:spacing w:before="0" w:beforeAutospacing="0" w:after="218" w:afterAutospacing="0" w:line="360" w:lineRule="auto"/>
        <w:ind w:firstLine="709"/>
        <w:contextualSpacing/>
        <w:rPr>
          <w:color w:val="333333"/>
          <w:sz w:val="28"/>
          <w:szCs w:val="28"/>
        </w:rPr>
      </w:pPr>
      <w:r w:rsidRPr="00EA4299">
        <w:rPr>
          <w:color w:val="333333"/>
          <w:sz w:val="28"/>
          <w:szCs w:val="28"/>
        </w:rPr>
        <w:t xml:space="preserve">развить умение экспериментально определять силу Архимеда; </w:t>
      </w:r>
    </w:p>
    <w:p w:rsidR="00EA4299" w:rsidRPr="00EA4299" w:rsidRDefault="00EA4299" w:rsidP="00EA4299">
      <w:pPr>
        <w:pStyle w:val="a3"/>
        <w:shd w:val="clear" w:color="auto" w:fill="FFFFFF"/>
        <w:spacing w:before="0" w:beforeAutospacing="0" w:after="218" w:afterAutospacing="0" w:line="360" w:lineRule="auto"/>
        <w:ind w:firstLine="709"/>
        <w:contextualSpacing/>
        <w:rPr>
          <w:color w:val="333333"/>
          <w:sz w:val="28"/>
          <w:szCs w:val="28"/>
        </w:rPr>
      </w:pPr>
      <w:r w:rsidRPr="00EA4299">
        <w:rPr>
          <w:color w:val="333333"/>
          <w:sz w:val="28"/>
          <w:szCs w:val="28"/>
        </w:rPr>
        <w:t>формирование умения наблюдать явление, анализировать, делать выводы;</w:t>
      </w:r>
    </w:p>
    <w:p w:rsidR="00EA4299" w:rsidRPr="00EA4299" w:rsidRDefault="00EA4299" w:rsidP="00EA4299">
      <w:pPr>
        <w:pStyle w:val="a3"/>
        <w:shd w:val="clear" w:color="auto" w:fill="FFFFFF"/>
        <w:spacing w:before="0" w:beforeAutospacing="0" w:after="218" w:afterAutospacing="0" w:line="360" w:lineRule="auto"/>
        <w:ind w:firstLine="709"/>
        <w:contextualSpacing/>
        <w:rPr>
          <w:color w:val="333333"/>
          <w:sz w:val="28"/>
          <w:szCs w:val="28"/>
        </w:rPr>
      </w:pPr>
      <w:r w:rsidRPr="00EA4299">
        <w:rPr>
          <w:color w:val="333333"/>
          <w:sz w:val="28"/>
          <w:szCs w:val="28"/>
        </w:rPr>
        <w:t>развивать умения строить самостоятельные высказывания в устной речи на основе усвоенного учебного материала, развитие логического мышления.</w:t>
      </w:r>
    </w:p>
    <w:p w:rsidR="00EA4299" w:rsidRPr="00EA4299" w:rsidRDefault="00EA4299" w:rsidP="00EA4299">
      <w:pPr>
        <w:pStyle w:val="a3"/>
        <w:shd w:val="clear" w:color="auto" w:fill="FFFFFF"/>
        <w:spacing w:before="0" w:beforeAutospacing="0" w:after="218" w:afterAutospacing="0" w:line="360" w:lineRule="auto"/>
        <w:ind w:firstLine="709"/>
        <w:contextualSpacing/>
        <w:rPr>
          <w:color w:val="333333"/>
          <w:sz w:val="28"/>
          <w:szCs w:val="28"/>
        </w:rPr>
      </w:pPr>
      <w:proofErr w:type="gramStart"/>
      <w:r w:rsidRPr="00EA4299">
        <w:rPr>
          <w:rStyle w:val="a5"/>
          <w:b/>
          <w:bCs/>
          <w:color w:val="333333"/>
          <w:sz w:val="28"/>
          <w:szCs w:val="28"/>
        </w:rPr>
        <w:t>Воспитательная</w:t>
      </w:r>
      <w:proofErr w:type="gramEnd"/>
      <w:r w:rsidRPr="00EA4299">
        <w:rPr>
          <w:rStyle w:val="apple-converted-space"/>
          <w:b/>
          <w:bCs/>
          <w:color w:val="333333"/>
          <w:sz w:val="28"/>
          <w:szCs w:val="28"/>
        </w:rPr>
        <w:t> </w:t>
      </w:r>
      <w:r w:rsidRPr="00EA4299">
        <w:rPr>
          <w:rStyle w:val="a4"/>
          <w:color w:val="333333"/>
          <w:sz w:val="28"/>
          <w:szCs w:val="28"/>
        </w:rPr>
        <w:t>–</w:t>
      </w:r>
      <w:r w:rsidRPr="00EA4299">
        <w:rPr>
          <w:rStyle w:val="apple-converted-space"/>
          <w:b/>
          <w:bCs/>
          <w:color w:val="333333"/>
          <w:sz w:val="28"/>
          <w:szCs w:val="28"/>
        </w:rPr>
        <w:t> </w:t>
      </w:r>
      <w:r w:rsidRPr="00EA4299">
        <w:rPr>
          <w:color w:val="333333"/>
          <w:sz w:val="28"/>
          <w:szCs w:val="28"/>
        </w:rPr>
        <w:t xml:space="preserve">формировать положительную мотивацию к изучению физики, приближая учебный материал к жизненным ситуациям; </w:t>
      </w:r>
    </w:p>
    <w:p w:rsidR="00EA4299" w:rsidRPr="00EA4299" w:rsidRDefault="00EA4299" w:rsidP="00EA4299">
      <w:pPr>
        <w:pStyle w:val="a3"/>
        <w:shd w:val="clear" w:color="auto" w:fill="FFFFFF"/>
        <w:spacing w:before="0" w:beforeAutospacing="0" w:after="218" w:afterAutospacing="0" w:line="360" w:lineRule="auto"/>
        <w:ind w:firstLine="709"/>
        <w:contextualSpacing/>
        <w:rPr>
          <w:color w:val="333333"/>
          <w:sz w:val="28"/>
          <w:szCs w:val="28"/>
        </w:rPr>
      </w:pPr>
      <w:r w:rsidRPr="00EA4299">
        <w:rPr>
          <w:color w:val="333333"/>
          <w:sz w:val="28"/>
          <w:szCs w:val="28"/>
        </w:rPr>
        <w:t>воспитывать самостоятельность с одной стороны и умение работать в команде с другой.</w:t>
      </w:r>
    </w:p>
    <w:p w:rsidR="00EA4299" w:rsidRPr="00EA4299" w:rsidRDefault="00EA4299" w:rsidP="00EA4299">
      <w:pPr>
        <w:pStyle w:val="a3"/>
        <w:shd w:val="clear" w:color="auto" w:fill="FFFFFF"/>
        <w:spacing w:before="0" w:beforeAutospacing="0" w:after="218" w:afterAutospacing="0" w:line="360" w:lineRule="auto"/>
        <w:ind w:firstLine="709"/>
        <w:contextualSpacing/>
        <w:rPr>
          <w:color w:val="333333"/>
          <w:sz w:val="28"/>
          <w:szCs w:val="28"/>
        </w:rPr>
      </w:pPr>
      <w:r w:rsidRPr="00EA4299">
        <w:rPr>
          <w:rStyle w:val="a5"/>
          <w:b/>
          <w:bCs/>
          <w:color w:val="333333"/>
          <w:sz w:val="28"/>
          <w:szCs w:val="28"/>
        </w:rPr>
        <w:t>Тип урока:</w:t>
      </w:r>
      <w:r w:rsidRPr="00EA4299">
        <w:rPr>
          <w:rStyle w:val="apple-converted-space"/>
          <w:b/>
          <w:bCs/>
          <w:i/>
          <w:iCs/>
          <w:color w:val="333333"/>
          <w:sz w:val="28"/>
          <w:szCs w:val="28"/>
        </w:rPr>
        <w:t> </w:t>
      </w:r>
      <w:r w:rsidRPr="00EA4299">
        <w:rPr>
          <w:color w:val="333333"/>
          <w:sz w:val="28"/>
          <w:szCs w:val="28"/>
        </w:rPr>
        <w:t>урок «открытия» новых знаний.</w:t>
      </w:r>
    </w:p>
    <w:p w:rsidR="00EA4299" w:rsidRPr="00EA4299" w:rsidRDefault="00EA4299" w:rsidP="00EA4299">
      <w:pPr>
        <w:pStyle w:val="a3"/>
        <w:shd w:val="clear" w:color="auto" w:fill="FFFFFF"/>
        <w:spacing w:before="0" w:beforeAutospacing="0" w:after="218" w:afterAutospacing="0" w:line="360" w:lineRule="auto"/>
        <w:ind w:firstLine="709"/>
        <w:contextualSpacing/>
        <w:rPr>
          <w:color w:val="333333"/>
          <w:sz w:val="28"/>
          <w:szCs w:val="28"/>
        </w:rPr>
      </w:pPr>
      <w:r w:rsidRPr="00EA4299">
        <w:rPr>
          <w:rStyle w:val="a4"/>
          <w:color w:val="333333"/>
          <w:sz w:val="28"/>
          <w:szCs w:val="28"/>
        </w:rPr>
        <w:t>Методы</w:t>
      </w:r>
      <w:r w:rsidRPr="00EA4299">
        <w:rPr>
          <w:color w:val="333333"/>
          <w:sz w:val="28"/>
          <w:szCs w:val="28"/>
        </w:rPr>
        <w:t>:</w:t>
      </w:r>
    </w:p>
    <w:p w:rsidR="00EA4299" w:rsidRPr="00EA4299" w:rsidRDefault="00EA4299" w:rsidP="00EA4299">
      <w:pPr>
        <w:pStyle w:val="a3"/>
        <w:shd w:val="clear" w:color="auto" w:fill="FFFFFF"/>
        <w:spacing w:before="0" w:beforeAutospacing="0" w:after="218" w:afterAutospacing="0" w:line="360" w:lineRule="auto"/>
        <w:ind w:firstLine="709"/>
        <w:contextualSpacing/>
        <w:rPr>
          <w:color w:val="333333"/>
          <w:sz w:val="28"/>
          <w:szCs w:val="28"/>
        </w:rPr>
      </w:pPr>
      <w:r w:rsidRPr="00EA4299">
        <w:rPr>
          <w:rStyle w:val="a5"/>
          <w:b/>
          <w:bCs/>
          <w:color w:val="333333"/>
          <w:sz w:val="28"/>
          <w:szCs w:val="28"/>
        </w:rPr>
        <w:t>По дидактическим целям и средствам обучения:</w:t>
      </w:r>
    </w:p>
    <w:p w:rsidR="00EA4299" w:rsidRPr="00EA4299" w:rsidRDefault="00EA4299" w:rsidP="00EA4299">
      <w:pPr>
        <w:pStyle w:val="a3"/>
        <w:shd w:val="clear" w:color="auto" w:fill="FFFFFF"/>
        <w:spacing w:before="0" w:beforeAutospacing="0" w:after="218" w:afterAutospacing="0" w:line="360" w:lineRule="auto"/>
        <w:ind w:firstLine="709"/>
        <w:contextualSpacing/>
        <w:rPr>
          <w:color w:val="333333"/>
          <w:sz w:val="28"/>
          <w:szCs w:val="28"/>
        </w:rPr>
      </w:pPr>
      <w:r w:rsidRPr="00EA4299">
        <w:rPr>
          <w:rStyle w:val="a5"/>
          <w:color w:val="333333"/>
          <w:sz w:val="28"/>
          <w:szCs w:val="28"/>
        </w:rPr>
        <w:t>обучения</w:t>
      </w:r>
      <w:r w:rsidRPr="00EA4299">
        <w:rPr>
          <w:rStyle w:val="apple-converted-space"/>
          <w:i/>
          <w:iCs/>
          <w:color w:val="333333"/>
          <w:sz w:val="28"/>
          <w:szCs w:val="28"/>
        </w:rPr>
        <w:t> </w:t>
      </w:r>
      <w:r w:rsidRPr="00EA4299">
        <w:rPr>
          <w:color w:val="333333"/>
          <w:sz w:val="28"/>
          <w:szCs w:val="28"/>
        </w:rPr>
        <w:t xml:space="preserve">– </w:t>
      </w:r>
      <w:proofErr w:type="gramStart"/>
      <w:r w:rsidRPr="00EA4299">
        <w:rPr>
          <w:color w:val="333333"/>
          <w:sz w:val="28"/>
          <w:szCs w:val="28"/>
        </w:rPr>
        <w:t>эвристический</w:t>
      </w:r>
      <w:proofErr w:type="gramEnd"/>
    </w:p>
    <w:p w:rsidR="00EA4299" w:rsidRPr="00EA4299" w:rsidRDefault="00EA4299" w:rsidP="00EA4299">
      <w:pPr>
        <w:pStyle w:val="a3"/>
        <w:shd w:val="clear" w:color="auto" w:fill="FFFFFF"/>
        <w:spacing w:before="0" w:beforeAutospacing="0" w:after="218" w:afterAutospacing="0" w:line="360" w:lineRule="auto"/>
        <w:ind w:firstLine="709"/>
        <w:contextualSpacing/>
        <w:rPr>
          <w:color w:val="333333"/>
          <w:sz w:val="28"/>
          <w:szCs w:val="28"/>
        </w:rPr>
      </w:pPr>
      <w:r w:rsidRPr="00EA4299">
        <w:rPr>
          <w:rStyle w:val="a5"/>
          <w:color w:val="333333"/>
          <w:sz w:val="28"/>
          <w:szCs w:val="28"/>
        </w:rPr>
        <w:t>преподавания</w:t>
      </w:r>
      <w:r w:rsidRPr="00EA4299">
        <w:rPr>
          <w:rStyle w:val="apple-converted-space"/>
          <w:color w:val="333333"/>
          <w:sz w:val="28"/>
          <w:szCs w:val="28"/>
        </w:rPr>
        <w:t> </w:t>
      </w:r>
      <w:r w:rsidRPr="00EA4299">
        <w:rPr>
          <w:color w:val="333333"/>
          <w:sz w:val="28"/>
          <w:szCs w:val="28"/>
        </w:rPr>
        <w:t xml:space="preserve">– </w:t>
      </w:r>
      <w:proofErr w:type="gramStart"/>
      <w:r w:rsidRPr="00EA4299">
        <w:rPr>
          <w:color w:val="333333"/>
          <w:sz w:val="28"/>
          <w:szCs w:val="28"/>
        </w:rPr>
        <w:t>сообщающий</w:t>
      </w:r>
      <w:proofErr w:type="gramEnd"/>
    </w:p>
    <w:p w:rsidR="00EA4299" w:rsidRPr="00EA4299" w:rsidRDefault="00EA4299" w:rsidP="00EA4299">
      <w:pPr>
        <w:pStyle w:val="a3"/>
        <w:shd w:val="clear" w:color="auto" w:fill="FFFFFF"/>
        <w:spacing w:before="0" w:beforeAutospacing="0" w:after="218" w:afterAutospacing="0" w:line="360" w:lineRule="auto"/>
        <w:ind w:firstLine="709"/>
        <w:contextualSpacing/>
        <w:rPr>
          <w:color w:val="333333"/>
          <w:sz w:val="28"/>
          <w:szCs w:val="28"/>
        </w:rPr>
      </w:pPr>
      <w:r w:rsidRPr="00EA4299">
        <w:rPr>
          <w:rStyle w:val="a5"/>
          <w:color w:val="333333"/>
          <w:sz w:val="28"/>
          <w:szCs w:val="28"/>
        </w:rPr>
        <w:t>учения</w:t>
      </w:r>
      <w:r w:rsidRPr="00EA4299">
        <w:rPr>
          <w:rStyle w:val="apple-converted-space"/>
          <w:i/>
          <w:iCs/>
          <w:color w:val="333333"/>
          <w:sz w:val="28"/>
          <w:szCs w:val="28"/>
        </w:rPr>
        <w:t> </w:t>
      </w:r>
      <w:r w:rsidRPr="00EA4299">
        <w:rPr>
          <w:color w:val="333333"/>
          <w:sz w:val="28"/>
          <w:szCs w:val="28"/>
        </w:rPr>
        <w:t xml:space="preserve">– </w:t>
      </w:r>
      <w:proofErr w:type="gramStart"/>
      <w:r w:rsidRPr="00EA4299">
        <w:rPr>
          <w:color w:val="333333"/>
          <w:sz w:val="28"/>
          <w:szCs w:val="28"/>
        </w:rPr>
        <w:t>частично-поисковый</w:t>
      </w:r>
      <w:proofErr w:type="gramEnd"/>
      <w:r w:rsidRPr="00EA4299">
        <w:rPr>
          <w:color w:val="333333"/>
          <w:sz w:val="28"/>
          <w:szCs w:val="28"/>
        </w:rPr>
        <w:t>, исследовательский</w:t>
      </w:r>
    </w:p>
    <w:p w:rsidR="00EA4299" w:rsidRPr="00EA4299" w:rsidRDefault="00EA4299" w:rsidP="00EA4299">
      <w:pPr>
        <w:pStyle w:val="a3"/>
        <w:shd w:val="clear" w:color="auto" w:fill="FFFFFF"/>
        <w:spacing w:before="0" w:beforeAutospacing="0" w:after="218" w:afterAutospacing="0" w:line="360" w:lineRule="auto"/>
        <w:ind w:firstLine="709"/>
        <w:contextualSpacing/>
        <w:rPr>
          <w:color w:val="333333"/>
          <w:sz w:val="28"/>
          <w:szCs w:val="28"/>
        </w:rPr>
      </w:pPr>
      <w:r w:rsidRPr="00EA4299">
        <w:rPr>
          <w:rStyle w:val="a5"/>
          <w:b/>
          <w:bCs/>
          <w:color w:val="333333"/>
          <w:sz w:val="28"/>
          <w:szCs w:val="28"/>
        </w:rPr>
        <w:t>По источнику информации:</w:t>
      </w:r>
    </w:p>
    <w:p w:rsidR="00EA4299" w:rsidRPr="00EA4299" w:rsidRDefault="00EA4299" w:rsidP="00EA4299">
      <w:pPr>
        <w:pStyle w:val="a3"/>
        <w:shd w:val="clear" w:color="auto" w:fill="FFFFFF"/>
        <w:spacing w:before="0" w:beforeAutospacing="0" w:after="218" w:afterAutospacing="0" w:line="360" w:lineRule="auto"/>
        <w:ind w:firstLine="709"/>
        <w:contextualSpacing/>
        <w:rPr>
          <w:color w:val="333333"/>
          <w:sz w:val="28"/>
          <w:szCs w:val="28"/>
        </w:rPr>
      </w:pPr>
      <w:proofErr w:type="gramStart"/>
      <w:r w:rsidRPr="00EA4299">
        <w:rPr>
          <w:rStyle w:val="a5"/>
          <w:color w:val="333333"/>
          <w:sz w:val="28"/>
          <w:szCs w:val="28"/>
        </w:rPr>
        <w:lastRenderedPageBreak/>
        <w:t>словесные</w:t>
      </w:r>
      <w:proofErr w:type="gramEnd"/>
      <w:r w:rsidRPr="00EA4299">
        <w:rPr>
          <w:rStyle w:val="apple-converted-space"/>
          <w:color w:val="333333"/>
          <w:sz w:val="28"/>
          <w:szCs w:val="28"/>
        </w:rPr>
        <w:t> </w:t>
      </w:r>
      <w:r w:rsidRPr="00EA4299">
        <w:rPr>
          <w:color w:val="333333"/>
          <w:sz w:val="28"/>
          <w:szCs w:val="28"/>
        </w:rPr>
        <w:t>- беседа, рассказ, работа с учебником;</w:t>
      </w:r>
    </w:p>
    <w:p w:rsidR="00EA4299" w:rsidRPr="00EA4299" w:rsidRDefault="00EA4299" w:rsidP="00EA4299">
      <w:pPr>
        <w:pStyle w:val="a3"/>
        <w:shd w:val="clear" w:color="auto" w:fill="FFFFFF"/>
        <w:spacing w:before="0" w:beforeAutospacing="0" w:after="218" w:afterAutospacing="0" w:line="360" w:lineRule="auto"/>
        <w:ind w:firstLine="709"/>
        <w:contextualSpacing/>
        <w:rPr>
          <w:color w:val="333333"/>
          <w:sz w:val="28"/>
          <w:szCs w:val="28"/>
        </w:rPr>
      </w:pPr>
      <w:r w:rsidRPr="00EA4299">
        <w:rPr>
          <w:rStyle w:val="a5"/>
          <w:color w:val="333333"/>
          <w:sz w:val="28"/>
          <w:szCs w:val="28"/>
        </w:rPr>
        <w:t>наглядные</w:t>
      </w:r>
      <w:r w:rsidRPr="00EA4299">
        <w:rPr>
          <w:rStyle w:val="apple-converted-space"/>
          <w:color w:val="333333"/>
          <w:sz w:val="28"/>
          <w:szCs w:val="28"/>
        </w:rPr>
        <w:t> </w:t>
      </w:r>
      <w:r w:rsidRPr="00EA4299">
        <w:rPr>
          <w:color w:val="333333"/>
          <w:sz w:val="28"/>
          <w:szCs w:val="28"/>
        </w:rPr>
        <w:t>-  организация наблюдения за процессом эксперимента;</w:t>
      </w:r>
    </w:p>
    <w:p w:rsidR="00EA4299" w:rsidRPr="00EA4299" w:rsidRDefault="00EA4299" w:rsidP="00EA4299">
      <w:pPr>
        <w:pStyle w:val="a3"/>
        <w:shd w:val="clear" w:color="auto" w:fill="FFFFFF"/>
        <w:spacing w:before="0" w:beforeAutospacing="0" w:after="218" w:afterAutospacing="0" w:line="360" w:lineRule="auto"/>
        <w:ind w:firstLine="709"/>
        <w:contextualSpacing/>
        <w:rPr>
          <w:color w:val="333333"/>
          <w:sz w:val="28"/>
          <w:szCs w:val="28"/>
        </w:rPr>
      </w:pPr>
      <w:r w:rsidRPr="00EA4299">
        <w:rPr>
          <w:rStyle w:val="a5"/>
          <w:color w:val="333333"/>
          <w:sz w:val="28"/>
          <w:szCs w:val="28"/>
        </w:rPr>
        <w:t>практические</w:t>
      </w:r>
      <w:r w:rsidRPr="00EA4299">
        <w:rPr>
          <w:rStyle w:val="apple-converted-space"/>
          <w:i/>
          <w:iCs/>
          <w:color w:val="333333"/>
          <w:sz w:val="28"/>
          <w:szCs w:val="28"/>
        </w:rPr>
        <w:t> </w:t>
      </w:r>
      <w:r w:rsidRPr="00EA4299">
        <w:rPr>
          <w:color w:val="333333"/>
          <w:sz w:val="28"/>
          <w:szCs w:val="28"/>
        </w:rPr>
        <w:t>– самостоятельная работа (экспериментальное исследование зависимости Архимедовой силы)</w:t>
      </w:r>
    </w:p>
    <w:p w:rsidR="00EA4299" w:rsidRPr="00EA4299" w:rsidRDefault="00EA4299" w:rsidP="00EA4299">
      <w:pPr>
        <w:pStyle w:val="a3"/>
        <w:shd w:val="clear" w:color="auto" w:fill="FFFFFF"/>
        <w:spacing w:before="0" w:beforeAutospacing="0" w:after="218" w:afterAutospacing="0" w:line="360" w:lineRule="auto"/>
        <w:ind w:firstLine="709"/>
        <w:contextualSpacing/>
        <w:rPr>
          <w:color w:val="333333"/>
          <w:sz w:val="28"/>
          <w:szCs w:val="28"/>
        </w:rPr>
      </w:pPr>
      <w:r w:rsidRPr="00EA4299">
        <w:rPr>
          <w:rStyle w:val="a4"/>
          <w:color w:val="333333"/>
          <w:sz w:val="28"/>
          <w:szCs w:val="28"/>
        </w:rPr>
        <w:t>Необходимое техническое оборудование:</w:t>
      </w:r>
      <w:r w:rsidRPr="00EA4299">
        <w:rPr>
          <w:rStyle w:val="apple-converted-space"/>
          <w:b/>
          <w:bCs/>
          <w:color w:val="333333"/>
          <w:sz w:val="28"/>
          <w:szCs w:val="28"/>
        </w:rPr>
        <w:t> </w:t>
      </w:r>
      <w:r w:rsidRPr="00EA4299">
        <w:rPr>
          <w:rStyle w:val="apple-converted-space"/>
          <w:bCs/>
          <w:color w:val="333333"/>
          <w:sz w:val="28"/>
          <w:szCs w:val="28"/>
        </w:rPr>
        <w:t>компьютер,</w:t>
      </w:r>
      <w:r w:rsidRPr="00EA4299">
        <w:rPr>
          <w:rStyle w:val="apple-converted-space"/>
          <w:b/>
          <w:bCs/>
          <w:color w:val="333333"/>
          <w:sz w:val="28"/>
          <w:szCs w:val="28"/>
        </w:rPr>
        <w:t xml:space="preserve"> </w:t>
      </w:r>
      <w:r w:rsidRPr="00EA4299">
        <w:rPr>
          <w:color w:val="333333"/>
          <w:sz w:val="28"/>
          <w:szCs w:val="28"/>
        </w:rPr>
        <w:t xml:space="preserve"> мультимедийный проектор, интерактивная доска.</w:t>
      </w:r>
    </w:p>
    <w:p w:rsidR="00EA4299" w:rsidRPr="00EA4299" w:rsidRDefault="00EA4299" w:rsidP="00EA4299">
      <w:pPr>
        <w:pStyle w:val="a3"/>
        <w:shd w:val="clear" w:color="auto" w:fill="FFFFFF"/>
        <w:spacing w:before="0" w:beforeAutospacing="0" w:after="218" w:afterAutospacing="0" w:line="360" w:lineRule="auto"/>
        <w:ind w:firstLine="709"/>
        <w:contextualSpacing/>
        <w:rPr>
          <w:color w:val="333333"/>
          <w:sz w:val="28"/>
          <w:szCs w:val="28"/>
        </w:rPr>
      </w:pPr>
      <w:r w:rsidRPr="00EA4299">
        <w:rPr>
          <w:rStyle w:val="a4"/>
          <w:color w:val="333333"/>
          <w:sz w:val="28"/>
          <w:szCs w:val="28"/>
        </w:rPr>
        <w:t>Лабораторное оборудование для проведения опытов на парте учащихся:</w:t>
      </w:r>
      <w:r w:rsidRPr="00EA4299">
        <w:rPr>
          <w:rStyle w:val="apple-converted-space"/>
          <w:b/>
          <w:bCs/>
          <w:color w:val="333333"/>
          <w:sz w:val="28"/>
          <w:szCs w:val="28"/>
        </w:rPr>
        <w:t> </w:t>
      </w:r>
      <w:r w:rsidRPr="00EA4299">
        <w:rPr>
          <w:rStyle w:val="apple-converted-space"/>
          <w:bCs/>
          <w:color w:val="333333"/>
          <w:sz w:val="28"/>
          <w:szCs w:val="28"/>
        </w:rPr>
        <w:t xml:space="preserve">стаканы </w:t>
      </w:r>
      <w:r w:rsidRPr="00EA4299">
        <w:rPr>
          <w:color w:val="333333"/>
          <w:sz w:val="28"/>
          <w:szCs w:val="28"/>
        </w:rPr>
        <w:t xml:space="preserve"> с водой, тела неправильной формы, динамометры, </w:t>
      </w:r>
    </w:p>
    <w:p w:rsidR="00EA4299" w:rsidRPr="00EA4299" w:rsidRDefault="00EA4299" w:rsidP="00EA4299">
      <w:pPr>
        <w:pStyle w:val="a3"/>
        <w:shd w:val="clear" w:color="auto" w:fill="FFFFFF"/>
        <w:spacing w:before="0" w:beforeAutospacing="0" w:after="218" w:afterAutospacing="0" w:line="360" w:lineRule="auto"/>
        <w:ind w:firstLine="709"/>
        <w:contextualSpacing/>
        <w:rPr>
          <w:color w:val="333333"/>
          <w:sz w:val="28"/>
          <w:szCs w:val="28"/>
        </w:rPr>
      </w:pPr>
      <w:r w:rsidRPr="00EA4299">
        <w:rPr>
          <w:rStyle w:val="a4"/>
          <w:color w:val="333333"/>
          <w:sz w:val="28"/>
          <w:szCs w:val="28"/>
        </w:rPr>
        <w:t>Планируемые результаты обучения.</w:t>
      </w:r>
    </w:p>
    <w:p w:rsidR="00EA4299" w:rsidRPr="00EA4299" w:rsidRDefault="00EA4299" w:rsidP="00EA4299">
      <w:pPr>
        <w:pStyle w:val="a3"/>
        <w:shd w:val="clear" w:color="auto" w:fill="FFFFFF"/>
        <w:spacing w:before="0" w:beforeAutospacing="0" w:after="218" w:afterAutospacing="0" w:line="360" w:lineRule="auto"/>
        <w:ind w:firstLine="709"/>
        <w:contextualSpacing/>
        <w:rPr>
          <w:color w:val="333333"/>
          <w:sz w:val="28"/>
          <w:szCs w:val="28"/>
        </w:rPr>
      </w:pPr>
      <w:r w:rsidRPr="00EA4299">
        <w:rPr>
          <w:color w:val="333333"/>
          <w:sz w:val="28"/>
          <w:szCs w:val="28"/>
        </w:rPr>
        <w:t xml:space="preserve">С помощью полученных знаний уметь определять Архимедову силу. </w:t>
      </w:r>
    </w:p>
    <w:p w:rsidR="00EA4299" w:rsidRPr="00EA4299" w:rsidRDefault="00EA4299" w:rsidP="00EA4299">
      <w:pPr>
        <w:pStyle w:val="a3"/>
        <w:shd w:val="clear" w:color="auto" w:fill="FFFFFF"/>
        <w:spacing w:before="0" w:beforeAutospacing="0" w:after="218" w:afterAutospacing="0" w:line="360" w:lineRule="auto"/>
        <w:ind w:firstLine="709"/>
        <w:contextualSpacing/>
        <w:rPr>
          <w:color w:val="333333"/>
          <w:sz w:val="28"/>
          <w:szCs w:val="28"/>
        </w:rPr>
      </w:pPr>
      <w:r w:rsidRPr="00EA4299">
        <w:rPr>
          <w:color w:val="333333"/>
          <w:sz w:val="28"/>
          <w:szCs w:val="28"/>
        </w:rPr>
        <w:t>Уметь экспериментально определять зависимость Архимедовой силы.</w:t>
      </w:r>
    </w:p>
    <w:p w:rsidR="00EA4299" w:rsidRPr="00EA4299" w:rsidRDefault="00EA4299" w:rsidP="00EA4299">
      <w:pPr>
        <w:pStyle w:val="a3"/>
        <w:shd w:val="clear" w:color="auto" w:fill="FFFFFF"/>
        <w:spacing w:before="0" w:beforeAutospacing="0" w:after="218" w:afterAutospacing="0" w:line="360" w:lineRule="auto"/>
        <w:ind w:firstLine="709"/>
        <w:contextualSpacing/>
        <w:rPr>
          <w:color w:val="333333"/>
          <w:sz w:val="28"/>
          <w:szCs w:val="28"/>
        </w:rPr>
      </w:pPr>
      <w:r w:rsidRPr="00EA4299">
        <w:rPr>
          <w:color w:val="333333"/>
          <w:sz w:val="28"/>
          <w:szCs w:val="28"/>
        </w:rPr>
        <w:t>Применять знания на практике</w:t>
      </w:r>
      <w:r w:rsidR="00737315">
        <w:rPr>
          <w:color w:val="333333"/>
          <w:sz w:val="28"/>
          <w:szCs w:val="28"/>
        </w:rPr>
        <w:t>.</w:t>
      </w:r>
    </w:p>
    <w:p w:rsidR="00EA4299" w:rsidRPr="00EA4299" w:rsidRDefault="00EA4299" w:rsidP="00EA42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42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</w:t>
      </w:r>
      <w:r w:rsidR="00BC15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логическая карта урока по физике</w:t>
      </w:r>
      <w:r w:rsidRPr="00EA42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7 классе на тему «Сила Архимеда».</w:t>
      </w:r>
    </w:p>
    <w:p w:rsidR="00EA4299" w:rsidRPr="00EA4299" w:rsidRDefault="00EA4299" w:rsidP="00EA4299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16184" w:type="dxa"/>
        <w:tblInd w:w="-5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641"/>
        <w:gridCol w:w="1701"/>
        <w:gridCol w:w="2126"/>
        <w:gridCol w:w="5528"/>
        <w:gridCol w:w="1559"/>
        <w:gridCol w:w="3629"/>
      </w:tblGrid>
      <w:tr w:rsidR="00EA4299" w:rsidRPr="00EA4299" w:rsidTr="00850825">
        <w:tc>
          <w:tcPr>
            <w:tcW w:w="16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Технология проведения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ind w:firstLine="12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</w:t>
            </w:r>
          </w:p>
          <w:p w:rsidR="00EA4299" w:rsidRPr="00EA4299" w:rsidRDefault="00EA4299" w:rsidP="00EA4299">
            <w:pPr>
              <w:spacing w:after="0" w:line="240" w:lineRule="auto"/>
              <w:ind w:firstLine="12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учеников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ind w:firstLine="12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</w:t>
            </w:r>
          </w:p>
          <w:p w:rsidR="00EA4299" w:rsidRPr="00EA4299" w:rsidRDefault="00EA4299" w:rsidP="00EA4299">
            <w:pPr>
              <w:spacing w:after="0" w:line="240" w:lineRule="auto"/>
              <w:ind w:firstLine="12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учителя</w:t>
            </w:r>
          </w:p>
        </w:tc>
        <w:tc>
          <w:tcPr>
            <w:tcW w:w="55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ind w:firstLine="8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Задания для учащихся, выполнение которых приведёт к достижению запланированных результатов</w:t>
            </w:r>
          </w:p>
        </w:tc>
        <w:tc>
          <w:tcPr>
            <w:tcW w:w="5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ind w:firstLine="54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Планируемые результаты </w:t>
            </w:r>
          </w:p>
        </w:tc>
      </w:tr>
      <w:tr w:rsidR="00EA4299" w:rsidRPr="00EA4299" w:rsidTr="00850825">
        <w:tc>
          <w:tcPr>
            <w:tcW w:w="1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4299" w:rsidRPr="00EA4299" w:rsidRDefault="00EA4299" w:rsidP="00EA4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4299" w:rsidRPr="00EA4299" w:rsidRDefault="00EA4299" w:rsidP="00EA4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4299" w:rsidRPr="00EA4299" w:rsidRDefault="00EA4299" w:rsidP="00EA4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4299" w:rsidRPr="00EA4299" w:rsidRDefault="00EA4299" w:rsidP="00EA4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Предметные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УУД</w:t>
            </w:r>
          </w:p>
        </w:tc>
      </w:tr>
      <w:tr w:rsidR="00EA4299" w:rsidRPr="00EA4299" w:rsidTr="00850825">
        <w:trPr>
          <w:trHeight w:val="412"/>
        </w:trPr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Организация учебной деятельности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к работе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Настраивает учащихся на работу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Личностные:</w:t>
            </w: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формирование желания выполнять учебные действия.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EA4299" w:rsidRPr="00EA4299" w:rsidTr="00850825">
        <w:trPr>
          <w:trHeight w:val="412"/>
        </w:trPr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II</w:t>
            </w: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Актуализация опорных </w:t>
            </w: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знаний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Взаимная проверка основных </w:t>
            </w: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понятий по теме «Выталкивающая сила».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Актуализация имеющихся ранее знаний о </w:t>
            </w: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выталкивающей силе.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Взаимная проверка основных знаний по выталкивающей силе «Ты мне, я тебе».</w:t>
            </w:r>
          </w:p>
          <w:p w:rsidR="00EA4299" w:rsidRPr="00EA4299" w:rsidRDefault="00EA4299" w:rsidP="00EA429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Когда на тело действует </w:t>
            </w: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выталкивающая сила?</w:t>
            </w:r>
          </w:p>
          <w:p w:rsidR="00EA4299" w:rsidRPr="00EA4299" w:rsidRDefault="00EA4299" w:rsidP="00EA429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чему она приложена?</w:t>
            </w:r>
          </w:p>
          <w:p w:rsidR="00EA4299" w:rsidRPr="00EA4299" w:rsidRDefault="00EA4299" w:rsidP="00EA429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Куда направлена выталкивающая сила?</w:t>
            </w:r>
          </w:p>
          <w:p w:rsidR="00EA4299" w:rsidRPr="00EA4299" w:rsidRDefault="00EA4299" w:rsidP="00EA429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Точка приложения силы?</w:t>
            </w:r>
          </w:p>
          <w:p w:rsidR="00EA4299" w:rsidRPr="00EA4299" w:rsidRDefault="00EA4299" w:rsidP="00EA429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Чему равна выталкивающая сила?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Формирование понятия </w:t>
            </w: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выталкивающая сила.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Познавательные: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структурировать знания, осознанное и произвольное </w:t>
            </w: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построение речевого высказывания в устной форме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Коммуникативные: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учиться </w:t>
            </w:r>
            <w:proofErr w:type="gramStart"/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эффективно</w:t>
            </w:r>
            <w:proofErr w:type="gramEnd"/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сотрудничать в группе: распределять функции и обязанности в соответствии с поставленными задачами и индивидуальными возможностями</w:t>
            </w:r>
          </w:p>
          <w:p w:rsidR="00EA4299" w:rsidRPr="00EA4299" w:rsidRDefault="00EA4299" w:rsidP="00EA42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Регулятивные:</w:t>
            </w:r>
          </w:p>
          <w:p w:rsidR="00EA4299" w:rsidRPr="00EA4299" w:rsidRDefault="00EA4299" w:rsidP="00EA4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осознавать  уровень и качество усвоения учебного материала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EA4299" w:rsidRPr="00EA4299" w:rsidTr="00850825">
        <w:trPr>
          <w:trHeight w:val="412"/>
        </w:trPr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III</w:t>
            </w: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Мотивация к учебной деятельности</w:t>
            </w:r>
          </w:p>
          <w:p w:rsidR="00EA4299" w:rsidRPr="00EA4299" w:rsidRDefault="00EA4299" w:rsidP="00EA4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Формулирование темы урока, постановка цели урока.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Просмотр мультфильма и анализ легенды об Архимеде.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Ответы на проблемные вопросы.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Рассказывает  легенду об Архимеде «…в этот момент и был сформулирован основной закон гидростатики».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Задаёт проблемные вопросы.</w:t>
            </w:r>
          </w:p>
          <w:p w:rsidR="00EA4299" w:rsidRPr="00EA4299" w:rsidRDefault="00EA4299" w:rsidP="00EA4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Подведение </w:t>
            </w:r>
            <w:r w:rsidRPr="00EA429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методом наводящих вопросов к правильному формированию темы и целей. Отслеживание ответов учащихся.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Анализ легенды об Архимеде.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Ответить на проблемные вопросы: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У.: Ребята, а как вы думаете, как называют силу, выталкивающую тело из жидкости или газа?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У.: Значит какая у нас сегодня тема?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У: Как с помощью эксперимента измерить силу Архимеда?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Проблемный вопрос: Как определить Архимедову силу, действующую на кирпич при погружении в воду. Учащиеся приходят к выводу, что с помощью </w:t>
            </w: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оборудования, которое на столах определить Архимедову силу невозможно. Учащиеся формулируют цель урока: Нужна формула для расчёта силы Архимеда, нужно знать от каких факторов она зависит.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Личностные:</w:t>
            </w: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Развить интересы и способности учащихся на основе передачи им знаний и опыта познавательной деятельности</w:t>
            </w:r>
            <w:r w:rsidRPr="00EA42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A42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Познавательные:</w:t>
            </w: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поиск и выделение необходимой информации.</w:t>
            </w:r>
            <w:proofErr w:type="gramEnd"/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b/>
                <w:bCs/>
                <w:color w:val="170E02"/>
                <w:sz w:val="28"/>
                <w:szCs w:val="28"/>
                <w:lang w:eastAsia="ru-RU"/>
              </w:rPr>
              <w:t>Коммуникативные</w:t>
            </w:r>
            <w:r w:rsidRPr="00EA4299"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  <w:t>:</w:t>
            </w: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выражать свои мысли в речи, позитивно относиться </w:t>
            </w: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 процессу общения.</w:t>
            </w:r>
            <w:r w:rsidRPr="00EA4299"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  <w:t xml:space="preserve"> 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b/>
                <w:bCs/>
                <w:color w:val="170E02"/>
                <w:sz w:val="28"/>
                <w:szCs w:val="28"/>
                <w:lang w:eastAsia="ru-RU"/>
              </w:rPr>
              <w:t>Регулятивные:</w:t>
            </w:r>
            <w:r w:rsidRPr="00EA4299"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  <w:t xml:space="preserve"> </w:t>
            </w: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самостоятельно формулировать познавательную задачу, планировать этапы решения задачи, прогнозировать результаты 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A4299" w:rsidRPr="00EA4299" w:rsidTr="00850825">
        <w:trPr>
          <w:trHeight w:val="66"/>
        </w:trPr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tabs>
                <w:tab w:val="left" w:pos="-35"/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IV</w:t>
            </w: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.Сообщение новых знаний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Ответы на проблемные вопросы, просмотр и анализ презентации, работа с текстом учебника.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Выполнение эксперимента. Обсуждения.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Вывод формулы для определени</w:t>
            </w: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я выталкивающей силы.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Объяснение нового материала через проблемные вопросы с использованием презентации, учебника.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Координация деятельности учащихся при проведении эксперимента.</w:t>
            </w:r>
            <w:r w:rsidRPr="00EA4299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 xml:space="preserve"> </w:t>
            </w:r>
            <w:r w:rsidRPr="00EA429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Максимальное использование самостоятельности в добывании </w:t>
            </w:r>
            <w:r w:rsidRPr="00EA429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знаний и овладений способами действий.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Ответить на проблемные вопросы.</w:t>
            </w:r>
          </w:p>
          <w:p w:rsidR="00BC1575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этап работы - экспериментальный «Научный поиск». </w:t>
            </w:r>
          </w:p>
          <w:p w:rsidR="00BC1575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</w:t>
            </w:r>
            <w:proofErr w:type="gramEnd"/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определить от </w:t>
            </w:r>
            <w:proofErr w:type="gramStart"/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каких</w:t>
            </w:r>
            <w:proofErr w:type="gramEnd"/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физических величин зависит Архимедова сила. </w:t>
            </w:r>
          </w:p>
          <w:p w:rsidR="00850825" w:rsidRPr="00850825" w:rsidRDefault="00EA4299" w:rsidP="00850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парах выполнить эксперимент. У каждой пары своя задача.</w:t>
            </w:r>
            <w:r w:rsidR="00850825" w:rsidRPr="00850825">
              <w:rPr>
                <w:rFonts w:ascii="Verdana" w:eastAsia="Times New Roman" w:hAnsi="Verdana" w:cs="Times New Roman"/>
                <w:b/>
                <w:i/>
                <w:iCs/>
                <w:color w:val="000000"/>
                <w:sz w:val="18"/>
                <w:lang w:eastAsia="ru-RU"/>
              </w:rPr>
              <w:t xml:space="preserve"> </w:t>
            </w:r>
            <w:r w:rsidR="00850825" w:rsidRPr="00850825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 xml:space="preserve">Путём эксперимента выяснить </w:t>
            </w:r>
            <w:proofErr w:type="gramStart"/>
            <w:r w:rsidR="00850825" w:rsidRPr="00850825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зависит ли Архимедова</w:t>
            </w:r>
            <w:proofErr w:type="gramEnd"/>
            <w:r w:rsidR="00850825" w:rsidRPr="00850825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 xml:space="preserve"> сила от формы тела?</w:t>
            </w:r>
          </w:p>
          <w:p w:rsidR="00850825" w:rsidRPr="00850825" w:rsidRDefault="00850825" w:rsidP="00850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:rsidR="00850825" w:rsidRPr="00850825" w:rsidRDefault="00850825" w:rsidP="00850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82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Оборудование:</w:t>
            </w:r>
            <w:r w:rsidRPr="00850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сосуд с водой, кусок пластилина, динамометр, нить.</w:t>
            </w:r>
          </w:p>
          <w:p w:rsidR="00850825" w:rsidRPr="00850825" w:rsidRDefault="00850825" w:rsidP="00850825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Сделать из пластилина 2 тела разной формы</w:t>
            </w:r>
          </w:p>
          <w:p w:rsidR="00850825" w:rsidRPr="00850825" w:rsidRDefault="00850825" w:rsidP="00850825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Определите архимедову силу, действующую на каждое из тел.</w:t>
            </w:r>
          </w:p>
          <w:p w:rsidR="00850825" w:rsidRPr="00850825" w:rsidRDefault="00850825" w:rsidP="00850825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Сравните эти силы.</w:t>
            </w:r>
          </w:p>
          <w:p w:rsidR="00850825" w:rsidRPr="00850825" w:rsidRDefault="00850825" w:rsidP="00850825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Сделайте вывод о зависимости (независимости) архимедовой силы </w:t>
            </w:r>
            <w:r w:rsidRPr="00850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 формы  тела.</w:t>
            </w:r>
          </w:p>
          <w:p w:rsidR="00850825" w:rsidRPr="00850825" w:rsidRDefault="00850825" w:rsidP="00850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:rsidR="00850825" w:rsidRPr="00850825" w:rsidRDefault="00850825" w:rsidP="00850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</w:pPr>
            <w:r w:rsidRPr="00850825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 xml:space="preserve">Путём эксперимента выяснить </w:t>
            </w:r>
            <w:proofErr w:type="gramStart"/>
            <w:r w:rsidRPr="00850825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зависит ли Архимедова</w:t>
            </w:r>
            <w:proofErr w:type="gramEnd"/>
            <w:r w:rsidRPr="00850825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 xml:space="preserve"> сила от плотности тела? И как зависит?</w:t>
            </w:r>
          </w:p>
          <w:p w:rsidR="00850825" w:rsidRPr="00850825" w:rsidRDefault="00850825" w:rsidP="00850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</w:pPr>
          </w:p>
          <w:p w:rsidR="00850825" w:rsidRPr="00850825" w:rsidRDefault="00850825" w:rsidP="00850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82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Оборудование:</w:t>
            </w:r>
            <w:r w:rsidRPr="00850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сосуд с водой, динамометр, алюминиевый и железный цилиндры одинакового объема, нить.</w:t>
            </w:r>
          </w:p>
          <w:p w:rsidR="00850825" w:rsidRPr="00850825" w:rsidRDefault="00850825" w:rsidP="00850825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50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Определите</w:t>
            </w:r>
            <w:proofErr w:type="gramEnd"/>
            <w:r w:rsidRPr="00850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архимедовы силы, действующие на первое и второе тела.</w:t>
            </w:r>
          </w:p>
          <w:p w:rsidR="00850825" w:rsidRPr="00850825" w:rsidRDefault="00850825" w:rsidP="00850825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Сравните плотность тел и архимедовы силы, действующие на тела.</w:t>
            </w:r>
          </w:p>
          <w:p w:rsidR="00850825" w:rsidRPr="00850825" w:rsidRDefault="00850825" w:rsidP="00850825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Сделайте вывод о зависимости (независимости) архимедовой силы от плотности тела.</w:t>
            </w:r>
          </w:p>
          <w:p w:rsidR="00850825" w:rsidRPr="00850825" w:rsidRDefault="00850825" w:rsidP="00850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:rsidR="00850825" w:rsidRPr="00850825" w:rsidRDefault="00850825" w:rsidP="00850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</w:pPr>
            <w:r w:rsidRPr="00850825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 xml:space="preserve">Путём эксперимента выяснить </w:t>
            </w:r>
            <w:proofErr w:type="gramStart"/>
            <w:r w:rsidRPr="00850825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зависит ли Архимедова</w:t>
            </w:r>
            <w:proofErr w:type="gramEnd"/>
            <w:r w:rsidRPr="00850825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 xml:space="preserve"> сила от плотности жидкости? И как зависит?</w:t>
            </w:r>
          </w:p>
          <w:p w:rsidR="00850825" w:rsidRPr="00850825" w:rsidRDefault="00850825" w:rsidP="00850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82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Оборудование:</w:t>
            </w:r>
            <w:r w:rsidRPr="00850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динамометр, нить, сосуды с водой, соленой водой, алюминиевый цилиндр.</w:t>
            </w:r>
          </w:p>
          <w:p w:rsidR="00850825" w:rsidRPr="00850825" w:rsidRDefault="00850825" w:rsidP="00850825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50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Определите</w:t>
            </w:r>
            <w:proofErr w:type="gramEnd"/>
            <w:r w:rsidRPr="00850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архимедовы силы, действующие на тело в воде, соленой воде.</w:t>
            </w:r>
          </w:p>
          <w:p w:rsidR="00850825" w:rsidRPr="00850825" w:rsidRDefault="00850825" w:rsidP="00850825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Чем отличаются эти жидкости?</w:t>
            </w:r>
          </w:p>
          <w:p w:rsidR="00850825" w:rsidRPr="00850825" w:rsidRDefault="00850825" w:rsidP="00850825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можно сказать об архимедовых силах, действующих на тело в различных жидкостях?</w:t>
            </w:r>
          </w:p>
          <w:p w:rsidR="00850825" w:rsidRPr="00850825" w:rsidRDefault="00850825" w:rsidP="00850825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Установите зависимость архимедовой силы от плотности жидкости.</w:t>
            </w:r>
          </w:p>
          <w:p w:rsidR="00850825" w:rsidRPr="00850825" w:rsidRDefault="00850825" w:rsidP="00850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:rsidR="00850825" w:rsidRPr="00850825" w:rsidRDefault="00850825" w:rsidP="00850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</w:pPr>
            <w:r w:rsidRPr="00850825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 xml:space="preserve">Путём эксперимента выяснить </w:t>
            </w:r>
            <w:proofErr w:type="gramStart"/>
            <w:r w:rsidRPr="00850825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зависит ли Архимедова</w:t>
            </w:r>
            <w:proofErr w:type="gramEnd"/>
            <w:r w:rsidRPr="00850825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 xml:space="preserve"> сила от объёма тела? И как зависит?</w:t>
            </w:r>
          </w:p>
          <w:p w:rsidR="00850825" w:rsidRPr="00850825" w:rsidRDefault="00850825" w:rsidP="00850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82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Оборудование:</w:t>
            </w:r>
            <w:r w:rsidRPr="00850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сосуд с водой, динамометр,  железный цилиндр, нить.</w:t>
            </w:r>
          </w:p>
          <w:p w:rsidR="00850825" w:rsidRPr="00850825" w:rsidRDefault="00850825" w:rsidP="00850825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Определить Архимедову силу при погружении цилиндра целиком в жидкость.</w:t>
            </w:r>
          </w:p>
          <w:p w:rsidR="00850825" w:rsidRPr="00850825" w:rsidRDefault="00850825" w:rsidP="00850825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Погрузить цилиндр наполовину в жидкость и измерить архимедову силу.</w:t>
            </w:r>
          </w:p>
          <w:p w:rsidR="00850825" w:rsidRPr="00850825" w:rsidRDefault="00850825" w:rsidP="00850825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Сделайте вывод о зависимости (независимости) архимедовой силы от объёма погружённой части тела.</w:t>
            </w:r>
          </w:p>
          <w:p w:rsidR="00850825" w:rsidRPr="00850825" w:rsidRDefault="00850825" w:rsidP="00850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:rsidR="00850825" w:rsidRPr="00850825" w:rsidRDefault="00850825" w:rsidP="00850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</w:pPr>
            <w:r w:rsidRPr="00850825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 xml:space="preserve">Путём эксперимента выяснить </w:t>
            </w:r>
            <w:proofErr w:type="gramStart"/>
            <w:r w:rsidRPr="00850825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зависит ли Архимедова</w:t>
            </w:r>
            <w:proofErr w:type="gramEnd"/>
            <w:r w:rsidRPr="00850825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 xml:space="preserve"> сила от глубины погружения тела? И как зависит?</w:t>
            </w:r>
          </w:p>
          <w:p w:rsidR="00850825" w:rsidRPr="00850825" w:rsidRDefault="00850825" w:rsidP="00850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50825" w:rsidRPr="00850825" w:rsidRDefault="00850825" w:rsidP="00850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82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Оборудование:</w:t>
            </w:r>
            <w:r w:rsidRPr="00850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сосуд с водой, динамометр,  железный цилиндр, нить.</w:t>
            </w:r>
          </w:p>
          <w:p w:rsidR="00850825" w:rsidRPr="00850825" w:rsidRDefault="00850825" w:rsidP="00850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1.Определить Архимедову силу при погружении цилиндра целиком в жидкость.</w:t>
            </w:r>
          </w:p>
          <w:p w:rsidR="00850825" w:rsidRPr="00850825" w:rsidRDefault="00850825" w:rsidP="00850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2.Погрузить цилиндр  в жидкость и измерить архимедову силу.</w:t>
            </w:r>
          </w:p>
          <w:p w:rsidR="00850825" w:rsidRPr="00850825" w:rsidRDefault="00850825" w:rsidP="00850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Погрузить цилиндр  в жидкость на другую глубину и измерить архимедову силу.</w:t>
            </w:r>
          </w:p>
          <w:p w:rsidR="00850825" w:rsidRPr="00850825" w:rsidRDefault="00850825" w:rsidP="00850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Сделайте вывод о зависимости (независимости) архимедовой силы от глубины погружения тела в жидкость.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Сделать вывод исследовательской работы. Обобщение исследовательской деятельности.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Указать от чего зависит Сила Архимеда. 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этап работы «Эврика». Цель -  вывод формулы для определения Архимедовой силы. 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  <w:lastRenderedPageBreak/>
              <w:t xml:space="preserve">Формирование понятия Архимедова сила. </w:t>
            </w: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Формирование у учащихся умения наблюдать действие выталкивающей силы и выполнять  экспериментальные исследования. </w:t>
            </w:r>
            <w:r w:rsidRPr="00EA4299"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  <w:lastRenderedPageBreak/>
              <w:t>Вывод формулы для расчёта силы Архимеда.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b/>
                <w:bCs/>
                <w:color w:val="170E02"/>
                <w:sz w:val="28"/>
                <w:szCs w:val="28"/>
                <w:lang w:eastAsia="ru-RU"/>
              </w:rPr>
              <w:lastRenderedPageBreak/>
              <w:t>Коммуникативные:</w:t>
            </w:r>
            <w:r w:rsidRPr="00EA4299"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  <w:t xml:space="preserve"> навык сотрудничества, решение проблемы в групповой работе</w:t>
            </w:r>
          </w:p>
          <w:p w:rsidR="00EA4299" w:rsidRPr="00EA4299" w:rsidRDefault="00EA4299" w:rsidP="00EA42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b/>
                <w:bCs/>
                <w:color w:val="170E02"/>
                <w:sz w:val="28"/>
                <w:szCs w:val="28"/>
                <w:lang w:eastAsia="ru-RU"/>
              </w:rPr>
              <w:t>Познавательные:</w:t>
            </w:r>
            <w:r w:rsidRPr="00EA4299"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  <w:t xml:space="preserve"> выдвижение гипотез, построение логической цепи рассуждений, выделения различий, умение структурировать знания, умение анализировать</w:t>
            </w:r>
          </w:p>
          <w:p w:rsidR="00EA4299" w:rsidRPr="00EA4299" w:rsidRDefault="00EA4299" w:rsidP="00EA42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</w:pPr>
            <w:proofErr w:type="gramStart"/>
            <w:r w:rsidRPr="00EA4299">
              <w:rPr>
                <w:rFonts w:ascii="Times New Roman" w:eastAsia="Times New Roman" w:hAnsi="Times New Roman" w:cs="Times New Roman"/>
                <w:b/>
                <w:bCs/>
                <w:color w:val="170E02"/>
                <w:sz w:val="28"/>
                <w:szCs w:val="28"/>
                <w:lang w:eastAsia="ru-RU"/>
              </w:rPr>
              <w:t>Регулятивные</w:t>
            </w:r>
            <w:proofErr w:type="gramEnd"/>
            <w:r w:rsidRPr="00EA4299">
              <w:rPr>
                <w:rFonts w:ascii="Times New Roman" w:eastAsia="Times New Roman" w:hAnsi="Times New Roman" w:cs="Times New Roman"/>
                <w:b/>
                <w:bCs/>
                <w:color w:val="170E02"/>
                <w:sz w:val="28"/>
                <w:szCs w:val="28"/>
                <w:lang w:eastAsia="ru-RU"/>
              </w:rPr>
              <w:t>:</w:t>
            </w:r>
            <w:r w:rsidRPr="00EA4299"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  <w:t xml:space="preserve">  планирование своих действий в соответствии с поставленной задачей.</w:t>
            </w:r>
          </w:p>
          <w:p w:rsidR="00EA4299" w:rsidRPr="00EA4299" w:rsidRDefault="00EA4299" w:rsidP="00EA42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b/>
                <w:bCs/>
                <w:color w:val="170E02"/>
                <w:sz w:val="28"/>
                <w:szCs w:val="28"/>
                <w:lang w:eastAsia="ru-RU"/>
              </w:rPr>
              <w:t>Личностные</w:t>
            </w:r>
            <w:r w:rsidRPr="00EA4299"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  <w:t xml:space="preserve">: формирование желания выполнять учебные </w:t>
            </w:r>
            <w:r w:rsidRPr="00EA4299"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  <w:lastRenderedPageBreak/>
              <w:t>действия.</w:t>
            </w:r>
          </w:p>
          <w:p w:rsidR="00EA4299" w:rsidRPr="00EA4299" w:rsidRDefault="00EA4299" w:rsidP="00EA42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170E02"/>
                <w:sz w:val="28"/>
                <w:szCs w:val="28"/>
                <w:lang w:eastAsia="ru-RU"/>
              </w:rPr>
            </w:pPr>
          </w:p>
          <w:p w:rsidR="00EA4299" w:rsidRPr="00EA4299" w:rsidRDefault="00EA4299" w:rsidP="00EA4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A4299" w:rsidRPr="00EA4299" w:rsidTr="00850825">
        <w:trPr>
          <w:trHeight w:val="485"/>
        </w:trPr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tabs>
                <w:tab w:val="left" w:pos="-35"/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V</w:t>
            </w: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Закрепление  нового и применение знаний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Ответы на проблемные вопросы. Решение качественных задач.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Организует первичное закрепление знаний.</w:t>
            </w:r>
          </w:p>
          <w:p w:rsidR="00EA4299" w:rsidRPr="00EA4299" w:rsidRDefault="00EA4299" w:rsidP="00EA4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Обобщение теории и практики.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Обобщение знаний об Архимедовой силе. 1. Как называют силу, которая выталкивает тела, погруженные в жидкость или газ?</w:t>
            </w:r>
          </w:p>
          <w:p w:rsidR="00EA4299" w:rsidRPr="00EA4299" w:rsidRDefault="00EA4299" w:rsidP="00EA429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Как рассчитать архимедову силу?</w:t>
            </w:r>
          </w:p>
          <w:p w:rsidR="00EA4299" w:rsidRPr="00EA4299" w:rsidRDefault="00EA4299" w:rsidP="00EA429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От каких величин зависит сила Архимеда?</w:t>
            </w:r>
          </w:p>
          <w:p w:rsidR="00595168" w:rsidRDefault="00EA4299" w:rsidP="0059516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«Мозговой штурм» - самостоятельная работа учащихся и самопроверка своих </w:t>
            </w: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знаний.</w:t>
            </w:r>
            <w:r w:rsidR="005951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EA4299" w:rsidRDefault="00595168" w:rsidP="0059516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51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задачи</w:t>
            </w:r>
            <w:r w:rsidR="006E42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Определить </w:t>
            </w:r>
            <w:r w:rsidR="006E42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выталкивающую силу,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действующую на тело объёмом 3000 </w:t>
            </w:r>
            <w:r w:rsidRPr="005951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см3</w:t>
            </w:r>
            <w:r w:rsidR="006E42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погруженное в воду а) наполовину своего объёма</w:t>
            </w:r>
            <w:r w:rsidR="006E42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595168" w:rsidRPr="00EA4299" w:rsidRDefault="00595168" w:rsidP="0059516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целиком</w:t>
            </w:r>
            <w:r w:rsidR="006E42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Сделать чертёж, показать силу Архимеда.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Умение использовать полученные знания при решении качественн</w:t>
            </w: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ых задач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b/>
                <w:bCs/>
                <w:color w:val="170E02"/>
                <w:sz w:val="28"/>
                <w:szCs w:val="28"/>
                <w:lang w:eastAsia="ru-RU"/>
              </w:rPr>
              <w:lastRenderedPageBreak/>
              <w:t xml:space="preserve">Познавательные: </w:t>
            </w:r>
            <w:r w:rsidRPr="00EA4299"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  <w:t>сравнения результатов,</w:t>
            </w:r>
          </w:p>
          <w:p w:rsidR="00EA4299" w:rsidRPr="00EA4299" w:rsidRDefault="00EA4299" w:rsidP="00EA42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  <w:t>навык работы с формулой.</w:t>
            </w:r>
          </w:p>
          <w:p w:rsidR="00EA4299" w:rsidRPr="00EA4299" w:rsidRDefault="00EA4299" w:rsidP="00EA42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b/>
                <w:bCs/>
                <w:color w:val="170E02"/>
                <w:sz w:val="28"/>
                <w:szCs w:val="28"/>
                <w:lang w:eastAsia="ru-RU"/>
              </w:rPr>
              <w:t>Личностные:</w:t>
            </w:r>
            <w:r w:rsidRPr="00EA4299"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  <w:t xml:space="preserve"> формирование желания выполнять учебные действия, </w:t>
            </w:r>
          </w:p>
          <w:p w:rsidR="00EA4299" w:rsidRPr="00EA4299" w:rsidRDefault="00EA4299" w:rsidP="00EA42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  <w:t>анализ своих способностей.</w:t>
            </w:r>
          </w:p>
          <w:p w:rsidR="00EA4299" w:rsidRPr="00EA4299" w:rsidRDefault="00EA4299" w:rsidP="00EA42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Регулятивные:</w:t>
            </w:r>
          </w:p>
          <w:p w:rsidR="00EA4299" w:rsidRPr="00EA4299" w:rsidRDefault="00EA4299" w:rsidP="00EA4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осознавать  уровень и качество усвоения учебного материала,</w:t>
            </w:r>
            <w:r w:rsidRPr="00EA4299"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  <w:t xml:space="preserve"> давать самооценку.</w:t>
            </w:r>
          </w:p>
          <w:p w:rsidR="00EA4299" w:rsidRPr="00EA4299" w:rsidRDefault="00EA4299" w:rsidP="00EA42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</w:pPr>
          </w:p>
        </w:tc>
      </w:tr>
      <w:tr w:rsidR="00EA4299" w:rsidRPr="00EA4299" w:rsidTr="00850825"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tabs>
                <w:tab w:val="left" w:pos="-35"/>
                <w:tab w:val="left" w:pos="0"/>
              </w:tabs>
              <w:spacing w:after="0" w:line="240" w:lineRule="auto"/>
              <w:ind w:hanging="3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VII</w:t>
            </w: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Рефлексия учебной деятельности на уроке.</w:t>
            </w:r>
          </w:p>
          <w:p w:rsidR="00EA4299" w:rsidRPr="00EA4299" w:rsidRDefault="00EA4299" w:rsidP="00EA4299">
            <w:pPr>
              <w:tabs>
                <w:tab w:val="left" w:pos="-35"/>
                <w:tab w:val="left" w:pos="0"/>
              </w:tabs>
              <w:spacing w:after="0" w:line="240" w:lineRule="auto"/>
              <w:ind w:hanging="3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Подведение итогов работы.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</w:t>
            </w:r>
            <w:proofErr w:type="gramStart"/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proofErr w:type="gramEnd"/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\з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Предлагает выбрать начало предложения и продолжить его.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Пояснение</w:t>
            </w:r>
            <w:proofErr w:type="gramStart"/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proofErr w:type="gramEnd"/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\з.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Подведение итогов работы.</w:t>
            </w:r>
          </w:p>
          <w:p w:rsidR="00595168" w:rsidRDefault="00595168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меня получилось…</w:t>
            </w:r>
          </w:p>
          <w:p w:rsidR="00595168" w:rsidRDefault="00595168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научился…</w:t>
            </w:r>
          </w:p>
          <w:p w:rsidR="00595168" w:rsidRDefault="00595168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Меня удивило…</w:t>
            </w:r>
          </w:p>
          <w:p w:rsidR="00595168" w:rsidRPr="00EA4299" w:rsidRDefault="00595168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Д\з Просмотр мультфильма.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П.51, выучить формулу.</w:t>
            </w:r>
          </w:p>
          <w:p w:rsid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Предложить способ определения объёма тела человека.</w:t>
            </w:r>
          </w:p>
          <w:p w:rsidR="006E42EA" w:rsidRPr="00EA4299" w:rsidRDefault="006E42EA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Упр.24 №3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b/>
                <w:bCs/>
                <w:color w:val="170E02"/>
                <w:sz w:val="28"/>
                <w:szCs w:val="28"/>
                <w:lang w:eastAsia="ru-RU"/>
              </w:rPr>
              <w:t>Коммуникативные</w:t>
            </w:r>
            <w:r w:rsidRPr="00EA4299"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  <w:t>: при диалоге с учителем, формирование умения объяснять свой выбор.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b/>
                <w:bCs/>
                <w:color w:val="170E02"/>
                <w:sz w:val="28"/>
                <w:szCs w:val="28"/>
                <w:lang w:eastAsia="ru-RU"/>
              </w:rPr>
              <w:t>Регулятивные:</w:t>
            </w:r>
            <w:r w:rsidRPr="00EA4299"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  <w:t xml:space="preserve"> </w:t>
            </w: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оценивать значимость для себя проделанной работы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</w:pPr>
            <w:proofErr w:type="gramStart"/>
            <w:r w:rsidRPr="00EA4299">
              <w:rPr>
                <w:rFonts w:ascii="Times New Roman" w:eastAsia="Times New Roman" w:hAnsi="Times New Roman" w:cs="Times New Roman"/>
                <w:b/>
                <w:bCs/>
                <w:color w:val="170E02"/>
                <w:sz w:val="28"/>
                <w:szCs w:val="28"/>
                <w:lang w:eastAsia="ru-RU"/>
              </w:rPr>
              <w:t>Личностные</w:t>
            </w:r>
            <w:proofErr w:type="gramEnd"/>
            <w:r w:rsidRPr="00EA4299">
              <w:rPr>
                <w:rFonts w:ascii="Times New Roman" w:eastAsia="Times New Roman" w:hAnsi="Times New Roman" w:cs="Times New Roman"/>
                <w:b/>
                <w:bCs/>
                <w:color w:val="170E02"/>
                <w:sz w:val="28"/>
                <w:szCs w:val="28"/>
                <w:lang w:eastAsia="ru-RU"/>
              </w:rPr>
              <w:t>:</w:t>
            </w:r>
            <w:r w:rsidRPr="00EA4299">
              <w:rPr>
                <w:rFonts w:ascii="Times New Roman" w:eastAsia="Times New Roman" w:hAnsi="Times New Roman" w:cs="Times New Roman"/>
                <w:bCs/>
                <w:color w:val="170E02"/>
                <w:sz w:val="28"/>
                <w:szCs w:val="28"/>
                <w:lang w:eastAsia="ru-RU"/>
              </w:rPr>
              <w:t xml:space="preserve"> </w:t>
            </w: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самостоятельность в приобретении новых знаний и практических умений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Познавательные: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2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оценивать процесс и результаты деятельности</w:t>
            </w:r>
          </w:p>
          <w:p w:rsidR="00EA4299" w:rsidRPr="00EA4299" w:rsidRDefault="00EA4299" w:rsidP="00EA4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A4299" w:rsidRPr="00EA4299" w:rsidRDefault="00EA4299" w:rsidP="00EA429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0A0EF6" w:rsidRDefault="000A0EF6"/>
    <w:sectPr w:rsidR="000A0EF6" w:rsidSect="00EA429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14080"/>
    <w:multiLevelType w:val="hybridMultilevel"/>
    <w:tmpl w:val="2C5AC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9E2523"/>
    <w:multiLevelType w:val="multilevel"/>
    <w:tmpl w:val="F452A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813692"/>
    <w:multiLevelType w:val="multilevel"/>
    <w:tmpl w:val="72B61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807DD9"/>
    <w:multiLevelType w:val="multilevel"/>
    <w:tmpl w:val="8C66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41F0E58"/>
    <w:multiLevelType w:val="hybridMultilevel"/>
    <w:tmpl w:val="FCA4CF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7CD"/>
    <w:rsid w:val="000A0EF6"/>
    <w:rsid w:val="002D67CD"/>
    <w:rsid w:val="00595168"/>
    <w:rsid w:val="006E42EA"/>
    <w:rsid w:val="00737315"/>
    <w:rsid w:val="00850825"/>
    <w:rsid w:val="00BC1575"/>
    <w:rsid w:val="00EA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4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A4299"/>
    <w:rPr>
      <w:b/>
      <w:bCs/>
    </w:rPr>
  </w:style>
  <w:style w:type="character" w:styleId="a5">
    <w:name w:val="Emphasis"/>
    <w:basedOn w:val="a0"/>
    <w:uiPriority w:val="20"/>
    <w:qFormat/>
    <w:rsid w:val="00EA4299"/>
    <w:rPr>
      <w:i/>
      <w:iCs/>
    </w:rPr>
  </w:style>
  <w:style w:type="character" w:customStyle="1" w:styleId="apple-converted-space">
    <w:name w:val="apple-converted-space"/>
    <w:basedOn w:val="a0"/>
    <w:rsid w:val="00EA42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4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A4299"/>
    <w:rPr>
      <w:b/>
      <w:bCs/>
    </w:rPr>
  </w:style>
  <w:style w:type="character" w:styleId="a5">
    <w:name w:val="Emphasis"/>
    <w:basedOn w:val="a0"/>
    <w:uiPriority w:val="20"/>
    <w:qFormat/>
    <w:rsid w:val="00EA4299"/>
    <w:rPr>
      <w:i/>
      <w:iCs/>
    </w:rPr>
  </w:style>
  <w:style w:type="character" w:customStyle="1" w:styleId="apple-converted-space">
    <w:name w:val="apple-converted-space"/>
    <w:basedOn w:val="a0"/>
    <w:rsid w:val="00EA42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1372</Words>
  <Characters>7827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2021-04-21T05:35:00Z</dcterms:created>
  <dcterms:modified xsi:type="dcterms:W3CDTF">2021-04-21T14:32:00Z</dcterms:modified>
</cp:coreProperties>
</file>