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60D" w:rsidRDefault="00BF705F" w:rsidP="00BF705F">
      <w:pPr>
        <w:ind w:left="2124" w:firstLine="708"/>
        <w:rPr>
          <w:rFonts w:ascii="Times New Roman" w:eastAsiaTheme="majorEastAsia"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 xml:space="preserve"> </w:t>
      </w:r>
      <w:r w:rsidR="00185595">
        <w:rPr>
          <w:rFonts w:ascii="Times New Roman" w:hAnsi="Times New Roman" w:cs="Times New Roman"/>
          <w:color w:val="1D1B11" w:themeColor="background2" w:themeShade="1A"/>
          <w:sz w:val="28"/>
          <w:szCs w:val="28"/>
        </w:rPr>
        <w:t>Ф</w:t>
      </w:r>
      <w:r w:rsidR="00185595">
        <w:rPr>
          <w:rFonts w:ascii="Times New Roman" w:eastAsiaTheme="majorEastAsia" w:hAnsi="Times New Roman" w:cs="Times New Roman"/>
          <w:color w:val="1D1B11" w:themeColor="background2" w:themeShade="1A"/>
          <w:sz w:val="28"/>
          <w:szCs w:val="28"/>
        </w:rPr>
        <w:t>акультативный курс</w:t>
      </w: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Default="006047C5" w:rsidP="00BF705F">
      <w:pPr>
        <w:ind w:left="2124" w:firstLine="708"/>
        <w:rPr>
          <w:rFonts w:ascii="Times New Roman" w:eastAsiaTheme="majorEastAsia" w:hAnsi="Times New Roman" w:cs="Times New Roman"/>
          <w:color w:val="1D1B11" w:themeColor="background2" w:themeShade="1A"/>
          <w:sz w:val="28"/>
          <w:szCs w:val="28"/>
        </w:rPr>
      </w:pPr>
    </w:p>
    <w:p w:rsidR="006047C5" w:rsidRPr="001C10FB" w:rsidRDefault="006047C5" w:rsidP="00BF705F">
      <w:pPr>
        <w:ind w:left="2124" w:firstLine="708"/>
        <w:rPr>
          <w:rFonts w:ascii="Times New Roman" w:eastAsiaTheme="majorEastAsia" w:hAnsi="Times New Roman" w:cs="Times New Roman"/>
          <w:color w:val="1D1B11" w:themeColor="background2" w:themeShade="1A"/>
          <w:sz w:val="28"/>
          <w:szCs w:val="28"/>
        </w:rPr>
      </w:pPr>
    </w:p>
    <w:p w:rsidR="0005360D" w:rsidRPr="001C10FB" w:rsidRDefault="0005360D" w:rsidP="0005360D">
      <w:pPr>
        <w:jc w:val="center"/>
        <w:rPr>
          <w:rFonts w:ascii="Times New Roman" w:eastAsiaTheme="majorEastAsia" w:hAnsi="Times New Roman" w:cs="Times New Roman"/>
          <w:color w:val="1D1B11" w:themeColor="background2" w:themeShade="1A"/>
          <w:sz w:val="28"/>
          <w:szCs w:val="28"/>
        </w:rPr>
      </w:pPr>
      <w:r w:rsidRPr="001C10FB">
        <w:rPr>
          <w:rFonts w:ascii="Times New Roman" w:hAnsi="Times New Roman" w:cs="Times New Roman"/>
          <w:color w:val="1D1B11" w:themeColor="background2" w:themeShade="1A"/>
          <w:sz w:val="28"/>
          <w:szCs w:val="28"/>
        </w:rPr>
        <w:t>Проектная</w:t>
      </w:r>
      <w:r w:rsidRPr="001C10FB">
        <w:rPr>
          <w:rFonts w:ascii="Times New Roman" w:hAnsi="Times New Roman" w:cs="Times New Roman"/>
          <w:noProof/>
          <w:color w:val="1D1B11" w:themeColor="background2" w:themeShade="1A"/>
          <w:sz w:val="28"/>
          <w:szCs w:val="28"/>
        </w:rPr>
        <w:t xml:space="preserve"> деятельность во внеклассной работе</w:t>
      </w:r>
      <w:r w:rsidR="00185595" w:rsidRPr="001C10FB">
        <w:rPr>
          <w:rFonts w:ascii="Times New Roman" w:eastAsiaTheme="majorEastAsia" w:hAnsi="Times New Roman" w:cs="Times New Roman"/>
          <w:color w:val="1D1B11" w:themeColor="background2" w:themeShade="1A"/>
          <w:sz w:val="28"/>
          <w:szCs w:val="28"/>
        </w:rPr>
        <w:t xml:space="preserve"> </w:t>
      </w:r>
      <w:r w:rsidRPr="001C10FB">
        <w:rPr>
          <w:rFonts w:ascii="Times New Roman" w:eastAsiaTheme="majorEastAsia" w:hAnsi="Times New Roman" w:cs="Times New Roman"/>
          <w:color w:val="1D1B11" w:themeColor="background2" w:themeShade="1A"/>
          <w:sz w:val="28"/>
          <w:szCs w:val="28"/>
        </w:rPr>
        <w:t>«Открой для себя Францию»</w:t>
      </w:r>
    </w:p>
    <w:p w:rsidR="000061B3" w:rsidRDefault="0005360D" w:rsidP="000061B3">
      <w:pPr>
        <w:jc w:val="center"/>
        <w:rPr>
          <w:rFonts w:ascii="Times New Roman" w:eastAsiaTheme="majorEastAsia" w:hAnsi="Times New Roman" w:cs="Times New Roman"/>
          <w:color w:val="1D1B11" w:themeColor="background2" w:themeShade="1A"/>
          <w:sz w:val="28"/>
          <w:szCs w:val="28"/>
        </w:rPr>
      </w:pPr>
      <w:r w:rsidRPr="001C10FB">
        <w:rPr>
          <w:rFonts w:ascii="Times New Roman" w:eastAsiaTheme="majorEastAsia" w:hAnsi="Times New Roman" w:cs="Times New Roman"/>
          <w:color w:val="1D1B11" w:themeColor="background2" w:themeShade="1A"/>
          <w:sz w:val="28"/>
          <w:szCs w:val="28"/>
        </w:rPr>
        <w:t>5-</w:t>
      </w:r>
      <w:r w:rsidR="00185595">
        <w:rPr>
          <w:rFonts w:ascii="Times New Roman" w:eastAsiaTheme="majorEastAsia" w:hAnsi="Times New Roman" w:cs="Times New Roman"/>
          <w:color w:val="1D1B11" w:themeColor="background2" w:themeShade="1A"/>
          <w:sz w:val="28"/>
          <w:szCs w:val="28"/>
        </w:rPr>
        <w:t xml:space="preserve"> 7 классы</w:t>
      </w: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0061B3" w:rsidRDefault="000061B3" w:rsidP="000061B3">
      <w:pPr>
        <w:ind w:left="6372"/>
        <w:rPr>
          <w:rFonts w:ascii="Times New Roman" w:eastAsiaTheme="majorEastAsia" w:hAnsi="Times New Roman" w:cs="Times New Roman"/>
          <w:color w:val="1D1B11" w:themeColor="background2" w:themeShade="1A"/>
          <w:sz w:val="28"/>
          <w:szCs w:val="28"/>
        </w:rPr>
      </w:pPr>
      <w:r>
        <w:rPr>
          <w:rFonts w:ascii="Times New Roman" w:eastAsiaTheme="majorEastAsia" w:hAnsi="Times New Roman" w:cs="Times New Roman"/>
          <w:color w:val="1D1B11" w:themeColor="background2" w:themeShade="1A"/>
          <w:sz w:val="28"/>
          <w:szCs w:val="28"/>
        </w:rPr>
        <w:t>Составила Клишина Г.А. учитель французского языка</w:t>
      </w:r>
    </w:p>
    <w:p w:rsidR="000061B3" w:rsidRDefault="000061B3" w:rsidP="000061B3">
      <w:pPr>
        <w:ind w:left="6372"/>
        <w:rPr>
          <w:rFonts w:ascii="Times New Roman" w:eastAsiaTheme="majorEastAsia" w:hAnsi="Times New Roman" w:cs="Times New Roman"/>
          <w:color w:val="1D1B11" w:themeColor="background2" w:themeShade="1A"/>
          <w:sz w:val="28"/>
          <w:szCs w:val="28"/>
        </w:rPr>
      </w:pPr>
      <w:r>
        <w:rPr>
          <w:rFonts w:ascii="Times New Roman" w:eastAsiaTheme="majorEastAsia" w:hAnsi="Times New Roman" w:cs="Times New Roman"/>
          <w:color w:val="1D1B11" w:themeColor="background2" w:themeShade="1A"/>
          <w:sz w:val="28"/>
          <w:szCs w:val="28"/>
        </w:rPr>
        <w:t>МАОУ ОЦ» Горностай»</w:t>
      </w: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6047C5" w:rsidRDefault="006047C5" w:rsidP="000061B3">
      <w:pPr>
        <w:ind w:left="6372"/>
        <w:rPr>
          <w:rFonts w:ascii="Times New Roman" w:eastAsiaTheme="majorEastAsia" w:hAnsi="Times New Roman" w:cs="Times New Roman"/>
          <w:color w:val="1D1B11" w:themeColor="background2" w:themeShade="1A"/>
          <w:sz w:val="28"/>
          <w:szCs w:val="28"/>
        </w:rPr>
      </w:pPr>
    </w:p>
    <w:p w:rsidR="000061B3" w:rsidRDefault="000061B3" w:rsidP="006047C5">
      <w:pPr>
        <w:jc w:val="center"/>
        <w:rPr>
          <w:rFonts w:ascii="Times New Roman" w:eastAsiaTheme="majorEastAsia" w:hAnsi="Times New Roman" w:cs="Times New Roman"/>
          <w:color w:val="1D1B11" w:themeColor="background2" w:themeShade="1A"/>
          <w:sz w:val="28"/>
          <w:szCs w:val="28"/>
        </w:rPr>
      </w:pPr>
      <w:r>
        <w:rPr>
          <w:rFonts w:ascii="Times New Roman" w:eastAsiaTheme="majorEastAsia" w:hAnsi="Times New Roman" w:cs="Times New Roman"/>
          <w:color w:val="1D1B11" w:themeColor="background2" w:themeShade="1A"/>
          <w:sz w:val="28"/>
          <w:szCs w:val="28"/>
        </w:rPr>
        <w:t>г. Новосибирск</w:t>
      </w:r>
    </w:p>
    <w:p w:rsidR="00B625AB" w:rsidRPr="006047C5" w:rsidRDefault="007100AE" w:rsidP="006047C5">
      <w:pPr>
        <w:pStyle w:val="2"/>
        <w:shd w:val="clear" w:color="auto" w:fill="FFFFFF"/>
        <w:spacing w:before="0" w:line="240" w:lineRule="auto"/>
        <w:ind w:firstLine="708"/>
        <w:jc w:val="both"/>
        <w:rPr>
          <w:rFonts w:ascii="Times New Roman" w:hAnsi="Times New Roman" w:cs="Times New Roman"/>
          <w:color w:val="000000" w:themeColor="text1"/>
          <w:sz w:val="28"/>
          <w:szCs w:val="28"/>
        </w:rPr>
      </w:pPr>
      <w:r w:rsidRPr="006047C5">
        <w:rPr>
          <w:rFonts w:ascii="Times New Roman" w:hAnsi="Times New Roman" w:cs="Times New Roman"/>
          <w:color w:val="000000" w:themeColor="text1"/>
          <w:sz w:val="28"/>
          <w:szCs w:val="28"/>
        </w:rPr>
        <w:lastRenderedPageBreak/>
        <w:t>Основной целью обучения иностранном</w:t>
      </w:r>
      <w:r w:rsidR="0005360D" w:rsidRPr="006047C5">
        <w:rPr>
          <w:rFonts w:ascii="Times New Roman" w:hAnsi="Times New Roman" w:cs="Times New Roman"/>
          <w:color w:val="000000" w:themeColor="text1"/>
          <w:sz w:val="28"/>
          <w:szCs w:val="28"/>
        </w:rPr>
        <w:t>у</w:t>
      </w:r>
      <w:r w:rsidR="001C10FB" w:rsidRPr="006047C5">
        <w:rPr>
          <w:rFonts w:ascii="Times New Roman" w:hAnsi="Times New Roman" w:cs="Times New Roman"/>
          <w:color w:val="000000" w:themeColor="text1"/>
          <w:sz w:val="28"/>
          <w:szCs w:val="28"/>
        </w:rPr>
        <w:t xml:space="preserve"> языку в современной российской</w:t>
      </w:r>
      <w:r w:rsidR="007D151F" w:rsidRPr="006047C5">
        <w:rPr>
          <w:rFonts w:ascii="Times New Roman" w:hAnsi="Times New Roman" w:cs="Times New Roman"/>
          <w:color w:val="000000" w:themeColor="text1"/>
          <w:sz w:val="28"/>
          <w:szCs w:val="28"/>
        </w:rPr>
        <w:t xml:space="preserve"> </w:t>
      </w:r>
      <w:r w:rsidR="00185595" w:rsidRPr="006047C5">
        <w:rPr>
          <w:rFonts w:ascii="Times New Roman" w:hAnsi="Times New Roman" w:cs="Times New Roman"/>
          <w:color w:val="000000" w:themeColor="text1"/>
          <w:sz w:val="28"/>
          <w:szCs w:val="28"/>
        </w:rPr>
        <w:t>школе является</w:t>
      </w:r>
      <w:r w:rsidRPr="006047C5">
        <w:rPr>
          <w:rFonts w:ascii="Times New Roman" w:hAnsi="Times New Roman" w:cs="Times New Roman"/>
          <w:color w:val="000000" w:themeColor="text1"/>
          <w:sz w:val="28"/>
          <w:szCs w:val="28"/>
        </w:rPr>
        <w:t xml:space="preserve"> развитие способностей учащихся к использованию иностранного языка в качестве инструмента общения в диалоге культур. Эта цель предполагает взаимообусловленное коммуникативное и социокультурное развитие школьников средствами иностранного языка для подготовки к межкультурному общению. Для достижения этой цели необходимо взаимосвязанное коммуникативно-речевое, социокультурное и языковое развитие учащихся с обязательным учетом возрастных особенностей и познавательных потребностей. Следовательно, в рамках  учебных программ изучения иностранных языков, возникает необходимость создания факультативных курсов, позволяющих не только углубить чисто языковые знания учащихся, но и ознакомить их с иноязычной культурой в самом широком смысле этого слова. Получаемые при этом сведения о стране изучаемого языка должны быть обязательной частью тех знаний, которыми должен овладеть обучаемый. При этом овладение иностранным языком  связано с пробуждением интереса к иноязычной культуре. Для развития стремления к навыкам коммуникативного общения на французском языке, лингвострановедческий метод позволяет использовать различные виды мотивации:</w:t>
      </w:r>
    </w:p>
    <w:p w:rsidR="00B625AB" w:rsidRPr="006047C5" w:rsidRDefault="00B625AB" w:rsidP="006047C5">
      <w:pPr>
        <w:pStyle w:val="2"/>
        <w:shd w:val="clear" w:color="auto" w:fill="FFFFFF"/>
        <w:spacing w:before="0" w:line="240" w:lineRule="auto"/>
        <w:ind w:firstLine="567"/>
        <w:jc w:val="both"/>
        <w:rPr>
          <w:rFonts w:ascii="Times New Roman" w:hAnsi="Times New Roman" w:cs="Times New Roman"/>
          <w:color w:val="000000" w:themeColor="text1"/>
          <w:sz w:val="28"/>
          <w:szCs w:val="28"/>
        </w:rPr>
      </w:pPr>
      <w:r w:rsidRPr="006047C5">
        <w:rPr>
          <w:rFonts w:ascii="Times New Roman" w:hAnsi="Times New Roman" w:cs="Times New Roman"/>
          <w:color w:val="000000" w:themeColor="text1"/>
          <w:sz w:val="28"/>
          <w:szCs w:val="28"/>
        </w:rPr>
        <w:t>1</w:t>
      </w:r>
      <w:r w:rsidR="007100AE" w:rsidRPr="006047C5">
        <w:rPr>
          <w:rFonts w:ascii="Times New Roman" w:hAnsi="Times New Roman" w:cs="Times New Roman"/>
          <w:color w:val="000000" w:themeColor="text1"/>
          <w:sz w:val="28"/>
          <w:szCs w:val="28"/>
        </w:rPr>
        <w:t>. Познавательная мотивация. Знакомство с природными особенностями Франции, историей и культурой, национальными особенностями.</w:t>
      </w:r>
    </w:p>
    <w:p w:rsidR="00B625AB" w:rsidRPr="006047C5" w:rsidRDefault="00B625AB" w:rsidP="006047C5">
      <w:pPr>
        <w:pStyle w:val="2"/>
        <w:shd w:val="clear" w:color="auto" w:fill="FFFFFF"/>
        <w:spacing w:before="0" w:line="240" w:lineRule="auto"/>
        <w:ind w:firstLine="567"/>
        <w:jc w:val="both"/>
        <w:rPr>
          <w:rFonts w:ascii="Times New Roman" w:hAnsi="Times New Roman" w:cs="Times New Roman"/>
          <w:color w:val="000000" w:themeColor="text1"/>
          <w:sz w:val="28"/>
          <w:szCs w:val="28"/>
        </w:rPr>
      </w:pPr>
      <w:r w:rsidRPr="006047C5">
        <w:rPr>
          <w:rFonts w:ascii="Times New Roman" w:hAnsi="Times New Roman" w:cs="Times New Roman"/>
          <w:color w:val="000000" w:themeColor="text1"/>
          <w:sz w:val="28"/>
          <w:szCs w:val="28"/>
        </w:rPr>
        <w:t>2</w:t>
      </w:r>
      <w:r w:rsidR="007100AE" w:rsidRPr="006047C5">
        <w:rPr>
          <w:rFonts w:ascii="Times New Roman" w:hAnsi="Times New Roman" w:cs="Times New Roman"/>
          <w:color w:val="000000" w:themeColor="text1"/>
          <w:sz w:val="28"/>
          <w:szCs w:val="28"/>
        </w:rPr>
        <w:t>. Эстетическая мотивация. Знак</w:t>
      </w:r>
      <w:r w:rsidRPr="006047C5">
        <w:rPr>
          <w:rFonts w:ascii="Times New Roman" w:hAnsi="Times New Roman" w:cs="Times New Roman"/>
          <w:color w:val="000000" w:themeColor="text1"/>
          <w:sz w:val="28"/>
          <w:szCs w:val="28"/>
        </w:rPr>
        <w:t xml:space="preserve">омство с французским искусством </w:t>
      </w:r>
      <w:r w:rsidR="007100AE" w:rsidRPr="006047C5">
        <w:rPr>
          <w:rFonts w:ascii="Times New Roman" w:hAnsi="Times New Roman" w:cs="Times New Roman"/>
          <w:color w:val="000000" w:themeColor="text1"/>
          <w:sz w:val="28"/>
          <w:szCs w:val="28"/>
        </w:rPr>
        <w:t xml:space="preserve">(история, современность), участие в театральных представлениях, спектаклях по произведениям французских авторов, разучивание песен, </w:t>
      </w:r>
      <w:r w:rsidR="00185595" w:rsidRPr="006047C5">
        <w:rPr>
          <w:rFonts w:ascii="Times New Roman" w:hAnsi="Times New Roman" w:cs="Times New Roman"/>
          <w:color w:val="000000" w:themeColor="text1"/>
          <w:sz w:val="28"/>
          <w:szCs w:val="28"/>
        </w:rPr>
        <w:tab/>
      </w:r>
      <w:r w:rsidR="007100AE" w:rsidRPr="006047C5">
        <w:rPr>
          <w:rFonts w:ascii="Times New Roman" w:hAnsi="Times New Roman" w:cs="Times New Roman"/>
          <w:color w:val="000000" w:themeColor="text1"/>
          <w:sz w:val="28"/>
          <w:szCs w:val="28"/>
        </w:rPr>
        <w:t>стихов.</w:t>
      </w:r>
      <w:r w:rsidRPr="006047C5">
        <w:rPr>
          <w:rFonts w:ascii="Times New Roman" w:hAnsi="Times New Roman" w:cs="Times New Roman"/>
          <w:color w:val="000000" w:themeColor="text1"/>
          <w:sz w:val="28"/>
          <w:szCs w:val="28"/>
        </w:rPr>
        <w:t xml:space="preserve"> </w:t>
      </w:r>
    </w:p>
    <w:p w:rsidR="007100AE" w:rsidRDefault="007100AE" w:rsidP="006047C5">
      <w:pPr>
        <w:pStyle w:val="2"/>
        <w:shd w:val="clear" w:color="auto" w:fill="FFFFFF"/>
        <w:spacing w:before="0" w:line="240" w:lineRule="auto"/>
        <w:ind w:firstLine="567"/>
        <w:jc w:val="both"/>
        <w:rPr>
          <w:rFonts w:ascii="Times New Roman" w:hAnsi="Times New Roman" w:cs="Times New Roman"/>
          <w:color w:val="000000" w:themeColor="text1"/>
          <w:sz w:val="28"/>
          <w:szCs w:val="28"/>
        </w:rPr>
      </w:pPr>
      <w:r w:rsidRPr="006047C5">
        <w:rPr>
          <w:rFonts w:ascii="Times New Roman" w:hAnsi="Times New Roman" w:cs="Times New Roman"/>
          <w:color w:val="000000" w:themeColor="text1"/>
          <w:sz w:val="28"/>
          <w:szCs w:val="28"/>
        </w:rPr>
        <w:t>3. Игровая мотивация. Участие учащихся языковых и страноведческих конкурсах, викторинах.</w:t>
      </w:r>
    </w:p>
    <w:p w:rsidR="006047C5" w:rsidRPr="006047C5" w:rsidRDefault="006047C5" w:rsidP="006047C5"/>
    <w:p w:rsidR="0005360D"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BA4DCA" w:rsidRPr="006047C5">
        <w:rPr>
          <w:rFonts w:eastAsiaTheme="majorEastAsia"/>
          <w:color w:val="000000" w:themeColor="text1"/>
          <w:sz w:val="28"/>
          <w:szCs w:val="28"/>
          <w:lang w:eastAsia="en-US"/>
        </w:rPr>
        <w:t>Следует отметить, что страноведческий подход при обучении иностранному языку – это современная тенденция в педагогической теории и практике, которая является одним из путей развития творческой и самообразовательно</w:t>
      </w:r>
      <w:r w:rsidR="00185595" w:rsidRPr="006047C5">
        <w:rPr>
          <w:rFonts w:eastAsiaTheme="majorEastAsia"/>
          <w:color w:val="000000" w:themeColor="text1"/>
          <w:sz w:val="28"/>
          <w:szCs w:val="28"/>
          <w:lang w:eastAsia="en-US"/>
        </w:rPr>
        <w:t>й деятельности.</w:t>
      </w:r>
    </w:p>
    <w:p w:rsidR="005F2D54" w:rsidRPr="006047C5" w:rsidRDefault="00B625AB" w:rsidP="006047C5">
      <w:pPr>
        <w:spacing w:after="0" w:line="240" w:lineRule="auto"/>
        <w:ind w:firstLine="567"/>
        <w:jc w:val="both"/>
        <w:rPr>
          <w:rFonts w:ascii="Times New Roman" w:eastAsiaTheme="majorEastAsia" w:hAnsi="Times New Roman" w:cs="Times New Roman"/>
          <w:color w:val="000000" w:themeColor="text1"/>
          <w:sz w:val="28"/>
          <w:szCs w:val="28"/>
        </w:rPr>
      </w:pPr>
      <w:r w:rsidRPr="006047C5">
        <w:rPr>
          <w:rFonts w:ascii="Times New Roman" w:eastAsiaTheme="majorEastAsia" w:hAnsi="Times New Roman" w:cs="Times New Roman"/>
          <w:color w:val="000000" w:themeColor="text1"/>
          <w:sz w:val="28"/>
          <w:szCs w:val="28"/>
        </w:rPr>
        <w:tab/>
      </w:r>
      <w:r w:rsidR="00BA4DCA" w:rsidRPr="006047C5">
        <w:rPr>
          <w:rFonts w:ascii="Times New Roman" w:eastAsiaTheme="majorEastAsia" w:hAnsi="Times New Roman" w:cs="Times New Roman"/>
          <w:color w:val="000000" w:themeColor="text1"/>
          <w:sz w:val="28"/>
          <w:szCs w:val="28"/>
        </w:rPr>
        <w:t>Программа факультативного курса «Открой для себя Францию» разработана на основе многолетнего опыта преподавания французского языка в средней школе и предназначена для углубленного изучения французского языка в 5 – 7 классах</w:t>
      </w:r>
      <w:r w:rsidR="00185595" w:rsidRPr="006047C5">
        <w:rPr>
          <w:rFonts w:ascii="Times New Roman" w:eastAsiaTheme="majorEastAsia" w:hAnsi="Times New Roman" w:cs="Times New Roman"/>
          <w:color w:val="000000" w:themeColor="text1"/>
          <w:sz w:val="28"/>
          <w:szCs w:val="28"/>
        </w:rPr>
        <w:t xml:space="preserve">. Этот курс ориентирует </w:t>
      </w:r>
      <w:r w:rsidR="00BA4DCA" w:rsidRPr="006047C5">
        <w:rPr>
          <w:rFonts w:ascii="Times New Roman" w:eastAsiaTheme="majorEastAsia" w:hAnsi="Times New Roman" w:cs="Times New Roman"/>
          <w:color w:val="000000" w:themeColor="text1"/>
          <w:sz w:val="28"/>
          <w:szCs w:val="28"/>
        </w:rPr>
        <w:t>учителя на широкое использование лингвострановедческого материала при обучении навыкам коммуникативно</w:t>
      </w:r>
      <w:r w:rsidR="00A55A5E" w:rsidRPr="006047C5">
        <w:rPr>
          <w:rFonts w:ascii="Times New Roman" w:eastAsiaTheme="majorEastAsia" w:hAnsi="Times New Roman" w:cs="Times New Roman"/>
          <w:color w:val="000000" w:themeColor="text1"/>
          <w:sz w:val="28"/>
          <w:szCs w:val="28"/>
        </w:rPr>
        <w:t>го</w:t>
      </w:r>
      <w:r w:rsidR="00A96493" w:rsidRPr="006047C5">
        <w:rPr>
          <w:rFonts w:ascii="Times New Roman" w:eastAsiaTheme="majorEastAsia" w:hAnsi="Times New Roman" w:cs="Times New Roman"/>
          <w:color w:val="000000" w:themeColor="text1"/>
          <w:sz w:val="28"/>
          <w:szCs w:val="28"/>
        </w:rPr>
        <w:t xml:space="preserve"> общения на иностранном языке.</w:t>
      </w:r>
    </w:p>
    <w:p w:rsidR="00785466"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BA4DCA" w:rsidRPr="006047C5">
        <w:rPr>
          <w:rFonts w:eastAsiaTheme="majorEastAsia"/>
          <w:color w:val="000000" w:themeColor="text1"/>
          <w:sz w:val="28"/>
          <w:szCs w:val="28"/>
          <w:lang w:eastAsia="en-US"/>
        </w:rPr>
        <w:t xml:space="preserve"> Вместе с тем, страноведческий подход в данном курсе является, в</w:t>
      </w:r>
      <w:r w:rsidR="00785466" w:rsidRPr="006047C5">
        <w:rPr>
          <w:rFonts w:eastAsiaTheme="majorEastAsia"/>
          <w:color w:val="000000" w:themeColor="text1"/>
          <w:sz w:val="28"/>
          <w:szCs w:val="28"/>
        </w:rPr>
        <w:t xml:space="preserve"> </w:t>
      </w:r>
      <w:r w:rsidR="00785466" w:rsidRPr="006047C5">
        <w:rPr>
          <w:rFonts w:eastAsiaTheme="majorEastAsia"/>
          <w:color w:val="000000" w:themeColor="text1"/>
          <w:sz w:val="28"/>
          <w:szCs w:val="28"/>
          <w:lang w:eastAsia="en-US"/>
        </w:rPr>
        <w:t xml:space="preserve">целом, вспомогательным материалом в организации и проведении учебного процесса, главной задачей которого является обучение учащихся базовым знаниям по французскому языку. </w:t>
      </w:r>
      <w:r w:rsidR="00BF705F" w:rsidRPr="006047C5">
        <w:rPr>
          <w:rFonts w:eastAsiaTheme="majorEastAsia"/>
          <w:color w:val="000000" w:themeColor="text1"/>
          <w:sz w:val="28"/>
          <w:szCs w:val="28"/>
          <w:lang w:eastAsia="en-US"/>
        </w:rPr>
        <w:t xml:space="preserve"> </w:t>
      </w:r>
    </w:p>
    <w:p w:rsidR="00CC793A"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785466" w:rsidRPr="006047C5">
        <w:rPr>
          <w:rFonts w:eastAsiaTheme="majorEastAsia"/>
          <w:color w:val="000000" w:themeColor="text1"/>
          <w:sz w:val="28"/>
          <w:szCs w:val="28"/>
          <w:lang w:eastAsia="en-US"/>
        </w:rPr>
        <w:t xml:space="preserve">Целью факультативного курса «Открой для себя Францию» является углубленное обучение всем видам речевой деятельности (говорение, </w:t>
      </w:r>
      <w:r w:rsidR="00785466" w:rsidRPr="006047C5">
        <w:rPr>
          <w:rFonts w:eastAsiaTheme="majorEastAsia"/>
          <w:color w:val="000000" w:themeColor="text1"/>
          <w:sz w:val="28"/>
          <w:szCs w:val="28"/>
          <w:lang w:eastAsia="en-US"/>
        </w:rPr>
        <w:lastRenderedPageBreak/>
        <w:t xml:space="preserve">чтение, аудирование, письмо), как средства общения </w:t>
      </w:r>
      <w:r w:rsidR="00BF705F" w:rsidRPr="006047C5">
        <w:rPr>
          <w:rFonts w:eastAsiaTheme="majorEastAsia"/>
          <w:color w:val="000000" w:themeColor="text1"/>
          <w:sz w:val="28"/>
          <w:szCs w:val="28"/>
          <w:lang w:eastAsia="en-US"/>
        </w:rPr>
        <w:t>с носителями французского языка.</w:t>
      </w:r>
    </w:p>
    <w:p w:rsidR="00785466"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785466" w:rsidRPr="006047C5">
        <w:rPr>
          <w:rFonts w:eastAsiaTheme="majorEastAsia"/>
          <w:color w:val="000000" w:themeColor="text1"/>
          <w:sz w:val="28"/>
          <w:szCs w:val="28"/>
          <w:lang w:eastAsia="en-US"/>
        </w:rPr>
        <w:t xml:space="preserve"> Особенностью разработанной программы является то, что поставленная цель обучения реализуется на основе широкого использования и изучения разнообразного лингвострановедческого материала. В факультативном курсе «Открой для себя Францию» учащиеся знакомятся со многими реалиями страны изучаемого языка, отражающими ее национальную культуру, что способствует, в конечном счете, развитию у обучаемых стремления к навыкам коммуникативного общения. Факультативный курс французского языка «Открой для себя Францию» направлен на то, чтобы учащиеся могли реально овладеть всеми типами речевой деятельности, опираясь на необходимые языковые знания, полученные за время обучения. Под реальным владением французским языком понимается:</w:t>
      </w:r>
    </w:p>
    <w:p w:rsidR="00785466"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умение учащихся понимать французскую речь в разнообразных ситуациях повседневного общения;</w:t>
      </w:r>
    </w:p>
    <w:p w:rsidR="00785466"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умение отреагировать на вопросы при помощи адекватной реплики, жеста, мимики;</w:t>
      </w:r>
    </w:p>
    <w:p w:rsidR="00785466"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умение дать требуемую информацию (устно или письменно), объясниться с собеседником по вопросам, входящим в круг повседневного общения или по специальной тематике;</w:t>
      </w:r>
    </w:p>
    <w:p w:rsidR="0005360D"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чтение и понимание различных текстов (художественных, журнальных, газетных, информационных), написанны</w:t>
      </w:r>
      <w:r w:rsidR="00CC793A" w:rsidRPr="006047C5">
        <w:rPr>
          <w:rFonts w:eastAsiaTheme="majorEastAsia"/>
          <w:color w:val="000000" w:themeColor="text1"/>
          <w:sz w:val="28"/>
          <w:szCs w:val="28"/>
          <w:lang w:eastAsia="en-US"/>
        </w:rPr>
        <w:t>х носителями французского языка</w:t>
      </w:r>
    </w:p>
    <w:p w:rsidR="00785466"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Таким образом, главным ориентиром в реальном овладении иностранным языком является возможность для учащегося самостоятельно пользоваться языком для обмена и получения информации, открытия мира, познавательной деятельности.</w:t>
      </w:r>
    </w:p>
    <w:p w:rsidR="006047C5" w:rsidRPr="006047C5" w:rsidRDefault="006047C5"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p>
    <w:p w:rsidR="00785466" w:rsidRPr="006047C5" w:rsidRDefault="00185595"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xml:space="preserve"> </w:t>
      </w:r>
      <w:r w:rsidR="00B625AB" w:rsidRPr="006047C5">
        <w:rPr>
          <w:rFonts w:eastAsiaTheme="majorEastAsia"/>
          <w:color w:val="000000" w:themeColor="text1"/>
          <w:sz w:val="28"/>
          <w:szCs w:val="28"/>
          <w:lang w:eastAsia="en-US"/>
        </w:rPr>
        <w:tab/>
      </w:r>
      <w:r w:rsidRPr="006047C5">
        <w:rPr>
          <w:rFonts w:eastAsiaTheme="majorEastAsia"/>
          <w:color w:val="000000" w:themeColor="text1"/>
          <w:sz w:val="28"/>
          <w:szCs w:val="28"/>
          <w:lang w:eastAsia="en-US"/>
        </w:rPr>
        <w:t>В</w:t>
      </w:r>
      <w:r w:rsidR="00785466" w:rsidRPr="006047C5">
        <w:rPr>
          <w:rFonts w:eastAsiaTheme="majorEastAsia"/>
          <w:color w:val="000000" w:themeColor="text1"/>
          <w:sz w:val="28"/>
          <w:szCs w:val="28"/>
          <w:lang w:eastAsia="en-US"/>
        </w:rPr>
        <w:t xml:space="preserve"> практические задачи факультативного курса входят:</w:t>
      </w:r>
    </w:p>
    <w:p w:rsidR="00785466"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xml:space="preserve">1. Углубленное изучение природных, культурных и исторических особенностей Франции </w:t>
      </w:r>
      <w:r w:rsidR="00185595" w:rsidRPr="006047C5">
        <w:rPr>
          <w:rFonts w:eastAsiaTheme="majorEastAsia"/>
          <w:color w:val="000000" w:themeColor="text1"/>
          <w:sz w:val="28"/>
          <w:szCs w:val="28"/>
          <w:lang w:eastAsia="en-US"/>
        </w:rPr>
        <w:t>и ее</w:t>
      </w:r>
      <w:r w:rsidRPr="006047C5">
        <w:rPr>
          <w:rFonts w:eastAsiaTheme="majorEastAsia"/>
          <w:color w:val="000000" w:themeColor="text1"/>
          <w:sz w:val="28"/>
          <w:szCs w:val="28"/>
          <w:lang w:eastAsia="en-US"/>
        </w:rPr>
        <w:t xml:space="preserve"> отдельных регионов и на основе этого обучение учащихся умению объясниться с собеседником по вопросам истории и культуры Франции, политическим, социальным и культурным событиям современной Франции.</w:t>
      </w:r>
    </w:p>
    <w:p w:rsidR="00CC793A" w:rsidRPr="006047C5"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 xml:space="preserve">2. Обучение учащихся применению разговорной речи в разнообразных </w:t>
      </w:r>
      <w:r w:rsidR="00B66F53" w:rsidRPr="006047C5">
        <w:rPr>
          <w:rFonts w:eastAsiaTheme="majorEastAsia"/>
          <w:color w:val="000000" w:themeColor="text1"/>
          <w:sz w:val="28"/>
          <w:szCs w:val="28"/>
          <w:lang w:eastAsia="en-US"/>
        </w:rPr>
        <w:t>ситуациях повседневного общения.</w:t>
      </w:r>
    </w:p>
    <w:p w:rsidR="00785466" w:rsidRDefault="00785466"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3. Обучение учащихся владению невербальными средствами общения (мимика, жесты, движения), свойственными национальной специфике французского языка на основе проигрывания различных бытовых ситуаций и ролей.</w:t>
      </w:r>
    </w:p>
    <w:p w:rsidR="006047C5" w:rsidRPr="006047C5" w:rsidRDefault="006047C5"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p>
    <w:p w:rsidR="00626EDA" w:rsidRPr="006047C5" w:rsidRDefault="00B625AB" w:rsidP="006047C5">
      <w:pPr>
        <w:spacing w:after="0" w:line="240" w:lineRule="auto"/>
        <w:ind w:firstLine="567"/>
        <w:jc w:val="both"/>
        <w:rPr>
          <w:rFonts w:ascii="Times New Roman" w:hAnsi="Times New Roman" w:cs="Times New Roman"/>
          <w:color w:val="000000" w:themeColor="text1"/>
          <w:sz w:val="28"/>
          <w:szCs w:val="28"/>
        </w:rPr>
      </w:pPr>
      <w:r w:rsidRPr="006047C5">
        <w:rPr>
          <w:rFonts w:ascii="Times New Roman" w:eastAsiaTheme="majorEastAsia" w:hAnsi="Times New Roman" w:cs="Times New Roman"/>
          <w:color w:val="000000" w:themeColor="text1"/>
          <w:sz w:val="28"/>
          <w:szCs w:val="28"/>
        </w:rPr>
        <w:tab/>
      </w:r>
      <w:r w:rsidR="00476F1D" w:rsidRPr="006047C5">
        <w:rPr>
          <w:rFonts w:ascii="Times New Roman" w:eastAsiaTheme="majorEastAsia" w:hAnsi="Times New Roman" w:cs="Times New Roman"/>
          <w:color w:val="000000" w:themeColor="text1"/>
          <w:sz w:val="28"/>
          <w:szCs w:val="28"/>
        </w:rPr>
        <w:t>Поставленные практические задачи факультативного курса разрешаются путем широкого и обязательного использования разнообразного страноведческого материала, созданного носителями французского языка (вид</w:t>
      </w:r>
      <w:proofErr w:type="gramStart"/>
      <w:r w:rsidR="00476F1D" w:rsidRPr="006047C5">
        <w:rPr>
          <w:rFonts w:ascii="Times New Roman" w:eastAsiaTheme="majorEastAsia" w:hAnsi="Times New Roman" w:cs="Times New Roman"/>
          <w:color w:val="000000" w:themeColor="text1"/>
          <w:sz w:val="28"/>
          <w:szCs w:val="28"/>
        </w:rPr>
        <w:t>ео и ау</w:t>
      </w:r>
      <w:proofErr w:type="gramEnd"/>
      <w:r w:rsidR="00476F1D" w:rsidRPr="006047C5">
        <w:rPr>
          <w:rFonts w:ascii="Times New Roman" w:eastAsiaTheme="majorEastAsia" w:hAnsi="Times New Roman" w:cs="Times New Roman"/>
          <w:color w:val="000000" w:themeColor="text1"/>
          <w:sz w:val="28"/>
          <w:szCs w:val="28"/>
        </w:rPr>
        <w:t xml:space="preserve">диоматериалы, мультимедийные </w:t>
      </w:r>
      <w:r w:rsidR="00476F1D" w:rsidRPr="006047C5">
        <w:rPr>
          <w:rFonts w:ascii="Times New Roman" w:eastAsiaTheme="majorEastAsia" w:hAnsi="Times New Roman" w:cs="Times New Roman"/>
          <w:color w:val="000000" w:themeColor="text1"/>
          <w:sz w:val="28"/>
          <w:szCs w:val="28"/>
        </w:rPr>
        <w:lastRenderedPageBreak/>
        <w:t>компьютерные программы, фотоальбомы, художеств</w:t>
      </w:r>
      <w:r w:rsidR="00185595" w:rsidRPr="006047C5">
        <w:rPr>
          <w:rFonts w:ascii="Times New Roman" w:eastAsiaTheme="majorEastAsia" w:hAnsi="Times New Roman" w:cs="Times New Roman"/>
          <w:color w:val="000000" w:themeColor="text1"/>
          <w:sz w:val="28"/>
          <w:szCs w:val="28"/>
        </w:rPr>
        <w:t>енная и историческая литература)</w:t>
      </w:r>
    </w:p>
    <w:p w:rsidR="00626EDA" w:rsidRPr="006047C5" w:rsidRDefault="00B625AB" w:rsidP="006047C5">
      <w:pPr>
        <w:spacing w:after="0" w:line="240" w:lineRule="auto"/>
        <w:ind w:firstLine="567"/>
        <w:jc w:val="both"/>
        <w:rPr>
          <w:rFonts w:ascii="Times New Roman" w:hAnsi="Times New Roman" w:cs="Times New Roman"/>
          <w:color w:val="000000" w:themeColor="text1"/>
          <w:sz w:val="28"/>
          <w:szCs w:val="28"/>
        </w:rPr>
      </w:pPr>
      <w:r w:rsidRPr="006047C5">
        <w:rPr>
          <w:rFonts w:ascii="Times New Roman" w:eastAsiaTheme="majorEastAsia" w:hAnsi="Times New Roman" w:cs="Times New Roman"/>
          <w:color w:val="000000" w:themeColor="text1"/>
          <w:sz w:val="28"/>
          <w:szCs w:val="28"/>
        </w:rPr>
        <w:tab/>
      </w:r>
      <w:r w:rsidR="008329EE" w:rsidRPr="006047C5">
        <w:rPr>
          <w:rFonts w:ascii="Times New Roman" w:eastAsiaTheme="majorEastAsia" w:hAnsi="Times New Roman" w:cs="Times New Roman"/>
          <w:color w:val="000000" w:themeColor="text1"/>
          <w:sz w:val="28"/>
          <w:szCs w:val="28"/>
        </w:rPr>
        <w:t xml:space="preserve">Формы проведения занятий могут быть различными, адаптированные по тематике и объему материала к возрасту, психологическим и интеллектуальным особенностям учащихся, их мотивационным характеристикам. При этом основной упор при проведении занятий делается на групповую и парную работу учащихся, а в домашних заданиях увеличивается доля, связанная с разработкой </w:t>
      </w:r>
      <w:r w:rsidR="00225633" w:rsidRPr="006047C5">
        <w:rPr>
          <w:rFonts w:ascii="Times New Roman" w:eastAsiaTheme="majorEastAsia" w:hAnsi="Times New Roman" w:cs="Times New Roman"/>
          <w:color w:val="000000" w:themeColor="text1"/>
          <w:sz w:val="28"/>
          <w:szCs w:val="28"/>
        </w:rPr>
        <w:t>проектов.</w:t>
      </w:r>
    </w:p>
    <w:p w:rsidR="00614BF3"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225633" w:rsidRPr="006047C5">
        <w:rPr>
          <w:rFonts w:eastAsiaTheme="majorEastAsia"/>
          <w:color w:val="000000" w:themeColor="text1"/>
          <w:sz w:val="28"/>
          <w:szCs w:val="28"/>
          <w:lang w:eastAsia="en-US"/>
        </w:rPr>
        <w:t>Факультативный страноведческий курс французского языка рассчитан на три года, для учащихся 5 – 7 классов. Это обусловлено многоцелевым характером курса, его взаимосвязью с уровнем владения языком, а также с возрастными особенностями развития памяти, мышления, с мотивами деятельности учащихся.    Общий объем курса 102 час (по 34 занятия в г</w:t>
      </w:r>
      <w:r w:rsidR="00CC793A" w:rsidRPr="006047C5">
        <w:rPr>
          <w:rFonts w:eastAsiaTheme="majorEastAsia"/>
          <w:color w:val="000000" w:themeColor="text1"/>
          <w:sz w:val="28"/>
          <w:szCs w:val="28"/>
          <w:lang w:eastAsia="en-US"/>
        </w:rPr>
        <w:t>од, по одному занятию в неделю.</w:t>
      </w:r>
      <w:r w:rsidR="00B66F53" w:rsidRPr="006047C5">
        <w:rPr>
          <w:rFonts w:eastAsiaTheme="majorEastAsia"/>
          <w:color w:val="000000" w:themeColor="text1"/>
          <w:sz w:val="28"/>
          <w:szCs w:val="28"/>
          <w:lang w:eastAsia="en-US"/>
        </w:rPr>
        <w:t>)</w:t>
      </w:r>
    </w:p>
    <w:p w:rsidR="006047C5" w:rsidRPr="006047C5" w:rsidRDefault="006047C5"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p>
    <w:p w:rsidR="00225633"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225633" w:rsidRPr="006047C5">
        <w:rPr>
          <w:rFonts w:eastAsiaTheme="majorEastAsia"/>
          <w:color w:val="000000" w:themeColor="text1"/>
          <w:sz w:val="28"/>
          <w:szCs w:val="28"/>
          <w:lang w:eastAsia="en-US"/>
        </w:rPr>
        <w:t>Педагогическая ценность программы факультативного курса «Открой для себя Францию» заключается в следующем:</w:t>
      </w:r>
    </w:p>
    <w:p w:rsidR="00225633"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225633" w:rsidRPr="006047C5">
        <w:rPr>
          <w:rFonts w:eastAsiaTheme="majorEastAsia"/>
          <w:color w:val="000000" w:themeColor="text1"/>
          <w:sz w:val="28"/>
          <w:szCs w:val="28"/>
          <w:lang w:eastAsia="en-US"/>
        </w:rPr>
        <w:t>1. Результаты обучения - самостоятельное применение знаний, умений и навыков французского языка для обмена и получения информации, открытия мира, познавательной деятельности соответствуют поставленным целям и задачам программы и достигаются в процессе обучения на основе взаимосвязи углубленного изучения иностранного языка с социокультурным развитием учащихся.</w:t>
      </w:r>
    </w:p>
    <w:p w:rsidR="00CC793A"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F32EF9" w:rsidRPr="006047C5">
        <w:rPr>
          <w:rFonts w:eastAsiaTheme="majorEastAsia"/>
          <w:color w:val="000000" w:themeColor="text1"/>
          <w:sz w:val="28"/>
          <w:szCs w:val="28"/>
          <w:lang w:eastAsia="en-US"/>
        </w:rPr>
        <w:t>2. Программа факультативного курса, в основу которой заложен страноведческий подход при обучении иностранному языку, соответствует современным направлениям в педагогической теории и практике, применяемым для развития творческой и самообразовательной деятельности учащихся.</w:t>
      </w:r>
    </w:p>
    <w:p w:rsidR="00F32EF9" w:rsidRPr="006047C5" w:rsidRDefault="00B625AB" w:rsidP="006047C5">
      <w:pPr>
        <w:pStyle w:val="a3"/>
        <w:shd w:val="clear" w:color="auto" w:fill="FFFFFF"/>
        <w:spacing w:before="0" w:beforeAutospacing="0" w:after="0" w:afterAutospacing="0"/>
        <w:ind w:firstLine="567"/>
        <w:jc w:val="both"/>
        <w:rPr>
          <w:rFonts w:eastAsiaTheme="majorEastAsia"/>
          <w:color w:val="000000" w:themeColor="text1"/>
          <w:sz w:val="28"/>
          <w:szCs w:val="28"/>
          <w:lang w:eastAsia="en-US"/>
        </w:rPr>
      </w:pPr>
      <w:r w:rsidRPr="006047C5">
        <w:rPr>
          <w:rFonts w:eastAsiaTheme="majorEastAsia"/>
          <w:color w:val="000000" w:themeColor="text1"/>
          <w:sz w:val="28"/>
          <w:szCs w:val="28"/>
          <w:lang w:eastAsia="en-US"/>
        </w:rPr>
        <w:tab/>
      </w:r>
      <w:r w:rsidR="00F32EF9" w:rsidRPr="006047C5">
        <w:rPr>
          <w:rFonts w:eastAsiaTheme="majorEastAsia"/>
          <w:color w:val="000000" w:themeColor="text1"/>
          <w:sz w:val="28"/>
          <w:szCs w:val="28"/>
          <w:lang w:eastAsia="en-US"/>
        </w:rPr>
        <w:t>3. Востребованность программы в системе языкового образования обусловлена необходимостью создания дополнительных (факультативных) курсов, позволяющих не только углубить чисто языковые знания учащихся, но и ознакомить их с иноязычной культурой, сформировать готовность к пониманию образа мыслей   носителей изучаемого языка, облегчить диалог культур.</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 Первый год фак</w:t>
      </w:r>
      <w:bookmarkStart w:id="0" w:name="_GoBack"/>
      <w:bookmarkEnd w:id="0"/>
      <w:r w:rsidRPr="001C10FB">
        <w:rPr>
          <w:rFonts w:eastAsiaTheme="majorEastAsia"/>
          <w:color w:val="000000" w:themeColor="text1"/>
          <w:sz w:val="28"/>
          <w:szCs w:val="28"/>
          <w:lang w:eastAsia="en-US"/>
        </w:rPr>
        <w:t>ультативного курса (5 класс)</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 Здравствуй, Франция!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2 Природа Франции.</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3 Прогулки по Парижу. (Проект)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4 Листая календарь (праздник Рождества) (Проект)     </w:t>
      </w:r>
    </w:p>
    <w:p w:rsidR="00F32EF9" w:rsidRPr="001C10FB" w:rsidRDefault="00A96493"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5 Вслед</w:t>
      </w:r>
      <w:r w:rsidR="00F32EF9" w:rsidRPr="001C10FB">
        <w:rPr>
          <w:rFonts w:eastAsiaTheme="majorEastAsia"/>
          <w:color w:val="000000" w:themeColor="text1"/>
          <w:sz w:val="28"/>
          <w:szCs w:val="28"/>
          <w:lang w:eastAsia="en-US"/>
        </w:rPr>
        <w:t xml:space="preserve"> за героями </w:t>
      </w:r>
      <w:r w:rsidR="00185595" w:rsidRPr="001C10FB">
        <w:rPr>
          <w:rFonts w:eastAsiaTheme="majorEastAsia"/>
          <w:color w:val="000000" w:themeColor="text1"/>
          <w:sz w:val="28"/>
          <w:szCs w:val="28"/>
          <w:lang w:eastAsia="en-US"/>
        </w:rPr>
        <w:t>книг.</w:t>
      </w:r>
      <w:r w:rsidR="00185595">
        <w:rPr>
          <w:rFonts w:eastAsiaTheme="majorEastAsia"/>
          <w:color w:val="000000" w:themeColor="text1"/>
          <w:sz w:val="28"/>
          <w:szCs w:val="28"/>
          <w:lang w:eastAsia="en-US"/>
        </w:rPr>
        <w:t xml:space="preserve"> (</w:t>
      </w:r>
      <w:r w:rsidR="00E57D73">
        <w:rPr>
          <w:rFonts w:eastAsiaTheme="majorEastAsia"/>
          <w:color w:val="000000" w:themeColor="text1"/>
          <w:sz w:val="28"/>
          <w:szCs w:val="28"/>
          <w:lang w:eastAsia="en-US"/>
        </w:rPr>
        <w:t>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lastRenderedPageBreak/>
        <w:t xml:space="preserve">6 Мудрость народа в пословицах и </w:t>
      </w:r>
      <w:r w:rsidR="00185595" w:rsidRPr="001C10FB">
        <w:rPr>
          <w:rFonts w:eastAsiaTheme="majorEastAsia"/>
          <w:color w:val="000000" w:themeColor="text1"/>
          <w:sz w:val="28"/>
          <w:szCs w:val="28"/>
          <w:lang w:eastAsia="en-US"/>
        </w:rPr>
        <w:t>поговорках.</w:t>
      </w:r>
      <w:r w:rsidR="00185595">
        <w:rPr>
          <w:rFonts w:eastAsiaTheme="majorEastAsia"/>
          <w:color w:val="000000" w:themeColor="text1"/>
          <w:sz w:val="28"/>
          <w:szCs w:val="28"/>
          <w:lang w:eastAsia="en-US"/>
        </w:rPr>
        <w:t xml:space="preserve"> (</w:t>
      </w:r>
      <w:r w:rsidR="00E57D73">
        <w:rPr>
          <w:rFonts w:eastAsiaTheme="majorEastAsia"/>
          <w:color w:val="000000" w:themeColor="text1"/>
          <w:sz w:val="28"/>
          <w:szCs w:val="28"/>
          <w:lang w:eastAsia="en-US"/>
        </w:rPr>
        <w:t>Проект)</w:t>
      </w:r>
      <w:r w:rsidRPr="001C10FB">
        <w:rPr>
          <w:rFonts w:eastAsiaTheme="majorEastAsia"/>
          <w:color w:val="000000" w:themeColor="text1"/>
          <w:sz w:val="28"/>
          <w:szCs w:val="28"/>
          <w:lang w:eastAsia="en-US"/>
        </w:rPr>
        <w:t>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7 Занимательный французский.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ВСЕГО ЗА ГОД       34 </w:t>
      </w:r>
      <w:r w:rsidR="00535A92">
        <w:rPr>
          <w:rFonts w:eastAsiaTheme="majorEastAsia"/>
          <w:color w:val="000000" w:themeColor="text1"/>
          <w:sz w:val="28"/>
          <w:szCs w:val="28"/>
          <w:lang w:eastAsia="en-US"/>
        </w:rPr>
        <w:t>часа</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Второй год факультативного курса (6 класс)</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8   Прогулки по Парижу (Проект)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9   Французские провинции (история, культура). (Проект)</w:t>
      </w:r>
    </w:p>
    <w:p w:rsidR="00F32EF9" w:rsidRPr="001C10FB" w:rsidRDefault="00CC793A"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Pr>
          <w:rFonts w:eastAsiaTheme="majorEastAsia"/>
          <w:color w:val="000000" w:themeColor="text1"/>
          <w:sz w:val="28"/>
          <w:szCs w:val="28"/>
          <w:lang w:eastAsia="en-US"/>
        </w:rPr>
        <w:t>10 Замки Луары.      (Проект)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11 Французская национальная кухня.    (Проект)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 xml:space="preserve">12 Листая календарь (народные </w:t>
      </w:r>
      <w:r w:rsidR="00185595" w:rsidRPr="001C10FB">
        <w:rPr>
          <w:rFonts w:eastAsiaTheme="majorEastAsia"/>
          <w:color w:val="000000" w:themeColor="text1"/>
          <w:sz w:val="28"/>
          <w:szCs w:val="28"/>
          <w:lang w:eastAsia="en-US"/>
        </w:rPr>
        <w:t>праздники) (</w:t>
      </w:r>
      <w:r w:rsidR="00E57D73">
        <w:rPr>
          <w:rFonts w:eastAsiaTheme="majorEastAsia"/>
          <w:color w:val="000000" w:themeColor="text1"/>
          <w:sz w:val="28"/>
          <w:szCs w:val="28"/>
          <w:lang w:eastAsia="en-US"/>
        </w:rPr>
        <w:t>Проект)</w:t>
      </w:r>
      <w:r w:rsidRPr="001C10FB">
        <w:rPr>
          <w:rFonts w:eastAsiaTheme="majorEastAsia"/>
          <w:color w:val="000000" w:themeColor="text1"/>
          <w:sz w:val="28"/>
          <w:szCs w:val="28"/>
          <w:lang w:eastAsia="en-US"/>
        </w:rPr>
        <w:t>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ВСЕГО ЗА ГОД   34 </w:t>
      </w:r>
      <w:r w:rsidR="00535A92">
        <w:rPr>
          <w:rFonts w:eastAsiaTheme="majorEastAsia"/>
          <w:color w:val="000000" w:themeColor="text1"/>
          <w:sz w:val="28"/>
          <w:szCs w:val="28"/>
          <w:lang w:eastAsia="en-US"/>
        </w:rPr>
        <w:t>часа</w:t>
      </w:r>
      <w:r w:rsidRPr="001C10FB">
        <w:rPr>
          <w:rFonts w:eastAsiaTheme="majorEastAsia"/>
          <w:color w:val="000000" w:themeColor="text1"/>
          <w:sz w:val="28"/>
          <w:szCs w:val="28"/>
          <w:lang w:eastAsia="en-US"/>
        </w:rPr>
        <w:t>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Третий год факультативного курса (7 класс)</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13 Французская живопись (импрессионисты)</w:t>
      </w:r>
      <w:proofErr w:type="gramStart"/>
      <w:r w:rsidRPr="001C10FB">
        <w:rPr>
          <w:rFonts w:eastAsiaTheme="majorEastAsia"/>
          <w:color w:val="000000" w:themeColor="text1"/>
          <w:sz w:val="28"/>
          <w:szCs w:val="28"/>
          <w:lang w:eastAsia="en-US"/>
        </w:rPr>
        <w:t>.</w:t>
      </w:r>
      <w:r w:rsidR="00E57D73">
        <w:rPr>
          <w:rFonts w:eastAsiaTheme="majorEastAsia"/>
          <w:color w:val="000000" w:themeColor="text1"/>
          <w:sz w:val="28"/>
          <w:szCs w:val="28"/>
          <w:lang w:eastAsia="en-US"/>
        </w:rPr>
        <w:t>(</w:t>
      </w:r>
      <w:proofErr w:type="gramEnd"/>
      <w:r w:rsidR="00E57D73">
        <w:rPr>
          <w:rFonts w:eastAsiaTheme="majorEastAsia"/>
          <w:color w:val="000000" w:themeColor="text1"/>
          <w:sz w:val="28"/>
          <w:szCs w:val="28"/>
          <w:lang w:eastAsia="en-US"/>
        </w:rPr>
        <w:t>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 xml:space="preserve">14 Франция и ее </w:t>
      </w:r>
      <w:r w:rsidR="00185595" w:rsidRPr="001C10FB">
        <w:rPr>
          <w:rFonts w:eastAsiaTheme="majorEastAsia"/>
          <w:color w:val="000000" w:themeColor="text1"/>
          <w:sz w:val="28"/>
          <w:szCs w:val="28"/>
          <w:lang w:eastAsia="en-US"/>
        </w:rPr>
        <w:t>песня.</w:t>
      </w:r>
      <w:r w:rsidR="00185595">
        <w:rPr>
          <w:rFonts w:eastAsiaTheme="majorEastAsia"/>
          <w:color w:val="000000" w:themeColor="text1"/>
          <w:sz w:val="28"/>
          <w:szCs w:val="28"/>
          <w:lang w:eastAsia="en-US"/>
        </w:rPr>
        <w:t xml:space="preserve"> (</w:t>
      </w:r>
      <w:r w:rsidR="00E57D73">
        <w:rPr>
          <w:rFonts w:eastAsiaTheme="majorEastAsia"/>
          <w:color w:val="000000" w:themeColor="text1"/>
          <w:sz w:val="28"/>
          <w:szCs w:val="28"/>
          <w:lang w:eastAsia="en-US"/>
        </w:rPr>
        <w:t>Проект)</w:t>
      </w:r>
      <w:r w:rsidRPr="001C10FB">
        <w:rPr>
          <w:rFonts w:eastAsiaTheme="majorEastAsia"/>
          <w:color w:val="000000" w:themeColor="text1"/>
          <w:sz w:val="28"/>
          <w:szCs w:val="28"/>
          <w:lang w:eastAsia="en-US"/>
        </w:rPr>
        <w:t>     </w:t>
      </w:r>
    </w:p>
    <w:p w:rsidR="00CC793A"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15 Прогулки по Парижу. (Проект)</w:t>
      </w:r>
    </w:p>
    <w:p w:rsidR="00F32EF9" w:rsidRPr="001C10FB" w:rsidRDefault="0018559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 xml:space="preserve">16 </w:t>
      </w:r>
      <w:r>
        <w:rPr>
          <w:rFonts w:eastAsiaTheme="majorEastAsia"/>
          <w:color w:val="000000" w:themeColor="text1"/>
          <w:sz w:val="28"/>
          <w:szCs w:val="28"/>
          <w:lang w:eastAsia="en-US"/>
        </w:rPr>
        <w:t xml:space="preserve">Русско </w:t>
      </w:r>
      <w:r w:rsidRPr="001C10FB">
        <w:rPr>
          <w:rFonts w:eastAsiaTheme="majorEastAsia"/>
          <w:color w:val="000000" w:themeColor="text1"/>
          <w:sz w:val="28"/>
          <w:szCs w:val="28"/>
          <w:lang w:eastAsia="en-US"/>
        </w:rPr>
        <w:t>–</w:t>
      </w:r>
      <w:r w:rsidR="00E57D73">
        <w:rPr>
          <w:rFonts w:eastAsiaTheme="majorEastAsia"/>
          <w:color w:val="000000" w:themeColor="text1"/>
          <w:sz w:val="28"/>
          <w:szCs w:val="28"/>
          <w:lang w:eastAsia="en-US"/>
        </w:rPr>
        <w:t xml:space="preserve"> </w:t>
      </w:r>
      <w:r w:rsidR="00F32EF9" w:rsidRPr="001C10FB">
        <w:rPr>
          <w:rFonts w:eastAsiaTheme="majorEastAsia"/>
          <w:color w:val="000000" w:themeColor="text1"/>
          <w:sz w:val="28"/>
          <w:szCs w:val="28"/>
          <w:lang w:eastAsia="en-US"/>
        </w:rPr>
        <w:t xml:space="preserve"> французские соответствия.  </w:t>
      </w:r>
      <w:r w:rsidR="00E57D73">
        <w:rPr>
          <w:rFonts w:eastAsiaTheme="majorEastAsia"/>
          <w:color w:val="000000" w:themeColor="text1"/>
          <w:sz w:val="28"/>
          <w:szCs w:val="28"/>
          <w:lang w:eastAsia="en-US"/>
        </w:rPr>
        <w:t>(Проект)</w:t>
      </w:r>
      <w:r w:rsidR="00F32EF9" w:rsidRPr="001C10FB">
        <w:rPr>
          <w:rFonts w:eastAsiaTheme="majorEastAsia"/>
          <w:color w:val="000000" w:themeColor="text1"/>
          <w:sz w:val="28"/>
          <w:szCs w:val="28"/>
          <w:lang w:eastAsia="en-US"/>
        </w:rPr>
        <w:t>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17 История французских королей.   </w:t>
      </w:r>
      <w:r w:rsidR="00E57D73">
        <w:rPr>
          <w:rFonts w:eastAsiaTheme="majorEastAsia"/>
          <w:color w:val="000000" w:themeColor="text1"/>
          <w:sz w:val="28"/>
          <w:szCs w:val="28"/>
          <w:lang w:eastAsia="en-US"/>
        </w:rPr>
        <w:t>(Проект)</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18 Занимательный французский.      </w:t>
      </w:r>
    </w:p>
    <w:p w:rsidR="00F32EF9" w:rsidRPr="001C10FB"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ВСЕГО ЗА ГОД       34</w:t>
      </w:r>
      <w:r w:rsidR="00535A92">
        <w:rPr>
          <w:rFonts w:eastAsiaTheme="majorEastAsia"/>
          <w:color w:val="000000" w:themeColor="text1"/>
          <w:sz w:val="28"/>
          <w:szCs w:val="28"/>
          <w:lang w:eastAsia="en-US"/>
        </w:rPr>
        <w:t>часа</w:t>
      </w:r>
    </w:p>
    <w:p w:rsidR="00FC5285" w:rsidRDefault="00F32EF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1C10FB">
        <w:rPr>
          <w:rFonts w:eastAsiaTheme="majorEastAsia"/>
          <w:color w:val="000000" w:themeColor="text1"/>
          <w:sz w:val="28"/>
          <w:szCs w:val="28"/>
          <w:lang w:eastAsia="en-US"/>
        </w:rPr>
        <w:t>ИТОГО ПО ПЛАНУ 102 </w:t>
      </w:r>
      <w:r w:rsidR="00535A92">
        <w:rPr>
          <w:rFonts w:eastAsiaTheme="majorEastAsia"/>
          <w:color w:val="000000" w:themeColor="text1"/>
          <w:sz w:val="28"/>
          <w:szCs w:val="28"/>
          <w:lang w:eastAsia="en-US"/>
        </w:rPr>
        <w:t>часа</w:t>
      </w:r>
      <w:r w:rsidRPr="001C10FB">
        <w:rPr>
          <w:rFonts w:eastAsiaTheme="majorEastAsia"/>
          <w:color w:val="000000" w:themeColor="text1"/>
          <w:sz w:val="28"/>
          <w:szCs w:val="28"/>
          <w:lang w:eastAsia="en-US"/>
        </w:rPr>
        <w:t>  </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СОДЕРЖАНИЕ КУРСА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Первый год обучения: 5 класс</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 Здравствуй, Франция!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Географическое положение Франции. Страны, граничащие с Францией, крупные города и провинции Франции. Этно-демографические данные. Введение названий на французском языке, их автоматизация. Просмотр видеофильма «Панорама Франции».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Практическое занятие: Закрепление лексического материала, работа с картой. Составление диалогов о географическом положении Франции, ее городах и </w:t>
      </w:r>
      <w:r w:rsidRPr="00FC5285">
        <w:rPr>
          <w:rFonts w:eastAsiaTheme="majorEastAsia"/>
          <w:color w:val="000000" w:themeColor="text1"/>
          <w:sz w:val="28"/>
          <w:szCs w:val="28"/>
          <w:lang w:eastAsia="en-US"/>
        </w:rPr>
        <w:lastRenderedPageBreak/>
        <w:t xml:space="preserve">регионах. Подготовка </w:t>
      </w:r>
      <w:r w:rsidR="00535A92">
        <w:rPr>
          <w:rFonts w:eastAsiaTheme="majorEastAsia"/>
          <w:color w:val="000000" w:themeColor="text1"/>
          <w:sz w:val="28"/>
          <w:szCs w:val="28"/>
          <w:lang w:eastAsia="en-US"/>
        </w:rPr>
        <w:t xml:space="preserve">  сообщений</w:t>
      </w:r>
      <w:r w:rsidRPr="00FC5285">
        <w:rPr>
          <w:rFonts w:eastAsiaTheme="majorEastAsia"/>
          <w:color w:val="000000" w:themeColor="text1"/>
          <w:sz w:val="28"/>
          <w:szCs w:val="28"/>
          <w:lang w:eastAsia="en-US"/>
        </w:rPr>
        <w:t xml:space="preserve"> о географическом положении Франции. Составление и разгадывание кроссвордов «Франция, ее города и провинции».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2. Природа Франции.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Природа и ландшафты Франции. Горы и реки Франции, растения и животные. Использование мультимедийных программ «</w:t>
      </w:r>
      <w:proofErr w:type="spellStart"/>
      <w:r w:rsidRPr="00FC5285">
        <w:rPr>
          <w:rFonts w:eastAsiaTheme="majorEastAsia"/>
          <w:color w:val="000000" w:themeColor="text1"/>
          <w:sz w:val="28"/>
          <w:szCs w:val="28"/>
          <w:lang w:eastAsia="en-US"/>
        </w:rPr>
        <w:t>Voyage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и «Энциклопедия природы». Работа с картой, введение названий на французском языке, их автоматизация.</w:t>
      </w:r>
    </w:p>
    <w:p w:rsidR="00FC5285" w:rsidRPr="00FC5285" w:rsidRDefault="00535A92"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Pr>
          <w:rFonts w:eastAsiaTheme="majorEastAsia"/>
          <w:color w:val="000000" w:themeColor="text1"/>
          <w:sz w:val="28"/>
          <w:szCs w:val="28"/>
          <w:lang w:eastAsia="en-US"/>
        </w:rPr>
        <w:t>Практическое занятие: С</w:t>
      </w:r>
      <w:r w:rsidR="00FC5285" w:rsidRPr="00FC5285">
        <w:rPr>
          <w:rFonts w:eastAsiaTheme="majorEastAsia"/>
          <w:color w:val="000000" w:themeColor="text1"/>
          <w:sz w:val="28"/>
          <w:szCs w:val="28"/>
          <w:lang w:eastAsia="en-US"/>
        </w:rPr>
        <w:t>ообщения учащихся о природе Франции, викторина по картинкам «Узнай и назови животных и растения французского леса».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3. Прогулки по Парижу.</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Париж – столица Франции. Наиболее известные достопримечательности: Эйфелева башня, Лувр, собор </w:t>
      </w:r>
      <w:proofErr w:type="spellStart"/>
      <w:r w:rsidRPr="00FC5285">
        <w:rPr>
          <w:rFonts w:eastAsiaTheme="majorEastAsia"/>
          <w:color w:val="000000" w:themeColor="text1"/>
          <w:sz w:val="28"/>
          <w:szCs w:val="28"/>
          <w:lang w:eastAsia="en-US"/>
        </w:rPr>
        <w:t>Нотр</w:t>
      </w:r>
      <w:proofErr w:type="spellEnd"/>
      <w:r w:rsidRPr="00FC5285">
        <w:rPr>
          <w:rFonts w:eastAsiaTheme="majorEastAsia"/>
          <w:color w:val="000000" w:themeColor="text1"/>
          <w:sz w:val="28"/>
          <w:szCs w:val="28"/>
          <w:lang w:eastAsia="en-US"/>
        </w:rPr>
        <w:t>-Дам, Триумфальная арка, площадь Согласия, Монмартр. Просмотр видеофильмов «</w:t>
      </w:r>
      <w:proofErr w:type="spellStart"/>
      <w:r w:rsidRPr="00FC5285">
        <w:rPr>
          <w:rFonts w:eastAsiaTheme="majorEastAsia"/>
          <w:color w:val="000000" w:themeColor="text1"/>
          <w:sz w:val="28"/>
          <w:szCs w:val="28"/>
          <w:lang w:eastAsia="en-US"/>
        </w:rPr>
        <w:t>Paris</w:t>
      </w:r>
      <w:proofErr w:type="spellEnd"/>
      <w:r w:rsidRPr="00FC5285">
        <w:rPr>
          <w:rFonts w:eastAsiaTheme="majorEastAsia"/>
          <w:color w:val="000000" w:themeColor="text1"/>
          <w:sz w:val="28"/>
          <w:szCs w:val="28"/>
          <w:lang w:eastAsia="en-US"/>
        </w:rPr>
        <w:t>» и «</w:t>
      </w:r>
      <w:proofErr w:type="spellStart"/>
      <w:r w:rsidRPr="00FC5285">
        <w:rPr>
          <w:rFonts w:eastAsiaTheme="majorEastAsia"/>
          <w:color w:val="000000" w:themeColor="text1"/>
          <w:sz w:val="28"/>
          <w:szCs w:val="28"/>
          <w:lang w:eastAsia="en-US"/>
        </w:rPr>
        <w:t>Bienvenue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показ достопримечательностей на плане Парижа, просмотр открыток и буклетов, введение названий на французском языке. Работа с мультимедийной «</w:t>
      </w:r>
      <w:proofErr w:type="spellStart"/>
      <w:r w:rsidRPr="00FC5285">
        <w:rPr>
          <w:rFonts w:eastAsiaTheme="majorEastAsia"/>
          <w:color w:val="000000" w:themeColor="text1"/>
          <w:sz w:val="28"/>
          <w:szCs w:val="28"/>
          <w:lang w:eastAsia="en-US"/>
        </w:rPr>
        <w:t>Voyage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оставление и обсуждение учащимися программ одно – и двухдневного пребывания в Париже (перечень достопримечательностей, распределение времени визитов, прогулок, покупки сувениров и т.д.). Проведение игры «Знаешь ли ты Париж?». Работа с планом Парижа: покажи эти достопримечательности на плане, после прослушивания текста показать маршрут экскурсии школьников по Парижу. Составление собственного рассказа о столице Франции, ее достопримечательностях.</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4. Листая календарь (народные праздники).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Рождество – любимый праздник французской детворы. Как празднуют Рождество во Франции (рождественские подарки, сочельник, письма детей Деду Морозу).</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Разучивание французских стихов и песен к Рождественскому утреннику. Подготовка и репетиция сценок из произведений французских авторов, продумывание и изготовление костюмов, декораций к Рождественскому празднику. Проведение конкурса загадок к Рождеству и Новому Году, написание поздравительных открыток, выпуск праздничной газеты.</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5. Вслед за героями книг.</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Знакомство со сказками </w:t>
      </w:r>
      <w:r w:rsidR="00535A92">
        <w:rPr>
          <w:rFonts w:eastAsiaTheme="majorEastAsia"/>
          <w:color w:val="000000" w:themeColor="text1"/>
          <w:sz w:val="28"/>
          <w:szCs w:val="28"/>
          <w:lang w:eastAsia="en-US"/>
        </w:rPr>
        <w:t xml:space="preserve">  (Ш. Перро)</w:t>
      </w:r>
      <w:r w:rsidRPr="00FC5285">
        <w:rPr>
          <w:rFonts w:eastAsiaTheme="majorEastAsia"/>
          <w:color w:val="000000" w:themeColor="text1"/>
          <w:sz w:val="28"/>
          <w:szCs w:val="28"/>
          <w:lang w:eastAsia="en-US"/>
        </w:rPr>
        <w:t xml:space="preserve"> </w:t>
      </w:r>
      <w:r w:rsidR="00535A92">
        <w:rPr>
          <w:rFonts w:eastAsiaTheme="majorEastAsia"/>
          <w:color w:val="000000" w:themeColor="text1"/>
          <w:sz w:val="28"/>
          <w:szCs w:val="28"/>
          <w:lang w:eastAsia="en-US"/>
        </w:rPr>
        <w:t xml:space="preserve"> </w:t>
      </w:r>
      <w:r w:rsidRPr="00FC5285">
        <w:rPr>
          <w:rFonts w:eastAsiaTheme="majorEastAsia"/>
          <w:color w:val="000000" w:themeColor="text1"/>
          <w:sz w:val="28"/>
          <w:szCs w:val="28"/>
          <w:lang w:eastAsia="en-US"/>
        </w:rPr>
        <w:t xml:space="preserve"> Чтение и перевод отрывков из произведений. Знакомство с лексикой, автоматизация и активизация в речи (названия сказок и персонажей Ш. Перро).</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lastRenderedPageBreak/>
        <w:t>Практическое занятие:</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Составление вопросов к викторине «Знаешь ли ты сказки Ш. Перро». Разучивание, постановка и конкурс сценок по сказкам Ш. Перро («Кот в сапогах», «Золушка», «Спящая красавица», «Мальчик с пальчик»).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6. Мудрость народа в пословицах и поговорках.</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Знакомство с французскими пословицами, поговорками и загадками. Русские эквиваленты французских пословиц и загадок. Разучивание французских пословиц и поговорок.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Практическое занятие: Практическое применение пословиц и поговорок в разговорной речи. Проведение </w:t>
      </w:r>
      <w:r w:rsidR="00E1683C">
        <w:rPr>
          <w:rFonts w:eastAsiaTheme="majorEastAsia"/>
          <w:color w:val="000000" w:themeColor="text1"/>
          <w:sz w:val="28"/>
          <w:szCs w:val="28"/>
          <w:lang w:eastAsia="en-US"/>
        </w:rPr>
        <w:t xml:space="preserve"> </w:t>
      </w:r>
      <w:r w:rsidRPr="00FC5285">
        <w:rPr>
          <w:rFonts w:eastAsiaTheme="majorEastAsia"/>
          <w:color w:val="000000" w:themeColor="text1"/>
          <w:sz w:val="28"/>
          <w:szCs w:val="28"/>
          <w:lang w:eastAsia="en-US"/>
        </w:rPr>
        <w:t>конкурса на знание французских пословиц и загадок.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7. Занимательный французский язык.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Обучение разгадыванию кроссвордов, ребусов, шарад, придуманных носителями французского языка.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Практическое занятие: Разгадывание кроссвордов, ребусов и шарад из французских источников. </w:t>
      </w:r>
      <w:r w:rsidR="00E1683C">
        <w:rPr>
          <w:rFonts w:eastAsiaTheme="majorEastAsia"/>
          <w:color w:val="000000" w:themeColor="text1"/>
          <w:sz w:val="28"/>
          <w:szCs w:val="28"/>
          <w:lang w:eastAsia="en-US"/>
        </w:rPr>
        <w:t xml:space="preserve"> </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Второй год факультативного курса: 6 класс.</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8. Прогулки по Парижу.</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Экскурсия по Елисейским полям от Триумфальной Арки до площади Согласия. Прогулка на речном катере по Сене, набережная Сены и мосты Парижа – мост </w:t>
      </w:r>
      <w:r w:rsidR="00386318">
        <w:rPr>
          <w:rFonts w:eastAsiaTheme="majorEastAsia"/>
          <w:color w:val="000000" w:themeColor="text1"/>
          <w:sz w:val="28"/>
          <w:szCs w:val="28"/>
          <w:lang w:eastAsia="en-US"/>
        </w:rPr>
        <w:t xml:space="preserve">Александра </w:t>
      </w:r>
      <w:r w:rsidR="00285BAB">
        <w:rPr>
          <w:rFonts w:eastAsiaTheme="majorEastAsia"/>
          <w:color w:val="000000" w:themeColor="text1"/>
          <w:sz w:val="28"/>
          <w:szCs w:val="28"/>
          <w:lang w:eastAsia="en-US"/>
        </w:rPr>
        <w:t xml:space="preserve">III, </w:t>
      </w:r>
      <w:r w:rsidR="00285BAB" w:rsidRPr="00FC5285">
        <w:rPr>
          <w:rFonts w:eastAsiaTheme="majorEastAsia"/>
          <w:color w:val="000000" w:themeColor="text1"/>
          <w:sz w:val="28"/>
          <w:szCs w:val="28"/>
          <w:lang w:eastAsia="en-US"/>
        </w:rPr>
        <w:t>Новый</w:t>
      </w:r>
      <w:r w:rsidRPr="00FC5285">
        <w:rPr>
          <w:rFonts w:eastAsiaTheme="majorEastAsia"/>
          <w:color w:val="000000" w:themeColor="text1"/>
          <w:sz w:val="28"/>
          <w:szCs w:val="28"/>
          <w:lang w:eastAsia="en-US"/>
        </w:rPr>
        <w:t xml:space="preserve"> мост, мост </w:t>
      </w:r>
      <w:proofErr w:type="spellStart"/>
      <w:r w:rsidRPr="00FC5285">
        <w:rPr>
          <w:rFonts w:eastAsiaTheme="majorEastAsia"/>
          <w:color w:val="000000" w:themeColor="text1"/>
          <w:sz w:val="28"/>
          <w:szCs w:val="28"/>
          <w:lang w:eastAsia="en-US"/>
        </w:rPr>
        <w:t>Нотр</w:t>
      </w:r>
      <w:proofErr w:type="spellEnd"/>
      <w:r w:rsidRPr="00FC5285">
        <w:rPr>
          <w:rFonts w:eastAsiaTheme="majorEastAsia"/>
          <w:color w:val="000000" w:themeColor="text1"/>
          <w:sz w:val="28"/>
          <w:szCs w:val="28"/>
          <w:lang w:eastAsia="en-US"/>
        </w:rPr>
        <w:t xml:space="preserve">-Дам, мост Инвалидов. Сады и парки Парижа – Люксембургский сад, сад Тюильри, </w:t>
      </w:r>
      <w:proofErr w:type="spellStart"/>
      <w:r w:rsidRPr="00FC5285">
        <w:rPr>
          <w:rFonts w:eastAsiaTheme="majorEastAsia"/>
          <w:color w:val="000000" w:themeColor="text1"/>
          <w:sz w:val="28"/>
          <w:szCs w:val="28"/>
          <w:lang w:eastAsia="en-US"/>
        </w:rPr>
        <w:t>Булонский</w:t>
      </w:r>
      <w:proofErr w:type="spellEnd"/>
      <w:r w:rsidRPr="00FC5285">
        <w:rPr>
          <w:rFonts w:eastAsiaTheme="majorEastAsia"/>
          <w:color w:val="000000" w:themeColor="text1"/>
          <w:sz w:val="28"/>
          <w:szCs w:val="28"/>
          <w:lang w:eastAsia="en-US"/>
        </w:rPr>
        <w:t xml:space="preserve"> лес. При проведении занятий используются мультимедийная программа «</w:t>
      </w:r>
      <w:proofErr w:type="spellStart"/>
      <w:r w:rsidRPr="00FC5285">
        <w:rPr>
          <w:rFonts w:eastAsiaTheme="majorEastAsia"/>
          <w:color w:val="000000" w:themeColor="text1"/>
          <w:sz w:val="28"/>
          <w:szCs w:val="28"/>
          <w:lang w:eastAsia="en-US"/>
        </w:rPr>
        <w:t>Voyage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видеофильмы «</w:t>
      </w:r>
      <w:proofErr w:type="spellStart"/>
      <w:r w:rsidRPr="00FC5285">
        <w:rPr>
          <w:rFonts w:eastAsiaTheme="majorEastAsia"/>
          <w:color w:val="000000" w:themeColor="text1"/>
          <w:sz w:val="28"/>
          <w:szCs w:val="28"/>
          <w:lang w:eastAsia="en-US"/>
        </w:rPr>
        <w:t>Paris</w:t>
      </w:r>
      <w:proofErr w:type="spellEnd"/>
      <w:r w:rsidRPr="00FC5285">
        <w:rPr>
          <w:rFonts w:eastAsiaTheme="majorEastAsia"/>
          <w:color w:val="000000" w:themeColor="text1"/>
          <w:sz w:val="28"/>
          <w:szCs w:val="28"/>
          <w:lang w:eastAsia="en-US"/>
        </w:rPr>
        <w:t>» и «</w:t>
      </w:r>
      <w:proofErr w:type="spellStart"/>
      <w:r w:rsidRPr="00FC5285">
        <w:rPr>
          <w:rFonts w:eastAsiaTheme="majorEastAsia"/>
          <w:color w:val="000000" w:themeColor="text1"/>
          <w:sz w:val="28"/>
          <w:szCs w:val="28"/>
          <w:lang w:eastAsia="en-US"/>
        </w:rPr>
        <w:t>Bienvenue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план Парижа, вводится новая лексика.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Чтение и перевод текстов французских авторов с описанием достопримечательностей Парижа. Работа с планом Парижа: составление краткого рассказа и показ маршрутов экскурсии на плане (экскурсия по Елисейским полям, экскурсия по Сене). Составление собственного рассказа об экскурсии по Елисейским полям и по Сене. Практика устной диалогической и монологической речи. Ролевая игра «Гид и туристы».</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9. Французские провинции (история и культура).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lastRenderedPageBreak/>
        <w:t>Теоретическое занятие: Бургундия – историческая провинция Франции (местонахождение, история). Дижон – столица Бургундии. История в камне – замки и монастыри Бургундии. Природа Бургундии.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Работа с материалами Регионального комитета Бургундии по туризму («</w:t>
      </w:r>
      <w:proofErr w:type="spellStart"/>
      <w:r w:rsidRPr="00FC5285">
        <w:rPr>
          <w:rFonts w:eastAsiaTheme="majorEastAsia"/>
          <w:color w:val="000000" w:themeColor="text1"/>
          <w:sz w:val="28"/>
          <w:szCs w:val="28"/>
          <w:lang w:eastAsia="en-US"/>
        </w:rPr>
        <w:t>Comite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regional</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du</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Tourisme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Bourgogne</w:t>
      </w:r>
      <w:proofErr w:type="spellEnd"/>
      <w:r w:rsidRPr="00FC5285">
        <w:rPr>
          <w:rFonts w:eastAsiaTheme="majorEastAsia"/>
          <w:color w:val="000000" w:themeColor="text1"/>
          <w:sz w:val="28"/>
          <w:szCs w:val="28"/>
          <w:lang w:eastAsia="en-US"/>
        </w:rPr>
        <w:t>»). Просмотр и обсуждение видеофильмов «</w:t>
      </w:r>
      <w:proofErr w:type="spellStart"/>
      <w:r w:rsidRPr="00FC5285">
        <w:rPr>
          <w:rFonts w:eastAsiaTheme="majorEastAsia"/>
          <w:color w:val="000000" w:themeColor="text1"/>
          <w:sz w:val="28"/>
          <w:szCs w:val="28"/>
          <w:lang w:eastAsia="en-US"/>
        </w:rPr>
        <w:t>Les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pays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la</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w:t>
      </w:r>
      <w:proofErr w:type="spellStart"/>
      <w:r w:rsidRPr="00FC5285">
        <w:rPr>
          <w:rFonts w:eastAsiaTheme="majorEastAsia"/>
          <w:color w:val="000000" w:themeColor="text1"/>
          <w:sz w:val="28"/>
          <w:szCs w:val="28"/>
          <w:lang w:eastAsia="en-US"/>
        </w:rPr>
        <w:t>La</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Составление и описание маршрута автомобильного путешествия по Бургундии. Обсуждение и защита проектов автомобильного путешествия. Знакомство учащихся с работой в сети Интернет для получения информации о природе, исторических и культурных достопримечательностях Бургундии (выход на сайт «</w:t>
      </w:r>
      <w:proofErr w:type="spellStart"/>
      <w:r w:rsidRPr="00FC5285">
        <w:rPr>
          <w:rFonts w:eastAsiaTheme="majorEastAsia"/>
          <w:color w:val="000000" w:themeColor="text1"/>
          <w:sz w:val="28"/>
          <w:szCs w:val="28"/>
          <w:lang w:eastAsia="en-US"/>
        </w:rPr>
        <w:t>Comite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regional</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du</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Tourisme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Bourgogne</w:t>
      </w:r>
      <w:proofErr w:type="spellEnd"/>
      <w:r w:rsidRPr="00FC5285">
        <w:rPr>
          <w:rFonts w:eastAsiaTheme="majorEastAsia"/>
          <w:color w:val="000000" w:themeColor="text1"/>
          <w:sz w:val="28"/>
          <w:szCs w:val="28"/>
          <w:lang w:eastAsia="en-US"/>
        </w:rPr>
        <w:t>»).</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10. Замки в долине Луары.</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Замки Луары - история французских королей и колыбель французского </w:t>
      </w:r>
      <w:proofErr w:type="spellStart"/>
      <w:r w:rsidRPr="00FC5285">
        <w:rPr>
          <w:rFonts w:eastAsiaTheme="majorEastAsia"/>
          <w:color w:val="000000" w:themeColor="text1"/>
          <w:sz w:val="28"/>
          <w:szCs w:val="28"/>
          <w:lang w:eastAsia="en-US"/>
        </w:rPr>
        <w:t>Ренесанса</w:t>
      </w:r>
      <w:proofErr w:type="spellEnd"/>
      <w:r w:rsidRPr="00FC5285">
        <w:rPr>
          <w:rFonts w:eastAsiaTheme="majorEastAsia"/>
          <w:color w:val="000000" w:themeColor="text1"/>
          <w:sz w:val="28"/>
          <w:szCs w:val="28"/>
          <w:lang w:eastAsia="en-US"/>
        </w:rPr>
        <w:t>. Генеалогическое дерево французских королей. Замки Луары – архитектурные и культурные памятники средневековья (</w:t>
      </w:r>
      <w:proofErr w:type="spellStart"/>
      <w:r w:rsidRPr="00FC5285">
        <w:rPr>
          <w:rFonts w:eastAsiaTheme="majorEastAsia"/>
          <w:color w:val="000000" w:themeColor="text1"/>
          <w:sz w:val="28"/>
          <w:szCs w:val="28"/>
          <w:lang w:eastAsia="en-US"/>
        </w:rPr>
        <w:t>Шамбор</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Блуа</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Шатоден</w:t>
      </w:r>
      <w:proofErr w:type="spellEnd"/>
      <w:r w:rsidR="00386318" w:rsidRPr="00FC5285">
        <w:rPr>
          <w:rFonts w:eastAsiaTheme="majorEastAsia"/>
          <w:color w:val="000000" w:themeColor="text1"/>
          <w:sz w:val="28"/>
          <w:szCs w:val="28"/>
          <w:lang w:eastAsia="en-US"/>
        </w:rPr>
        <w:t>).</w:t>
      </w:r>
      <w:r w:rsidR="00386318">
        <w:rPr>
          <w:rFonts w:eastAsiaTheme="majorEastAsia"/>
          <w:color w:val="000000" w:themeColor="text1"/>
          <w:sz w:val="28"/>
          <w:szCs w:val="28"/>
          <w:lang w:eastAsia="en-US"/>
        </w:rPr>
        <w:t xml:space="preserve"> Просмотр</w:t>
      </w:r>
      <w:r w:rsidR="00E1683C">
        <w:rPr>
          <w:rFonts w:eastAsiaTheme="majorEastAsia"/>
          <w:color w:val="000000" w:themeColor="text1"/>
          <w:sz w:val="28"/>
          <w:szCs w:val="28"/>
          <w:lang w:eastAsia="en-US"/>
        </w:rPr>
        <w:t xml:space="preserve"> видеофильма.</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Просмотр и обсуждение фрагментов видеофильмов «</w:t>
      </w:r>
      <w:proofErr w:type="spellStart"/>
      <w:r w:rsidRPr="00FC5285">
        <w:rPr>
          <w:rFonts w:eastAsiaTheme="majorEastAsia"/>
          <w:color w:val="000000" w:themeColor="text1"/>
          <w:sz w:val="28"/>
          <w:szCs w:val="28"/>
          <w:lang w:eastAsia="en-US"/>
        </w:rPr>
        <w:t>Les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pays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la</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w:t>
      </w:r>
      <w:proofErr w:type="spellStart"/>
      <w:r w:rsidRPr="00FC5285">
        <w:rPr>
          <w:rFonts w:eastAsiaTheme="majorEastAsia"/>
          <w:color w:val="000000" w:themeColor="text1"/>
          <w:sz w:val="28"/>
          <w:szCs w:val="28"/>
          <w:lang w:eastAsia="en-US"/>
        </w:rPr>
        <w:t>La</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w:t>
      </w:r>
      <w:proofErr w:type="spellStart"/>
      <w:r w:rsidRPr="00FC5285">
        <w:rPr>
          <w:rFonts w:eastAsiaTheme="majorEastAsia"/>
          <w:color w:val="000000" w:themeColor="text1"/>
          <w:sz w:val="28"/>
          <w:szCs w:val="28"/>
          <w:lang w:eastAsia="en-US"/>
        </w:rPr>
        <w:t>Bienvenue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посвященных замкам в долине р. Луары. Работа с французскими проспектами, содержащими описание замк</w:t>
      </w:r>
      <w:r w:rsidR="00E03444">
        <w:rPr>
          <w:rFonts w:eastAsiaTheme="majorEastAsia"/>
          <w:color w:val="000000" w:themeColor="text1"/>
          <w:sz w:val="28"/>
          <w:szCs w:val="28"/>
          <w:lang w:eastAsia="en-US"/>
        </w:rPr>
        <w:t xml:space="preserve">ов Луары. Конкурс рисунков, </w:t>
      </w:r>
      <w:r w:rsidRPr="00FC5285">
        <w:rPr>
          <w:rFonts w:eastAsiaTheme="majorEastAsia"/>
          <w:color w:val="000000" w:themeColor="text1"/>
          <w:sz w:val="28"/>
          <w:szCs w:val="28"/>
          <w:lang w:eastAsia="en-US"/>
        </w:rPr>
        <w:t>сообщения учащихся о замках в долине Луары.</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11. Французская национальная кухня.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Французские национальные блюда, региональная кухня. Русская и французская кухня. Где можно вкусно поесть во Франции?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Просмотр и обсуждение фрагментов видеофильмов «</w:t>
      </w:r>
      <w:proofErr w:type="spellStart"/>
      <w:r w:rsidRPr="00FC5285">
        <w:rPr>
          <w:rFonts w:eastAsiaTheme="majorEastAsia"/>
          <w:color w:val="000000" w:themeColor="text1"/>
          <w:sz w:val="28"/>
          <w:szCs w:val="28"/>
          <w:lang w:eastAsia="en-US"/>
        </w:rPr>
        <w:t>La</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w:t>
      </w:r>
      <w:proofErr w:type="spellStart"/>
      <w:r w:rsidRPr="00FC5285">
        <w:rPr>
          <w:rFonts w:eastAsiaTheme="majorEastAsia"/>
          <w:color w:val="000000" w:themeColor="text1"/>
          <w:sz w:val="28"/>
          <w:szCs w:val="28"/>
          <w:lang w:eastAsia="en-US"/>
        </w:rPr>
        <w:t>Biеnvenue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en</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w:t>
      </w:r>
      <w:proofErr w:type="spellStart"/>
      <w:r w:rsidRPr="00FC5285">
        <w:rPr>
          <w:rFonts w:eastAsiaTheme="majorEastAsia"/>
          <w:color w:val="000000" w:themeColor="text1"/>
          <w:sz w:val="28"/>
          <w:szCs w:val="28"/>
          <w:lang w:eastAsia="en-US"/>
        </w:rPr>
        <w:t>France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panoramique</w:t>
      </w:r>
      <w:proofErr w:type="spellEnd"/>
      <w:r w:rsidRPr="00FC5285">
        <w:rPr>
          <w:rFonts w:eastAsiaTheme="majorEastAsia"/>
          <w:color w:val="000000" w:themeColor="text1"/>
          <w:sz w:val="28"/>
          <w:szCs w:val="28"/>
          <w:lang w:eastAsia="en-US"/>
        </w:rPr>
        <w:t>», посвященных национальным блюдам регионов Франции. Знакомство с рецептами французской кухни, их переводы. Составление рецепта твоего любимого блюда. Чтение и перевод аутентичных текстов об особенностях национальной кухни. Ролевая игра «В кафе» (заказ блюд, обсуждение меню).</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12. Листая календарь (народные праздники).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Народные праздники – история и современность (Праздник королей, Праздник ландышей, Праздник Жанны Д’Арк, Праздник матерей).</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Практическое занятия: Чтение и разучивание стихов и народных песен. Постановка отрывка из пьесы Ж. </w:t>
      </w:r>
      <w:proofErr w:type="spellStart"/>
      <w:r w:rsidRPr="00FC5285">
        <w:rPr>
          <w:rFonts w:eastAsiaTheme="majorEastAsia"/>
          <w:color w:val="000000" w:themeColor="text1"/>
          <w:sz w:val="28"/>
          <w:szCs w:val="28"/>
          <w:lang w:eastAsia="en-US"/>
        </w:rPr>
        <w:t>Ануйя</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L’alouette</w:t>
      </w:r>
      <w:proofErr w:type="spellEnd"/>
      <w:r w:rsidRPr="00FC5285">
        <w:rPr>
          <w:rFonts w:eastAsiaTheme="majorEastAsia"/>
          <w:color w:val="000000" w:themeColor="text1"/>
          <w:sz w:val="28"/>
          <w:szCs w:val="28"/>
          <w:lang w:eastAsia="en-US"/>
        </w:rPr>
        <w:t>» («Жаворонок»), посвященной Жанне Д’Арк.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lastRenderedPageBreak/>
        <w:t> </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Третий год факультативного курса: 7 класс.</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13. Французская живопись (импрессионисты).</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Импрессионизм. Французские художники – импрессионисты (К. Моне, Э. Мане, О. Ренуар, К. </w:t>
      </w:r>
      <w:proofErr w:type="spellStart"/>
      <w:r w:rsidRPr="00FC5285">
        <w:rPr>
          <w:rFonts w:eastAsiaTheme="majorEastAsia"/>
          <w:color w:val="000000" w:themeColor="text1"/>
          <w:sz w:val="28"/>
          <w:szCs w:val="28"/>
          <w:lang w:eastAsia="en-US"/>
        </w:rPr>
        <w:t>Писсарро</w:t>
      </w:r>
      <w:proofErr w:type="spellEnd"/>
      <w:r w:rsidRPr="00FC5285">
        <w:rPr>
          <w:rFonts w:eastAsiaTheme="majorEastAsia"/>
          <w:color w:val="000000" w:themeColor="text1"/>
          <w:sz w:val="28"/>
          <w:szCs w:val="28"/>
          <w:lang w:eastAsia="en-US"/>
        </w:rPr>
        <w:t xml:space="preserve">). Музей д'Орсэ, музей – усадьба К. Моне в </w:t>
      </w:r>
      <w:proofErr w:type="spellStart"/>
      <w:r w:rsidRPr="00FC5285">
        <w:rPr>
          <w:rFonts w:eastAsiaTheme="majorEastAsia"/>
          <w:color w:val="000000" w:themeColor="text1"/>
          <w:sz w:val="28"/>
          <w:szCs w:val="28"/>
          <w:lang w:eastAsia="en-US"/>
        </w:rPr>
        <w:t>Живерни</w:t>
      </w:r>
      <w:proofErr w:type="spellEnd"/>
      <w:r w:rsidRPr="00FC5285">
        <w:rPr>
          <w:rFonts w:eastAsiaTheme="majorEastAsia"/>
          <w:color w:val="000000" w:themeColor="text1"/>
          <w:sz w:val="28"/>
          <w:szCs w:val="28"/>
          <w:lang w:eastAsia="en-US"/>
        </w:rPr>
        <w:t>.</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Виртуальная экскурсия по музею д'Орсэ (мультимедийная программа «</w:t>
      </w:r>
      <w:proofErr w:type="spellStart"/>
      <w:r w:rsidRPr="00FC5285">
        <w:rPr>
          <w:rFonts w:eastAsiaTheme="majorEastAsia"/>
          <w:color w:val="000000" w:themeColor="text1"/>
          <w:sz w:val="28"/>
          <w:szCs w:val="28"/>
          <w:lang w:eastAsia="en-US"/>
        </w:rPr>
        <w:t>Musee</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d`Orsay</w:t>
      </w:r>
      <w:proofErr w:type="spellEnd"/>
      <w:r w:rsidRPr="00FC5285">
        <w:rPr>
          <w:rFonts w:eastAsiaTheme="majorEastAsia"/>
          <w:color w:val="000000" w:themeColor="text1"/>
          <w:sz w:val="28"/>
          <w:szCs w:val="28"/>
          <w:lang w:eastAsia="en-US"/>
        </w:rPr>
        <w:t>»). Составление устных и письменных рассказов (сообщений) о понравившейся картине.</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14. Франция и ее песня.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Теоретическое занятие: Французские шансонье. Эдит Пиаф, Ив </w:t>
      </w:r>
      <w:proofErr w:type="spellStart"/>
      <w:r w:rsidRPr="00FC5285">
        <w:rPr>
          <w:rFonts w:eastAsiaTheme="majorEastAsia"/>
          <w:color w:val="000000" w:themeColor="text1"/>
          <w:sz w:val="28"/>
          <w:szCs w:val="28"/>
          <w:lang w:eastAsia="en-US"/>
        </w:rPr>
        <w:t>Мо</w:t>
      </w:r>
      <w:r w:rsidR="007A0F85">
        <w:rPr>
          <w:rFonts w:eastAsiaTheme="majorEastAsia"/>
          <w:color w:val="000000" w:themeColor="text1"/>
          <w:sz w:val="28"/>
          <w:szCs w:val="28"/>
          <w:lang w:eastAsia="en-US"/>
        </w:rPr>
        <w:t>нтан</w:t>
      </w:r>
      <w:proofErr w:type="spellEnd"/>
      <w:r w:rsidR="007A0F85">
        <w:rPr>
          <w:rFonts w:eastAsiaTheme="majorEastAsia"/>
          <w:color w:val="000000" w:themeColor="text1"/>
          <w:sz w:val="28"/>
          <w:szCs w:val="28"/>
          <w:lang w:eastAsia="en-US"/>
        </w:rPr>
        <w:t xml:space="preserve">, Шарль </w:t>
      </w:r>
      <w:proofErr w:type="spellStart"/>
      <w:r w:rsidR="007A0F85">
        <w:rPr>
          <w:rFonts w:eastAsiaTheme="majorEastAsia"/>
          <w:color w:val="000000" w:themeColor="text1"/>
          <w:sz w:val="28"/>
          <w:szCs w:val="28"/>
          <w:lang w:eastAsia="en-US"/>
        </w:rPr>
        <w:t>Азнавур</w:t>
      </w:r>
      <w:proofErr w:type="spellEnd"/>
      <w:r w:rsidR="007A0F85">
        <w:rPr>
          <w:rFonts w:eastAsiaTheme="majorEastAsia"/>
          <w:color w:val="000000" w:themeColor="text1"/>
          <w:sz w:val="28"/>
          <w:szCs w:val="28"/>
          <w:lang w:eastAsia="en-US"/>
        </w:rPr>
        <w:t xml:space="preserve">, Джо </w:t>
      </w:r>
      <w:proofErr w:type="spellStart"/>
      <w:r w:rsidR="007A0F85">
        <w:rPr>
          <w:rFonts w:eastAsiaTheme="majorEastAsia"/>
          <w:color w:val="000000" w:themeColor="text1"/>
          <w:sz w:val="28"/>
          <w:szCs w:val="28"/>
          <w:lang w:eastAsia="en-US"/>
        </w:rPr>
        <w:t>Дассен</w:t>
      </w:r>
      <w:proofErr w:type="spellEnd"/>
      <w:r w:rsidRPr="00FC5285">
        <w:rPr>
          <w:rFonts w:eastAsiaTheme="majorEastAsia"/>
          <w:color w:val="000000" w:themeColor="text1"/>
          <w:sz w:val="28"/>
          <w:szCs w:val="28"/>
          <w:lang w:eastAsia="en-US"/>
        </w:rPr>
        <w:t>.</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Просмотр и обсуждение видеофильмов «Франция – песня», «</w:t>
      </w:r>
      <w:proofErr w:type="spellStart"/>
      <w:r w:rsidRPr="00FC5285">
        <w:rPr>
          <w:rFonts w:eastAsiaTheme="majorEastAsia"/>
          <w:color w:val="000000" w:themeColor="text1"/>
          <w:sz w:val="28"/>
          <w:szCs w:val="28"/>
          <w:lang w:eastAsia="en-US"/>
        </w:rPr>
        <w:t>Les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chansons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francaises</w:t>
      </w:r>
      <w:proofErr w:type="spellEnd"/>
      <w:r w:rsidRPr="00FC5285">
        <w:rPr>
          <w:rFonts w:eastAsiaTheme="majorEastAsia"/>
          <w:color w:val="000000" w:themeColor="text1"/>
          <w:sz w:val="28"/>
          <w:szCs w:val="28"/>
          <w:lang w:eastAsia="en-US"/>
        </w:rPr>
        <w:t xml:space="preserve">». Прослушивание компакт-диска «Песни Джо </w:t>
      </w:r>
      <w:proofErr w:type="spellStart"/>
      <w:r w:rsidRPr="00FC5285">
        <w:rPr>
          <w:rFonts w:eastAsiaTheme="majorEastAsia"/>
          <w:color w:val="000000" w:themeColor="text1"/>
          <w:sz w:val="28"/>
          <w:szCs w:val="28"/>
          <w:lang w:eastAsia="en-US"/>
        </w:rPr>
        <w:t>Дассена</w:t>
      </w:r>
      <w:proofErr w:type="spellEnd"/>
      <w:r w:rsidRPr="00FC5285">
        <w:rPr>
          <w:rFonts w:eastAsiaTheme="majorEastAsia"/>
          <w:color w:val="000000" w:themeColor="text1"/>
          <w:sz w:val="28"/>
          <w:szCs w:val="28"/>
          <w:lang w:eastAsia="en-US"/>
        </w:rPr>
        <w:t>». Разучивание французских песен.</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15. Прогулки по Парижу.</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Рождение Парижа. От старого Парижа к современности. Парижское метро. Соборы Парижа (</w:t>
      </w:r>
      <w:proofErr w:type="spellStart"/>
      <w:r w:rsidRPr="00FC5285">
        <w:rPr>
          <w:rFonts w:eastAsiaTheme="majorEastAsia"/>
          <w:color w:val="000000" w:themeColor="text1"/>
          <w:sz w:val="28"/>
          <w:szCs w:val="28"/>
          <w:lang w:eastAsia="en-US"/>
        </w:rPr>
        <w:t>Нотр</w:t>
      </w:r>
      <w:proofErr w:type="spellEnd"/>
      <w:r w:rsidRPr="00FC5285">
        <w:rPr>
          <w:rFonts w:eastAsiaTheme="majorEastAsia"/>
          <w:color w:val="000000" w:themeColor="text1"/>
          <w:sz w:val="28"/>
          <w:szCs w:val="28"/>
          <w:lang w:eastAsia="en-US"/>
        </w:rPr>
        <w:t xml:space="preserve">-Дам, </w:t>
      </w:r>
      <w:proofErr w:type="spellStart"/>
      <w:r w:rsidRPr="00FC5285">
        <w:rPr>
          <w:rFonts w:eastAsiaTheme="majorEastAsia"/>
          <w:color w:val="000000" w:themeColor="text1"/>
          <w:sz w:val="28"/>
          <w:szCs w:val="28"/>
          <w:lang w:eastAsia="en-US"/>
        </w:rPr>
        <w:t>Сакре</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Кёр</w:t>
      </w:r>
      <w:proofErr w:type="spellEnd"/>
      <w:r w:rsidRPr="00FC5285">
        <w:rPr>
          <w:rFonts w:eastAsiaTheme="majorEastAsia"/>
          <w:color w:val="000000" w:themeColor="text1"/>
          <w:sz w:val="28"/>
          <w:szCs w:val="28"/>
          <w:lang w:eastAsia="en-US"/>
        </w:rPr>
        <w:t>, Сан-</w:t>
      </w:r>
      <w:proofErr w:type="spellStart"/>
      <w:r w:rsidRPr="00FC5285">
        <w:rPr>
          <w:rFonts w:eastAsiaTheme="majorEastAsia"/>
          <w:color w:val="000000" w:themeColor="text1"/>
          <w:sz w:val="28"/>
          <w:szCs w:val="28"/>
          <w:lang w:eastAsia="en-US"/>
        </w:rPr>
        <w:t>Сюльпис</w:t>
      </w:r>
      <w:proofErr w:type="spellEnd"/>
      <w:r w:rsidRPr="00FC5285">
        <w:rPr>
          <w:rFonts w:eastAsiaTheme="majorEastAsia"/>
          <w:color w:val="000000" w:themeColor="text1"/>
          <w:sz w:val="28"/>
          <w:szCs w:val="28"/>
          <w:lang w:eastAsia="en-US"/>
        </w:rPr>
        <w:t>, Мадлен, Пантеон).</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Работа с планом Парижа – рассказ об исторических памятниках, показ их на плане. Разгадывание кроссвордов «Достопримечательности Парижа», «Знаете ли вы Париж?».</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Поездка по парижскому метро (ориентирование по плану метро, покупка билетов, пересадки).</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16. Русско-французские соответствия.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Особенности речевого этикета и поведения, невербальные средства общения (жест, мимика, позы, движения тела). Приветствия, прощания, поздравления, пожелания, благодарность, извинения, утешение и сочувствие, комплимент.</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Тренировка речевого этикета, жеста и мимика для типовых ситуаций общения. Диалогическая речь с применением изученного лексического материала. Ролевое моделирование различных вариантов общения.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lastRenderedPageBreak/>
        <w:t>Тема 17. История французских королей.</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Династии французских королей, биографии Людовика 14 и Екатерины Медичи, период их правления.</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Практическое занятие: Составление кратких сообщений об исторических личностях,</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Тема 18. Занимательный французский язык.</w:t>
      </w:r>
    </w:p>
    <w:p w:rsidR="00FC5285"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Теоретическое занятие: Обучение составлению кроссвордов и ребусов на французском языке.</w:t>
      </w:r>
    </w:p>
    <w:p w:rsidR="00F32EF9" w:rsidRPr="00FC5285" w:rsidRDefault="00FC5285"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Практическое занятие: Конкурс на лучший кроссворд. Составление вопросов к викторине на французском языке «Кто лучше знает Францию и французов». Конкурс команд «A </w:t>
      </w:r>
      <w:proofErr w:type="spellStart"/>
      <w:r w:rsidRPr="00FC5285">
        <w:rPr>
          <w:rFonts w:eastAsiaTheme="majorEastAsia"/>
          <w:color w:val="000000" w:themeColor="text1"/>
          <w:sz w:val="28"/>
          <w:szCs w:val="28"/>
          <w:lang w:eastAsia="en-US"/>
        </w:rPr>
        <w:t>travers</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Moscou</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et</w:t>
      </w:r>
      <w:proofErr w:type="spellEnd"/>
      <w:r w:rsidRPr="00FC5285">
        <w:rPr>
          <w:rFonts w:eastAsiaTheme="majorEastAsia"/>
          <w:color w:val="000000" w:themeColor="text1"/>
          <w:sz w:val="28"/>
          <w:szCs w:val="28"/>
          <w:lang w:eastAsia="en-US"/>
        </w:rPr>
        <w:t xml:space="preserve"> </w:t>
      </w:r>
      <w:proofErr w:type="spellStart"/>
      <w:r w:rsidRPr="00FC5285">
        <w:rPr>
          <w:rFonts w:eastAsiaTheme="majorEastAsia"/>
          <w:color w:val="000000" w:themeColor="text1"/>
          <w:sz w:val="28"/>
          <w:szCs w:val="28"/>
          <w:lang w:eastAsia="en-US"/>
        </w:rPr>
        <w:t>Paris</w:t>
      </w:r>
      <w:proofErr w:type="spellEnd"/>
      <w:r w:rsidRPr="00FC5285">
        <w:rPr>
          <w:rFonts w:eastAsiaTheme="majorEastAsia"/>
          <w:color w:val="000000" w:themeColor="text1"/>
          <w:sz w:val="28"/>
          <w:szCs w:val="28"/>
          <w:lang w:eastAsia="en-US"/>
        </w:rPr>
        <w:t>».</w:t>
      </w:r>
    </w:p>
    <w:p w:rsidR="00D40120" w:rsidRPr="00FC5285" w:rsidRDefault="007A5FD9"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Факультативный курс страноведения опирается на материал, пройденный учащимися в предыдущие годы обучения и отражает в новых ситуациях знакомую им тематику. Широко используются оригинальные текстовые фрагменты французских авторов (тематические тексты, поэтические подборки, прозаические отрывки) и отечественные лингвострановедческие материалы. При приведении всех видов занятий используется обильный раздаточный материал (карточки с заданиями, проверочные и творческие работы, варианты вопросов для устных ответов и обсуждений, командные и соревновательные задания). На уроках учащиеся постоянно получают размноженные репродукции, фотографии, планы, схемы, карты. На занятиях широко используются технические средства обучения: аудио – видеотехника, компьютеры (просмотр видеофильмов, прослушивание музыки и песен, работа с обучающими и информационными компьютерными программами). Практикуются совместное проведение занятий по истории, музыке, из</w:t>
      </w:r>
      <w:r w:rsidR="00D40120" w:rsidRPr="00FC5285">
        <w:rPr>
          <w:rFonts w:eastAsiaTheme="majorEastAsia"/>
          <w:color w:val="000000" w:themeColor="text1"/>
          <w:sz w:val="28"/>
          <w:szCs w:val="28"/>
          <w:lang w:eastAsia="en-US"/>
        </w:rPr>
        <w:t>образительному искусству.         </w:t>
      </w:r>
    </w:p>
    <w:p w:rsidR="00D40120" w:rsidRPr="00FC5285" w:rsidRDefault="00D40120"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К концу изучения факультативного курса «Открой для себя Францию» учащиеся должны обладать следующими знаниями, умениями, навыками:</w:t>
      </w:r>
    </w:p>
    <w:p w:rsidR="00D40120" w:rsidRPr="00FC5285" w:rsidRDefault="007D151F"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    </w:t>
      </w:r>
      <w:r w:rsidR="00D40120" w:rsidRPr="00FC5285">
        <w:rPr>
          <w:rFonts w:eastAsiaTheme="majorEastAsia"/>
          <w:color w:val="000000" w:themeColor="text1"/>
          <w:sz w:val="28"/>
          <w:szCs w:val="28"/>
          <w:lang w:eastAsia="en-US"/>
        </w:rPr>
        <w:t>1. Дать требуемую информацию (устно или письменно), объясниться с собеседником по вопросам, входящим в круг повседневного общения.</w:t>
      </w:r>
    </w:p>
    <w:p w:rsidR="00D40120" w:rsidRPr="00FC5285" w:rsidRDefault="007D151F"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    </w:t>
      </w:r>
      <w:r w:rsidR="00D40120" w:rsidRPr="00FC5285">
        <w:rPr>
          <w:rFonts w:eastAsiaTheme="majorEastAsia"/>
          <w:color w:val="000000" w:themeColor="text1"/>
          <w:sz w:val="28"/>
          <w:szCs w:val="28"/>
          <w:lang w:eastAsia="en-US"/>
        </w:rPr>
        <w:t>2. Подготовить рассказ–сообщение о географических и природных условиях Франции, ее истории, вкладе в мировую культуру.</w:t>
      </w:r>
    </w:p>
    <w:p w:rsidR="00D40120" w:rsidRPr="00FC5285" w:rsidRDefault="007D151F"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    </w:t>
      </w:r>
      <w:r w:rsidR="00D40120" w:rsidRPr="00FC5285">
        <w:rPr>
          <w:rFonts w:eastAsiaTheme="majorEastAsia"/>
          <w:color w:val="000000" w:themeColor="text1"/>
          <w:sz w:val="28"/>
          <w:szCs w:val="28"/>
          <w:lang w:eastAsia="en-US"/>
        </w:rPr>
        <w:t>3. Читать и понимать различные тексты (художественные, журнальные, газетные, информационные), написанные носителями французского языка.</w:t>
      </w:r>
    </w:p>
    <w:p w:rsidR="00D40120" w:rsidRPr="00FC5285" w:rsidRDefault="007D151F"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FC5285">
        <w:rPr>
          <w:rFonts w:eastAsiaTheme="majorEastAsia"/>
          <w:color w:val="000000" w:themeColor="text1"/>
          <w:sz w:val="28"/>
          <w:szCs w:val="28"/>
          <w:lang w:eastAsia="en-US"/>
        </w:rPr>
        <w:t xml:space="preserve">    </w:t>
      </w:r>
      <w:r w:rsidR="00424189" w:rsidRPr="00FC5285">
        <w:rPr>
          <w:rFonts w:eastAsiaTheme="majorEastAsia"/>
          <w:color w:val="000000" w:themeColor="text1"/>
          <w:sz w:val="28"/>
          <w:szCs w:val="28"/>
          <w:lang w:eastAsia="en-US"/>
        </w:rPr>
        <w:t xml:space="preserve">4. Понимать французскую речь в разнообразных ситуациях повседневного общения, отреагировать на вопросы при помощи адекватной реплики, жеста, </w:t>
      </w:r>
      <w:r w:rsidR="00FC5285">
        <w:rPr>
          <w:rFonts w:eastAsiaTheme="majorEastAsia"/>
          <w:color w:val="000000" w:themeColor="text1"/>
          <w:sz w:val="28"/>
          <w:szCs w:val="28"/>
          <w:lang w:eastAsia="en-US"/>
        </w:rPr>
        <w:t>мимики.</w:t>
      </w:r>
    </w:p>
    <w:p w:rsidR="00614BF3" w:rsidRPr="00E57D73" w:rsidRDefault="007D151F" w:rsidP="001D6A02">
      <w:pPr>
        <w:spacing w:after="0"/>
        <w:ind w:left="-284"/>
        <w:jc w:val="both"/>
        <w:rPr>
          <w:rFonts w:ascii="Times New Roman" w:hAnsi="Times New Roman" w:cs="Times New Roman"/>
          <w:color w:val="000000"/>
          <w:sz w:val="28"/>
          <w:szCs w:val="28"/>
        </w:rPr>
      </w:pPr>
      <w:r w:rsidRPr="00FC5285">
        <w:rPr>
          <w:rFonts w:ascii="Times New Roman" w:eastAsiaTheme="majorEastAsia" w:hAnsi="Times New Roman" w:cs="Times New Roman"/>
          <w:color w:val="000000" w:themeColor="text1"/>
          <w:sz w:val="28"/>
          <w:szCs w:val="28"/>
        </w:rPr>
        <w:lastRenderedPageBreak/>
        <w:t xml:space="preserve">  </w:t>
      </w:r>
      <w:r w:rsidR="00614BF3" w:rsidRPr="00FC5285">
        <w:rPr>
          <w:rFonts w:ascii="Times New Roman" w:eastAsiaTheme="majorEastAsia" w:hAnsi="Times New Roman" w:cs="Times New Roman"/>
          <w:color w:val="000000" w:themeColor="text1"/>
          <w:sz w:val="28"/>
          <w:szCs w:val="28"/>
        </w:rPr>
        <w:t xml:space="preserve">Новизна программы факультативного курса «Открой для себя Францию», разработанного для учащихся 5 – 7 </w:t>
      </w:r>
      <w:r w:rsidR="00A96493" w:rsidRPr="00FC5285">
        <w:rPr>
          <w:rFonts w:ascii="Times New Roman" w:eastAsiaTheme="majorEastAsia" w:hAnsi="Times New Roman" w:cs="Times New Roman"/>
          <w:color w:val="000000" w:themeColor="text1"/>
          <w:sz w:val="28"/>
          <w:szCs w:val="28"/>
        </w:rPr>
        <w:t>классов, заключается</w:t>
      </w:r>
      <w:r w:rsidR="00614BF3" w:rsidRPr="00FC5285">
        <w:rPr>
          <w:rFonts w:ascii="Times New Roman" w:eastAsiaTheme="majorEastAsia" w:hAnsi="Times New Roman" w:cs="Times New Roman"/>
          <w:color w:val="000000" w:themeColor="text1"/>
          <w:sz w:val="28"/>
          <w:szCs w:val="28"/>
        </w:rPr>
        <w:t xml:space="preserve">   в разработке страноведческого курса применительно к особенностям образовательного процесса среднего звена обучения средней школы, ориентированного на взаимосвязь и взаимообусловленность углубленного изучения иностранного языка с социокультурным развитием учащихся. В факультативном страноведческом курсе французского языка «Открой для себя Францию» используется новая социокультурная тематика занятий, усиливающая все виды </w:t>
      </w:r>
      <w:r w:rsidR="00614BF3" w:rsidRPr="00366E39">
        <w:rPr>
          <w:rFonts w:ascii="Times New Roman" w:eastAsiaTheme="majorEastAsia" w:hAnsi="Times New Roman" w:cs="Times New Roman"/>
          <w:color w:val="000000" w:themeColor="text1"/>
          <w:sz w:val="28"/>
          <w:szCs w:val="28"/>
        </w:rPr>
        <w:t>мотивации при изучении французского языка и учитывающей возрастные особенности учащихся (темы «Русско-французские соответствия», «Замки долины Луары», «Французская национальная кухня», «История французских королей», «Листая календарь (народные праздники)», «Прогулки по Парижу», «Провинции Франции», «Французская живопись», «Франция и ее песни», «Мудрость народа в пословицах и поговорках») Изучение каждой темы заканчивается созданием и презентацией проекта.</w:t>
      </w:r>
      <w:r w:rsidR="00614BF3" w:rsidRPr="00366E39">
        <w:rPr>
          <w:rFonts w:ascii="Times New Roman" w:hAnsi="Times New Roman" w:cs="Times New Roman"/>
          <w:color w:val="000000" w:themeColor="text1"/>
          <w:sz w:val="28"/>
          <w:szCs w:val="28"/>
          <w:lang w:bidi="ru-RU"/>
        </w:rPr>
        <w:t xml:space="preserve"> Участие во внеурочной деятельности позволяет моим ученикам реализовывать свои индивидуальные образовательные интересы и потребности, развивать творческие способности</w:t>
      </w:r>
      <w:r w:rsidR="00614BF3" w:rsidRPr="001C10FB">
        <w:rPr>
          <w:rFonts w:ascii="Times New Roman" w:hAnsi="Times New Roman" w:cs="Times New Roman"/>
          <w:color w:val="262626" w:themeColor="text1" w:themeTint="D9"/>
          <w:sz w:val="28"/>
          <w:szCs w:val="28"/>
          <w:lang w:bidi="ru-RU"/>
        </w:rPr>
        <w:t>, содержательно организовывать свой досуг.</w:t>
      </w:r>
      <w:r w:rsidR="00614BF3" w:rsidRPr="001C10FB">
        <w:rPr>
          <w:rFonts w:ascii="Times New Roman" w:hAnsi="Times New Roman" w:cs="Times New Roman"/>
          <w:color w:val="262626" w:themeColor="text1" w:themeTint="D9"/>
          <w:sz w:val="28"/>
          <w:szCs w:val="28"/>
        </w:rPr>
        <w:t xml:space="preserve"> </w:t>
      </w:r>
      <w:r w:rsidR="00614BF3" w:rsidRPr="001C10FB">
        <w:rPr>
          <w:rFonts w:ascii="Times New Roman" w:hAnsi="Times New Roman" w:cs="Times New Roman"/>
          <w:sz w:val="28"/>
          <w:szCs w:val="28"/>
        </w:rPr>
        <w:t>Мои ученики результативно участвуют в международных и всероссийских конкурсах, других альтернативных олимпиадах. (Всероссийский конкурс с международным участием «Лучшее из детского творчества», Международный проект «Франция-детям «Общегородской фестиваль-конкурс «</w:t>
      </w:r>
      <w:proofErr w:type="spellStart"/>
      <w:r w:rsidR="00614BF3" w:rsidRPr="001C10FB">
        <w:rPr>
          <w:rFonts w:ascii="Times New Roman" w:hAnsi="Times New Roman" w:cs="Times New Roman"/>
          <w:sz w:val="28"/>
          <w:szCs w:val="28"/>
        </w:rPr>
        <w:t>Катеринет</w:t>
      </w:r>
      <w:proofErr w:type="spellEnd"/>
      <w:r w:rsidR="00614BF3" w:rsidRPr="001C10FB">
        <w:rPr>
          <w:rFonts w:ascii="Times New Roman" w:hAnsi="Times New Roman" w:cs="Times New Roman"/>
          <w:sz w:val="28"/>
          <w:szCs w:val="28"/>
        </w:rPr>
        <w:t>», Областной конкурс французской песни «</w:t>
      </w:r>
      <w:proofErr w:type="spellStart"/>
      <w:r w:rsidR="00614BF3" w:rsidRPr="001C10FB">
        <w:rPr>
          <w:rFonts w:ascii="Times New Roman" w:hAnsi="Times New Roman" w:cs="Times New Roman"/>
          <w:sz w:val="28"/>
          <w:szCs w:val="28"/>
          <w:lang w:val="en-US"/>
        </w:rPr>
        <w:t>Etoile</w:t>
      </w:r>
      <w:proofErr w:type="spellEnd"/>
      <w:r w:rsidR="00614BF3" w:rsidRPr="001C10FB">
        <w:rPr>
          <w:rFonts w:ascii="Times New Roman" w:hAnsi="Times New Roman" w:cs="Times New Roman"/>
          <w:sz w:val="28"/>
          <w:szCs w:val="28"/>
        </w:rPr>
        <w:t>-</w:t>
      </w:r>
      <w:proofErr w:type="spellStart"/>
      <w:r w:rsidR="00614BF3" w:rsidRPr="001C10FB">
        <w:rPr>
          <w:rFonts w:ascii="Times New Roman" w:hAnsi="Times New Roman" w:cs="Times New Roman"/>
          <w:sz w:val="28"/>
          <w:szCs w:val="28"/>
          <w:lang w:val="en-US"/>
        </w:rPr>
        <w:t>ka</w:t>
      </w:r>
      <w:proofErr w:type="spellEnd"/>
      <w:r w:rsidR="00614BF3" w:rsidRPr="001C10FB">
        <w:rPr>
          <w:rFonts w:ascii="Times New Roman" w:hAnsi="Times New Roman" w:cs="Times New Roman"/>
          <w:sz w:val="28"/>
          <w:szCs w:val="28"/>
        </w:rPr>
        <w:t>», Международный проект «Франция-детям «Общегородской творческий- конкурс «Моя любовь к Франции», Проект «Франция с нами ближе» Интеллектуальная игра «</w:t>
      </w:r>
      <w:proofErr w:type="spellStart"/>
      <w:r w:rsidR="00614BF3" w:rsidRPr="001C10FB">
        <w:rPr>
          <w:rFonts w:ascii="Times New Roman" w:hAnsi="Times New Roman" w:cs="Times New Roman"/>
          <w:sz w:val="28"/>
          <w:szCs w:val="28"/>
        </w:rPr>
        <w:t>Экологика</w:t>
      </w:r>
      <w:proofErr w:type="spellEnd"/>
      <w:r w:rsidR="00614BF3" w:rsidRPr="001C10FB">
        <w:rPr>
          <w:rFonts w:ascii="Times New Roman" w:hAnsi="Times New Roman" w:cs="Times New Roman"/>
          <w:sz w:val="28"/>
          <w:szCs w:val="28"/>
        </w:rPr>
        <w:t>», Конкурс комиксов «Каникулы моей мечты во Франции», Международная интернет олимпиада по французскому языку,</w:t>
      </w:r>
      <w:r w:rsidR="00614BF3" w:rsidRPr="001C10FB">
        <w:rPr>
          <w:sz w:val="28"/>
          <w:szCs w:val="28"/>
        </w:rPr>
        <w:t xml:space="preserve"> </w:t>
      </w:r>
      <w:r w:rsidR="00614BF3" w:rsidRPr="001C10FB">
        <w:rPr>
          <w:rFonts w:ascii="Times New Roman" w:hAnsi="Times New Roman" w:cs="Times New Roman"/>
          <w:sz w:val="28"/>
          <w:szCs w:val="28"/>
        </w:rPr>
        <w:t xml:space="preserve"> Областной конкурс творческих проектов «</w:t>
      </w:r>
      <w:proofErr w:type="spellStart"/>
      <w:r w:rsidR="00614BF3" w:rsidRPr="001C10FB">
        <w:rPr>
          <w:rFonts w:ascii="Times New Roman" w:hAnsi="Times New Roman" w:cs="Times New Roman"/>
          <w:sz w:val="28"/>
          <w:szCs w:val="28"/>
          <w:lang w:val="en-US"/>
        </w:rPr>
        <w:t>Evantail</w:t>
      </w:r>
      <w:proofErr w:type="spellEnd"/>
      <w:r w:rsidR="00614BF3" w:rsidRPr="001C10FB">
        <w:rPr>
          <w:rFonts w:ascii="Times New Roman" w:hAnsi="Times New Roman" w:cs="Times New Roman"/>
          <w:sz w:val="28"/>
          <w:szCs w:val="28"/>
        </w:rPr>
        <w:t xml:space="preserve">»: «Перекресток культур», организованные Альянс </w:t>
      </w:r>
      <w:proofErr w:type="spellStart"/>
      <w:r w:rsidR="00614BF3" w:rsidRPr="001C10FB">
        <w:rPr>
          <w:rFonts w:ascii="Times New Roman" w:hAnsi="Times New Roman" w:cs="Times New Roman"/>
          <w:sz w:val="28"/>
          <w:szCs w:val="28"/>
        </w:rPr>
        <w:t>Франсез</w:t>
      </w:r>
      <w:proofErr w:type="spellEnd"/>
      <w:r w:rsidR="00614BF3" w:rsidRPr="001C10FB">
        <w:rPr>
          <w:rFonts w:ascii="Times New Roman" w:hAnsi="Times New Roman" w:cs="Times New Roman"/>
          <w:sz w:val="28"/>
          <w:szCs w:val="28"/>
        </w:rPr>
        <w:t xml:space="preserve"> г. Новосибирск и Сибирским Институтом </w:t>
      </w:r>
      <w:proofErr w:type="spellStart"/>
      <w:r w:rsidR="00614BF3" w:rsidRPr="001C10FB">
        <w:rPr>
          <w:rFonts w:ascii="Times New Roman" w:hAnsi="Times New Roman" w:cs="Times New Roman"/>
          <w:sz w:val="28"/>
          <w:szCs w:val="28"/>
        </w:rPr>
        <w:t>Франкофонии</w:t>
      </w:r>
      <w:proofErr w:type="spellEnd"/>
      <w:r w:rsidR="00614BF3" w:rsidRPr="001C10FB">
        <w:rPr>
          <w:rFonts w:ascii="Times New Roman" w:hAnsi="Times New Roman" w:cs="Times New Roman"/>
          <w:sz w:val="28"/>
          <w:szCs w:val="28"/>
        </w:rPr>
        <w:t xml:space="preserve">, Межрегиональный конкурс исследовательских работ «Чтения имени Виктора </w:t>
      </w:r>
      <w:proofErr w:type="spellStart"/>
      <w:r w:rsidR="00614BF3" w:rsidRPr="00CA6C3C">
        <w:rPr>
          <w:rFonts w:ascii="Times New Roman" w:hAnsi="Times New Roman" w:cs="Times New Roman"/>
          <w:sz w:val="28"/>
          <w:szCs w:val="28"/>
        </w:rPr>
        <w:t>Кляйна</w:t>
      </w:r>
      <w:proofErr w:type="spellEnd"/>
      <w:r w:rsidR="001C10FB" w:rsidRPr="00CA6C3C">
        <w:rPr>
          <w:rFonts w:ascii="Times New Roman" w:hAnsi="Times New Roman" w:cs="Times New Roman"/>
          <w:sz w:val="28"/>
          <w:szCs w:val="28"/>
        </w:rPr>
        <w:t xml:space="preserve"> </w:t>
      </w:r>
      <w:r w:rsidR="00614BF3" w:rsidRPr="00CA6C3C">
        <w:rPr>
          <w:rStyle w:val="c1"/>
          <w:rFonts w:ascii="Times New Roman" w:hAnsi="Times New Roman" w:cs="Times New Roman"/>
          <w:color w:val="000000"/>
          <w:sz w:val="28"/>
          <w:szCs w:val="28"/>
        </w:rPr>
        <w:t xml:space="preserve"> Мои ученики приняли участие во </w:t>
      </w:r>
      <w:r w:rsidR="00614BF3" w:rsidRPr="00CA6C3C">
        <w:rPr>
          <w:rFonts w:ascii="Times New Roman" w:hAnsi="Times New Roman" w:cs="Times New Roman"/>
          <w:sz w:val="28"/>
          <w:szCs w:val="28"/>
        </w:rPr>
        <w:t xml:space="preserve">Всероссийском конкурсе «Педагогические </w:t>
      </w:r>
      <w:r w:rsidR="00614BF3" w:rsidRPr="00E57D73">
        <w:rPr>
          <w:rFonts w:ascii="Times New Roman" w:hAnsi="Times New Roman" w:cs="Times New Roman"/>
          <w:sz w:val="28"/>
          <w:szCs w:val="28"/>
        </w:rPr>
        <w:t>инновации» в номинации «Исследовательские работы обучающихся», где стали победителями.</w:t>
      </w:r>
    </w:p>
    <w:p w:rsidR="00626EDA" w:rsidRDefault="00424189" w:rsidP="001D6A02">
      <w:pPr>
        <w:jc w:val="both"/>
        <w:rPr>
          <w:rFonts w:ascii="Times New Roman" w:hAnsi="Times New Roman" w:cs="Times New Roman"/>
          <w:color w:val="000000" w:themeColor="text1"/>
          <w:sz w:val="24"/>
          <w:szCs w:val="24"/>
        </w:rPr>
      </w:pPr>
      <w:r w:rsidRPr="00E57D73">
        <w:rPr>
          <w:rFonts w:ascii="Times New Roman" w:hAnsi="Times New Roman" w:cs="Times New Roman"/>
          <w:color w:val="000000" w:themeColor="text1"/>
          <w:sz w:val="24"/>
          <w:szCs w:val="24"/>
        </w:rPr>
        <w:t xml:space="preserve"> </w:t>
      </w:r>
    </w:p>
    <w:p w:rsidR="00D833F7" w:rsidRDefault="00D833F7" w:rsidP="001D6A02">
      <w:pPr>
        <w:jc w:val="both"/>
        <w:rPr>
          <w:rFonts w:ascii="Times New Roman" w:hAnsi="Times New Roman" w:cs="Times New Roman"/>
          <w:color w:val="000000" w:themeColor="text1"/>
          <w:sz w:val="24"/>
          <w:szCs w:val="24"/>
        </w:rPr>
      </w:pPr>
    </w:p>
    <w:p w:rsidR="005A4C1A" w:rsidRDefault="005A4C1A" w:rsidP="001D6A02">
      <w:pPr>
        <w:jc w:val="both"/>
        <w:rPr>
          <w:rFonts w:ascii="Times New Roman" w:hAnsi="Times New Roman" w:cs="Times New Roman"/>
          <w:color w:val="000000" w:themeColor="text1"/>
          <w:sz w:val="24"/>
          <w:szCs w:val="24"/>
        </w:rPr>
      </w:pPr>
    </w:p>
    <w:p w:rsidR="00C71293" w:rsidRDefault="00C71293" w:rsidP="00C71293">
      <w:pPr>
        <w:pStyle w:val="a3"/>
        <w:shd w:val="clear" w:color="auto" w:fill="FFFFFF"/>
        <w:spacing w:before="0" w:beforeAutospacing="0" w:afterAutospacing="0"/>
        <w:ind w:left="1416" w:firstLine="708"/>
        <w:jc w:val="both"/>
        <w:rPr>
          <w:rStyle w:val="a4"/>
          <w:color w:val="000000"/>
          <w:sz w:val="28"/>
          <w:szCs w:val="28"/>
        </w:rPr>
      </w:pPr>
    </w:p>
    <w:p w:rsidR="00C71293" w:rsidRDefault="00C71293" w:rsidP="00C71293">
      <w:pPr>
        <w:pStyle w:val="a3"/>
        <w:shd w:val="clear" w:color="auto" w:fill="FFFFFF"/>
        <w:spacing w:before="0" w:beforeAutospacing="0" w:afterAutospacing="0"/>
        <w:ind w:left="1416" w:firstLine="708"/>
        <w:jc w:val="both"/>
        <w:rPr>
          <w:rStyle w:val="a4"/>
          <w:color w:val="000000"/>
          <w:sz w:val="28"/>
          <w:szCs w:val="28"/>
        </w:rPr>
      </w:pPr>
    </w:p>
    <w:p w:rsidR="00C71293" w:rsidRDefault="00C71293" w:rsidP="00C71293">
      <w:pPr>
        <w:pStyle w:val="a3"/>
        <w:shd w:val="clear" w:color="auto" w:fill="FFFFFF"/>
        <w:spacing w:before="0" w:beforeAutospacing="0" w:afterAutospacing="0"/>
        <w:ind w:left="1416" w:firstLine="708"/>
        <w:jc w:val="both"/>
        <w:rPr>
          <w:rStyle w:val="a4"/>
          <w:color w:val="000000"/>
          <w:sz w:val="28"/>
          <w:szCs w:val="28"/>
        </w:rPr>
      </w:pPr>
    </w:p>
    <w:p w:rsidR="00C71293" w:rsidRDefault="00C71293" w:rsidP="00C71293">
      <w:pPr>
        <w:pStyle w:val="a3"/>
        <w:shd w:val="clear" w:color="auto" w:fill="FFFFFF"/>
        <w:spacing w:before="0" w:beforeAutospacing="0" w:afterAutospacing="0"/>
        <w:ind w:left="1416" w:firstLine="708"/>
        <w:jc w:val="both"/>
        <w:rPr>
          <w:rStyle w:val="a4"/>
          <w:color w:val="000000"/>
          <w:sz w:val="28"/>
          <w:szCs w:val="28"/>
        </w:rPr>
      </w:pPr>
    </w:p>
    <w:p w:rsidR="00C71293" w:rsidRDefault="00C71293" w:rsidP="00C71293">
      <w:pPr>
        <w:pStyle w:val="a3"/>
        <w:shd w:val="clear" w:color="auto" w:fill="FFFFFF"/>
        <w:spacing w:before="0" w:beforeAutospacing="0" w:afterAutospacing="0"/>
        <w:ind w:left="1416" w:firstLine="708"/>
        <w:jc w:val="both"/>
        <w:rPr>
          <w:rStyle w:val="a4"/>
          <w:color w:val="000000"/>
          <w:sz w:val="28"/>
          <w:szCs w:val="28"/>
        </w:rPr>
      </w:pPr>
    </w:p>
    <w:p w:rsidR="00C71293" w:rsidRDefault="00C71293" w:rsidP="00C71293">
      <w:pPr>
        <w:pStyle w:val="a3"/>
        <w:shd w:val="clear" w:color="auto" w:fill="FFFFFF"/>
        <w:spacing w:before="0" w:beforeAutospacing="0" w:afterAutospacing="0"/>
        <w:ind w:left="1416" w:firstLine="708"/>
        <w:jc w:val="both"/>
        <w:rPr>
          <w:color w:val="000000"/>
          <w:sz w:val="28"/>
          <w:szCs w:val="28"/>
        </w:rPr>
      </w:pPr>
      <w:r>
        <w:rPr>
          <w:rStyle w:val="a4"/>
          <w:color w:val="000000"/>
          <w:sz w:val="28"/>
          <w:szCs w:val="28"/>
        </w:rPr>
        <w:tab/>
        <w:t>Список литературы:</w:t>
      </w:r>
    </w:p>
    <w:p w:rsidR="00C71293" w:rsidRDefault="00C71293" w:rsidP="00C71293">
      <w:pPr>
        <w:pStyle w:val="a3"/>
        <w:shd w:val="clear" w:color="auto" w:fill="FFFFFF"/>
        <w:spacing w:before="0" w:beforeAutospacing="0"/>
        <w:jc w:val="both"/>
        <w:rPr>
          <w:color w:val="000000"/>
          <w:sz w:val="28"/>
          <w:szCs w:val="28"/>
        </w:rPr>
      </w:pPr>
      <w:r>
        <w:rPr>
          <w:color w:val="000000"/>
          <w:sz w:val="28"/>
          <w:szCs w:val="28"/>
        </w:rPr>
        <w:t>1. Палат Е.С.» Новые педагогические и информационные технологии в системе образования» М., 2000</w:t>
      </w:r>
    </w:p>
    <w:p w:rsidR="00C71293" w:rsidRDefault="00C71293" w:rsidP="00C71293">
      <w:pPr>
        <w:pStyle w:val="a3"/>
        <w:shd w:val="clear" w:color="auto" w:fill="FFFFFF"/>
        <w:spacing w:before="0" w:beforeAutospacing="0"/>
        <w:jc w:val="both"/>
        <w:rPr>
          <w:color w:val="000000"/>
          <w:sz w:val="28"/>
          <w:szCs w:val="28"/>
        </w:rPr>
      </w:pPr>
      <w:r>
        <w:rPr>
          <w:color w:val="000000"/>
          <w:sz w:val="28"/>
          <w:szCs w:val="28"/>
        </w:rPr>
        <w:t xml:space="preserve">2. </w:t>
      </w:r>
      <w:proofErr w:type="spellStart"/>
      <w:r>
        <w:rPr>
          <w:color w:val="000000"/>
          <w:sz w:val="28"/>
          <w:szCs w:val="28"/>
        </w:rPr>
        <w:t>Коряковцева</w:t>
      </w:r>
      <w:proofErr w:type="spellEnd"/>
      <w:r>
        <w:rPr>
          <w:color w:val="000000"/>
          <w:sz w:val="28"/>
          <w:szCs w:val="28"/>
        </w:rPr>
        <w:t xml:space="preserve"> Н.Ф. «Современная методика организации самостоятельной работы изучающих иностранный язык.» М., 2002  </w:t>
      </w:r>
    </w:p>
    <w:p w:rsidR="00C71293" w:rsidRDefault="00C71293" w:rsidP="00C71293">
      <w:pPr>
        <w:pStyle w:val="a3"/>
        <w:shd w:val="clear" w:color="auto" w:fill="FFFFFF"/>
        <w:spacing w:before="0" w:beforeAutospacing="0"/>
        <w:jc w:val="both"/>
        <w:rPr>
          <w:color w:val="000000"/>
          <w:sz w:val="28"/>
          <w:szCs w:val="28"/>
        </w:rPr>
      </w:pPr>
      <w:r>
        <w:rPr>
          <w:color w:val="000000"/>
          <w:sz w:val="28"/>
          <w:szCs w:val="28"/>
        </w:rPr>
        <w:t>3. Журнал «Сибирский учитель», 2004 №1, Синенко В.Я. «Педагогическое проектирование как способ повышения качества образования».</w:t>
      </w:r>
    </w:p>
    <w:p w:rsidR="00C71293" w:rsidRDefault="00C71293" w:rsidP="00C71293">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rPr>
        <w:t>4.</w:t>
      </w:r>
      <w:r>
        <w:rPr>
          <w:rFonts w:ascii="Verdana" w:eastAsia="Times New Roman" w:hAnsi="Verdana" w:cs="Times New Roman"/>
          <w:color w:val="000000"/>
          <w:sz w:val="20"/>
          <w:szCs w:val="20"/>
          <w:lang w:eastAsia="ru-RU"/>
        </w:rPr>
        <w:t xml:space="preserve">  </w:t>
      </w:r>
      <w:r>
        <w:rPr>
          <w:rFonts w:ascii="Times New Roman" w:eastAsia="Times New Roman" w:hAnsi="Times New Roman" w:cs="Times New Roman"/>
          <w:color w:val="000000"/>
          <w:sz w:val="28"/>
          <w:szCs w:val="28"/>
          <w:lang w:eastAsia="ru-RU"/>
        </w:rPr>
        <w:t>Никишина И.В. Инновационная деятельность современного педагога в системе общешкольной методической работы. Методическое</w:t>
      </w:r>
      <w:r>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пособие</w:t>
      </w:r>
      <w:r>
        <w:rPr>
          <w:rFonts w:ascii="Times New Roman" w:eastAsia="Times New Roman" w:hAnsi="Times New Roman" w:cs="Times New Roman"/>
          <w:color w:val="000000"/>
          <w:sz w:val="28"/>
          <w:szCs w:val="28"/>
          <w:lang w:val="en-US" w:eastAsia="ru-RU"/>
        </w:rPr>
        <w:t>. - 2012;</w:t>
      </w:r>
    </w:p>
    <w:p w:rsidR="00C71293" w:rsidRDefault="00C71293" w:rsidP="00C71293">
      <w:pPr>
        <w:pStyle w:val="a3"/>
        <w:shd w:val="clear" w:color="auto" w:fill="FFFFFF"/>
        <w:spacing w:before="240" w:beforeAutospacing="0" w:after="240" w:afterAutospacing="0" w:line="270" w:lineRule="atLeast"/>
        <w:jc w:val="both"/>
        <w:rPr>
          <w:rFonts w:eastAsiaTheme="majorEastAsia"/>
          <w:color w:val="000000" w:themeColor="text1"/>
          <w:sz w:val="28"/>
          <w:szCs w:val="28"/>
          <w:lang w:val="en-US" w:eastAsia="en-US"/>
        </w:rPr>
      </w:pPr>
      <w:r>
        <w:rPr>
          <w:rFonts w:eastAsiaTheme="majorEastAsia"/>
          <w:color w:val="000000" w:themeColor="text1"/>
          <w:sz w:val="28"/>
          <w:szCs w:val="28"/>
          <w:lang w:val="en-US" w:eastAsia="en-US"/>
        </w:rPr>
        <w:t xml:space="preserve">5. J. </w:t>
      </w:r>
      <w:proofErr w:type="spellStart"/>
      <w:r>
        <w:rPr>
          <w:rFonts w:eastAsiaTheme="majorEastAsia"/>
          <w:color w:val="000000" w:themeColor="text1"/>
          <w:sz w:val="28"/>
          <w:szCs w:val="28"/>
          <w:lang w:val="en-US" w:eastAsia="en-US"/>
        </w:rPr>
        <w:t>Prevert</w:t>
      </w:r>
      <w:proofErr w:type="spellEnd"/>
      <w:r>
        <w:rPr>
          <w:rFonts w:eastAsiaTheme="majorEastAsia"/>
          <w:color w:val="000000" w:themeColor="text1"/>
          <w:sz w:val="28"/>
          <w:szCs w:val="28"/>
          <w:lang w:val="en-US" w:eastAsia="en-US"/>
        </w:rPr>
        <w:t xml:space="preserve">. </w:t>
      </w:r>
      <w:proofErr w:type="spellStart"/>
      <w:r>
        <w:rPr>
          <w:rFonts w:eastAsiaTheme="majorEastAsia"/>
          <w:color w:val="000000" w:themeColor="text1"/>
          <w:sz w:val="28"/>
          <w:szCs w:val="28"/>
          <w:lang w:val="en-US" w:eastAsia="en-US"/>
        </w:rPr>
        <w:t>Contes</w:t>
      </w:r>
      <w:proofErr w:type="spellEnd"/>
      <w:r>
        <w:rPr>
          <w:rFonts w:eastAsiaTheme="majorEastAsia"/>
          <w:color w:val="000000" w:themeColor="text1"/>
          <w:sz w:val="28"/>
          <w:szCs w:val="28"/>
          <w:lang w:val="en-US" w:eastAsia="en-US"/>
        </w:rPr>
        <w:t xml:space="preserve"> pour </w:t>
      </w:r>
      <w:proofErr w:type="spellStart"/>
      <w:r>
        <w:rPr>
          <w:rFonts w:eastAsiaTheme="majorEastAsia"/>
          <w:color w:val="000000" w:themeColor="text1"/>
          <w:sz w:val="28"/>
          <w:szCs w:val="28"/>
          <w:lang w:val="en-US" w:eastAsia="en-US"/>
        </w:rPr>
        <w:t>enfants</w:t>
      </w:r>
      <w:proofErr w:type="spellEnd"/>
      <w:r>
        <w:rPr>
          <w:rFonts w:eastAsiaTheme="majorEastAsia"/>
          <w:color w:val="000000" w:themeColor="text1"/>
          <w:sz w:val="28"/>
          <w:szCs w:val="28"/>
          <w:lang w:val="en-US" w:eastAsia="en-US"/>
        </w:rPr>
        <w:t xml:space="preserve"> pas sages. -</w:t>
      </w:r>
      <w:proofErr w:type="spellStart"/>
      <w:r>
        <w:rPr>
          <w:rFonts w:eastAsiaTheme="majorEastAsia"/>
          <w:color w:val="000000" w:themeColor="text1"/>
          <w:sz w:val="28"/>
          <w:szCs w:val="28"/>
          <w:lang w:val="en-US" w:eastAsia="en-US"/>
        </w:rPr>
        <w:t>Gallmard</w:t>
      </w:r>
      <w:proofErr w:type="spellEnd"/>
      <w:r>
        <w:rPr>
          <w:rFonts w:eastAsiaTheme="majorEastAsia"/>
          <w:color w:val="000000" w:themeColor="text1"/>
          <w:sz w:val="28"/>
          <w:szCs w:val="28"/>
          <w:lang w:val="en-US" w:eastAsia="en-US"/>
        </w:rPr>
        <w:t>, 1996.</w:t>
      </w:r>
    </w:p>
    <w:p w:rsidR="00C71293" w:rsidRDefault="00C71293" w:rsidP="00C71293">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Pr>
          <w:rFonts w:eastAsiaTheme="majorEastAsia"/>
          <w:color w:val="000000" w:themeColor="text1"/>
          <w:sz w:val="28"/>
          <w:szCs w:val="28"/>
          <w:lang w:eastAsia="en-US"/>
        </w:rPr>
        <w:t>6.Э.М. Береговская. Французский язык «Синяя птица» 5класс-М.: Просвещение, 2020</w:t>
      </w:r>
    </w:p>
    <w:p w:rsidR="00C71293" w:rsidRDefault="00C71293" w:rsidP="00C71293">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Pr>
          <w:rFonts w:eastAsiaTheme="majorEastAsia"/>
          <w:color w:val="000000" w:themeColor="text1"/>
          <w:sz w:val="28"/>
          <w:szCs w:val="28"/>
          <w:lang w:eastAsia="en-US"/>
        </w:rPr>
        <w:t xml:space="preserve">7. </w:t>
      </w:r>
      <w:proofErr w:type="spellStart"/>
      <w:r>
        <w:rPr>
          <w:rFonts w:eastAsiaTheme="majorEastAsia"/>
          <w:color w:val="000000" w:themeColor="text1"/>
          <w:sz w:val="28"/>
          <w:szCs w:val="28"/>
          <w:lang w:eastAsia="en-US"/>
        </w:rPr>
        <w:t>Н.А.Селиванова</w:t>
      </w:r>
      <w:proofErr w:type="spellEnd"/>
      <w:r>
        <w:rPr>
          <w:rFonts w:eastAsiaTheme="majorEastAsia"/>
          <w:color w:val="000000" w:themeColor="text1"/>
          <w:sz w:val="28"/>
          <w:szCs w:val="28"/>
          <w:lang w:eastAsia="en-US"/>
        </w:rPr>
        <w:t>. Шашурина А.Ю. Французский язык «Синяя птица» 6-9класс. - М., Просвещение, 2020</w:t>
      </w:r>
    </w:p>
    <w:p w:rsidR="00C71293" w:rsidRDefault="00C71293" w:rsidP="00C71293">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p>
    <w:p w:rsidR="005A4C1A" w:rsidRDefault="005A4C1A" w:rsidP="001D6A02">
      <w:pPr>
        <w:jc w:val="both"/>
        <w:rPr>
          <w:rFonts w:ascii="Times New Roman" w:hAnsi="Times New Roman" w:cs="Times New Roman"/>
          <w:color w:val="000000" w:themeColor="text1"/>
          <w:sz w:val="24"/>
          <w:szCs w:val="24"/>
        </w:rPr>
      </w:pPr>
    </w:p>
    <w:p w:rsidR="005A4C1A" w:rsidRDefault="005A4C1A" w:rsidP="001D6A02">
      <w:pPr>
        <w:jc w:val="both"/>
        <w:rPr>
          <w:rFonts w:ascii="Times New Roman" w:hAnsi="Times New Roman" w:cs="Times New Roman"/>
          <w:color w:val="000000" w:themeColor="text1"/>
          <w:sz w:val="24"/>
          <w:szCs w:val="24"/>
        </w:rPr>
      </w:pPr>
    </w:p>
    <w:p w:rsidR="005A4C1A" w:rsidRDefault="005A4C1A" w:rsidP="001D6A02">
      <w:pPr>
        <w:jc w:val="both"/>
        <w:rPr>
          <w:rFonts w:ascii="Times New Roman" w:hAnsi="Times New Roman" w:cs="Times New Roman"/>
          <w:color w:val="000000" w:themeColor="text1"/>
          <w:sz w:val="24"/>
          <w:szCs w:val="24"/>
        </w:rPr>
      </w:pPr>
    </w:p>
    <w:p w:rsidR="005A4C1A" w:rsidRPr="00E57D73" w:rsidRDefault="005A4C1A" w:rsidP="001D6A02">
      <w:pPr>
        <w:jc w:val="both"/>
        <w:rPr>
          <w:rFonts w:ascii="Times New Roman" w:hAnsi="Times New Roman" w:cs="Times New Roman"/>
          <w:color w:val="000000" w:themeColor="text1"/>
          <w:sz w:val="24"/>
          <w:szCs w:val="24"/>
        </w:rPr>
      </w:pPr>
    </w:p>
    <w:p w:rsidR="00E656E6" w:rsidRPr="00E656E6" w:rsidRDefault="00BE03DF"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Pr>
          <w:rStyle w:val="a4"/>
          <w:color w:val="000000"/>
          <w:sz w:val="28"/>
          <w:szCs w:val="28"/>
        </w:rPr>
        <w:t xml:space="preserve"> </w:t>
      </w:r>
    </w:p>
    <w:p w:rsidR="00E656E6" w:rsidRPr="00E656E6" w:rsidRDefault="00E656E6" w:rsidP="001D6A02">
      <w:pPr>
        <w:pStyle w:val="a3"/>
        <w:shd w:val="clear" w:color="auto" w:fill="FFFFFF"/>
        <w:spacing w:before="240" w:beforeAutospacing="0" w:after="240" w:afterAutospacing="0" w:line="270" w:lineRule="atLeast"/>
        <w:jc w:val="both"/>
        <w:rPr>
          <w:rFonts w:eastAsiaTheme="majorEastAsia"/>
          <w:color w:val="000000" w:themeColor="text1"/>
          <w:sz w:val="28"/>
          <w:szCs w:val="28"/>
          <w:lang w:eastAsia="en-US"/>
        </w:rPr>
      </w:pPr>
      <w:r w:rsidRPr="00E656E6">
        <w:rPr>
          <w:rFonts w:eastAsiaTheme="majorEastAsia"/>
          <w:color w:val="000000" w:themeColor="text1"/>
          <w:sz w:val="28"/>
          <w:szCs w:val="28"/>
          <w:lang w:eastAsia="en-US"/>
        </w:rPr>
        <w:t xml:space="preserve"> </w:t>
      </w:r>
    </w:p>
    <w:p w:rsidR="00D833F7" w:rsidRPr="00E656E6" w:rsidRDefault="00D833F7" w:rsidP="001D6A02">
      <w:pPr>
        <w:jc w:val="both"/>
        <w:rPr>
          <w:rFonts w:ascii="Times New Roman" w:hAnsi="Times New Roman" w:cs="Times New Roman"/>
          <w:color w:val="000000" w:themeColor="text1"/>
          <w:sz w:val="28"/>
          <w:szCs w:val="28"/>
        </w:rPr>
      </w:pPr>
    </w:p>
    <w:p w:rsidR="009F7D6D" w:rsidRPr="00E656E6" w:rsidRDefault="009F7D6D" w:rsidP="001D6A02">
      <w:pPr>
        <w:ind w:firstLine="708"/>
        <w:jc w:val="both"/>
        <w:rPr>
          <w:rFonts w:ascii="Times New Roman" w:hAnsi="Times New Roman" w:cs="Times New Roman"/>
          <w:color w:val="000000" w:themeColor="text1"/>
          <w:sz w:val="24"/>
          <w:szCs w:val="24"/>
        </w:rPr>
      </w:pPr>
    </w:p>
    <w:sectPr w:rsidR="009F7D6D" w:rsidRPr="00E656E6" w:rsidSect="007D15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0AE"/>
    <w:rsid w:val="000061B3"/>
    <w:rsid w:val="00031F56"/>
    <w:rsid w:val="0005360D"/>
    <w:rsid w:val="000A3DE9"/>
    <w:rsid w:val="00185595"/>
    <w:rsid w:val="001B5F82"/>
    <w:rsid w:val="001C10FB"/>
    <w:rsid w:val="001D6A02"/>
    <w:rsid w:val="00225633"/>
    <w:rsid w:val="00285BAB"/>
    <w:rsid w:val="0032145C"/>
    <w:rsid w:val="00366E39"/>
    <w:rsid w:val="00386318"/>
    <w:rsid w:val="00424189"/>
    <w:rsid w:val="00476F1D"/>
    <w:rsid w:val="00535A92"/>
    <w:rsid w:val="00574000"/>
    <w:rsid w:val="005A4C1A"/>
    <w:rsid w:val="005A799D"/>
    <w:rsid w:val="005E0D8B"/>
    <w:rsid w:val="005F2D54"/>
    <w:rsid w:val="006047C5"/>
    <w:rsid w:val="00614BF3"/>
    <w:rsid w:val="00626EDA"/>
    <w:rsid w:val="007100AE"/>
    <w:rsid w:val="00785466"/>
    <w:rsid w:val="007A0F85"/>
    <w:rsid w:val="007A5FD9"/>
    <w:rsid w:val="007C341F"/>
    <w:rsid w:val="007D151F"/>
    <w:rsid w:val="008329EE"/>
    <w:rsid w:val="009035B9"/>
    <w:rsid w:val="00935343"/>
    <w:rsid w:val="009F7D6D"/>
    <w:rsid w:val="00A55A5E"/>
    <w:rsid w:val="00A86828"/>
    <w:rsid w:val="00A96493"/>
    <w:rsid w:val="00B138DA"/>
    <w:rsid w:val="00B37E72"/>
    <w:rsid w:val="00B625AB"/>
    <w:rsid w:val="00B66F53"/>
    <w:rsid w:val="00B77A0B"/>
    <w:rsid w:val="00BA4DCA"/>
    <w:rsid w:val="00BE03DF"/>
    <w:rsid w:val="00BF705F"/>
    <w:rsid w:val="00C15CA0"/>
    <w:rsid w:val="00C71293"/>
    <w:rsid w:val="00C83E80"/>
    <w:rsid w:val="00CA6C3C"/>
    <w:rsid w:val="00CC793A"/>
    <w:rsid w:val="00D40120"/>
    <w:rsid w:val="00D56FB4"/>
    <w:rsid w:val="00D833F7"/>
    <w:rsid w:val="00E03444"/>
    <w:rsid w:val="00E1683C"/>
    <w:rsid w:val="00E57D73"/>
    <w:rsid w:val="00E656E6"/>
    <w:rsid w:val="00F068B4"/>
    <w:rsid w:val="00F32EF9"/>
    <w:rsid w:val="00FC5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7100AE"/>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00AE"/>
    <w:rPr>
      <w:rFonts w:asciiTheme="majorHAnsi" w:eastAsiaTheme="majorEastAsia" w:hAnsiTheme="majorHAnsi" w:cstheme="majorBidi"/>
      <w:color w:val="365F91" w:themeColor="accent1" w:themeShade="BF"/>
      <w:sz w:val="26"/>
      <w:szCs w:val="26"/>
    </w:rPr>
  </w:style>
  <w:style w:type="paragraph" w:styleId="a3">
    <w:name w:val="Normal (Web)"/>
    <w:basedOn w:val="a"/>
    <w:uiPriority w:val="99"/>
    <w:unhideWhenUsed/>
    <w:rsid w:val="007100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614B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14BF3"/>
  </w:style>
  <w:style w:type="character" w:styleId="a4">
    <w:name w:val="Strong"/>
    <w:basedOn w:val="a0"/>
    <w:uiPriority w:val="22"/>
    <w:qFormat/>
    <w:rsid w:val="00D833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7100AE"/>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00AE"/>
    <w:rPr>
      <w:rFonts w:asciiTheme="majorHAnsi" w:eastAsiaTheme="majorEastAsia" w:hAnsiTheme="majorHAnsi" w:cstheme="majorBidi"/>
      <w:color w:val="365F91" w:themeColor="accent1" w:themeShade="BF"/>
      <w:sz w:val="26"/>
      <w:szCs w:val="26"/>
    </w:rPr>
  </w:style>
  <w:style w:type="paragraph" w:styleId="a3">
    <w:name w:val="Normal (Web)"/>
    <w:basedOn w:val="a"/>
    <w:uiPriority w:val="99"/>
    <w:unhideWhenUsed/>
    <w:rsid w:val="007100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614B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14BF3"/>
  </w:style>
  <w:style w:type="character" w:styleId="a4">
    <w:name w:val="Strong"/>
    <w:basedOn w:val="a0"/>
    <w:uiPriority w:val="22"/>
    <w:qFormat/>
    <w:rsid w:val="00D833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9080">
      <w:bodyDiv w:val="1"/>
      <w:marLeft w:val="0"/>
      <w:marRight w:val="0"/>
      <w:marTop w:val="0"/>
      <w:marBottom w:val="0"/>
      <w:divBdr>
        <w:top w:val="none" w:sz="0" w:space="0" w:color="auto"/>
        <w:left w:val="none" w:sz="0" w:space="0" w:color="auto"/>
        <w:bottom w:val="none" w:sz="0" w:space="0" w:color="auto"/>
        <w:right w:val="none" w:sz="0" w:space="0" w:color="auto"/>
      </w:divBdr>
    </w:div>
    <w:div w:id="391080651">
      <w:bodyDiv w:val="1"/>
      <w:marLeft w:val="0"/>
      <w:marRight w:val="0"/>
      <w:marTop w:val="0"/>
      <w:marBottom w:val="0"/>
      <w:divBdr>
        <w:top w:val="none" w:sz="0" w:space="0" w:color="auto"/>
        <w:left w:val="none" w:sz="0" w:space="0" w:color="auto"/>
        <w:bottom w:val="none" w:sz="0" w:space="0" w:color="auto"/>
        <w:right w:val="none" w:sz="0" w:space="0" w:color="auto"/>
      </w:divBdr>
    </w:div>
    <w:div w:id="412896956">
      <w:bodyDiv w:val="1"/>
      <w:marLeft w:val="0"/>
      <w:marRight w:val="0"/>
      <w:marTop w:val="0"/>
      <w:marBottom w:val="0"/>
      <w:divBdr>
        <w:top w:val="none" w:sz="0" w:space="0" w:color="auto"/>
        <w:left w:val="none" w:sz="0" w:space="0" w:color="auto"/>
        <w:bottom w:val="none" w:sz="0" w:space="0" w:color="auto"/>
        <w:right w:val="none" w:sz="0" w:space="0" w:color="auto"/>
      </w:divBdr>
    </w:div>
    <w:div w:id="719329858">
      <w:bodyDiv w:val="1"/>
      <w:marLeft w:val="0"/>
      <w:marRight w:val="0"/>
      <w:marTop w:val="0"/>
      <w:marBottom w:val="0"/>
      <w:divBdr>
        <w:top w:val="none" w:sz="0" w:space="0" w:color="auto"/>
        <w:left w:val="none" w:sz="0" w:space="0" w:color="auto"/>
        <w:bottom w:val="none" w:sz="0" w:space="0" w:color="auto"/>
        <w:right w:val="none" w:sz="0" w:space="0" w:color="auto"/>
      </w:divBdr>
    </w:div>
    <w:div w:id="126275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5AD4A-D2E5-4381-9544-F4FE4B458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3256</Words>
  <Characters>18564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klishishina</dc:creator>
  <cp:lastModifiedBy>user</cp:lastModifiedBy>
  <cp:revision>2</cp:revision>
  <dcterms:created xsi:type="dcterms:W3CDTF">2021-04-17T12:33:00Z</dcterms:created>
  <dcterms:modified xsi:type="dcterms:W3CDTF">2021-04-17T12:33:00Z</dcterms:modified>
</cp:coreProperties>
</file>