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C94" w:rsidRPr="00DE3C94" w:rsidRDefault="00DE3C94" w:rsidP="00DE3C9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3C94">
        <w:rPr>
          <w:rFonts w:ascii="Times New Roman" w:hAnsi="Times New Roman" w:cs="Times New Roman"/>
          <w:b/>
          <w:sz w:val="24"/>
          <w:szCs w:val="24"/>
        </w:rPr>
        <w:t xml:space="preserve">Интерактивная беседа для </w:t>
      </w:r>
      <w:r w:rsidR="00F14CDE">
        <w:rPr>
          <w:rFonts w:ascii="Times New Roman" w:hAnsi="Times New Roman" w:cs="Times New Roman"/>
          <w:b/>
          <w:sz w:val="24"/>
          <w:szCs w:val="24"/>
        </w:rPr>
        <w:t>5-7 классов</w:t>
      </w:r>
    </w:p>
    <w:p w:rsidR="00DE3C94" w:rsidRPr="00DE3C94" w:rsidRDefault="00DE3C94" w:rsidP="00DE3C9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3C94">
        <w:rPr>
          <w:rFonts w:ascii="Times New Roman" w:hAnsi="Times New Roman" w:cs="Times New Roman"/>
          <w:b/>
          <w:sz w:val="24"/>
          <w:szCs w:val="24"/>
        </w:rPr>
        <w:t>«ВСЕ МЫ РАЗНЫЕ»</w:t>
      </w:r>
    </w:p>
    <w:p w:rsidR="00DE3C94" w:rsidRDefault="00DE3C94" w:rsidP="00DE3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3C94">
        <w:rPr>
          <w:rFonts w:ascii="Times New Roman" w:hAnsi="Times New Roman" w:cs="Times New Roman"/>
          <w:b/>
          <w:sz w:val="24"/>
          <w:szCs w:val="24"/>
        </w:rPr>
        <w:t>Цели и задачи: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1. Создать условия для формирования терпимости к различиям между людьми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(инд</w:t>
      </w:r>
      <w:r w:rsidRPr="00DE3C94">
        <w:rPr>
          <w:rFonts w:ascii="Times New Roman" w:hAnsi="Times New Roman" w:cs="Times New Roman"/>
          <w:sz w:val="24"/>
          <w:szCs w:val="24"/>
        </w:rPr>
        <w:t>и</w:t>
      </w:r>
      <w:r w:rsidRPr="00DE3C94">
        <w:rPr>
          <w:rFonts w:ascii="Times New Roman" w:hAnsi="Times New Roman" w:cs="Times New Roman"/>
          <w:sz w:val="24"/>
          <w:szCs w:val="24"/>
        </w:rPr>
        <w:t>видуальным, различиям по полу, возрасту, социальному положению, национальности,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расе, мировоззрению).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E3C94">
        <w:rPr>
          <w:rFonts w:ascii="Times New Roman" w:hAnsi="Times New Roman" w:cs="Times New Roman"/>
          <w:sz w:val="24"/>
          <w:szCs w:val="24"/>
        </w:rPr>
        <w:t>Способствовать выработке активного неприятия любых форм дискриминации.</w:t>
      </w:r>
    </w:p>
    <w:p w:rsidR="00691F75" w:rsidRDefault="00691F75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691F75">
        <w:rPr>
          <w:rFonts w:ascii="Times New Roman" w:hAnsi="Times New Roman" w:cs="Times New Roman"/>
          <w:sz w:val="24"/>
          <w:szCs w:val="24"/>
        </w:rPr>
        <w:t>. Отработать умение видеть индивидуальные различия и показать, что такое толеран</w:t>
      </w:r>
      <w:r w:rsidRPr="00691F75">
        <w:rPr>
          <w:rFonts w:ascii="Times New Roman" w:hAnsi="Times New Roman" w:cs="Times New Roman"/>
          <w:sz w:val="24"/>
          <w:szCs w:val="24"/>
        </w:rPr>
        <w:t>т</w:t>
      </w:r>
      <w:r w:rsidRPr="00691F75">
        <w:rPr>
          <w:rFonts w:ascii="Times New Roman" w:hAnsi="Times New Roman" w:cs="Times New Roman"/>
          <w:sz w:val="24"/>
          <w:szCs w:val="24"/>
        </w:rPr>
        <w:t xml:space="preserve">ное отношение к различиям. 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3C94">
        <w:rPr>
          <w:rFonts w:ascii="Times New Roman" w:hAnsi="Times New Roman" w:cs="Times New Roman"/>
          <w:b/>
          <w:sz w:val="24"/>
          <w:szCs w:val="24"/>
        </w:rPr>
        <w:t>Ход занятия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E3C94">
        <w:rPr>
          <w:rFonts w:ascii="Times New Roman" w:hAnsi="Times New Roman" w:cs="Times New Roman"/>
          <w:b/>
          <w:i/>
          <w:sz w:val="24"/>
          <w:szCs w:val="24"/>
        </w:rPr>
        <w:t>1. Представление и знакомство. Упражнение «Звали, зовут, будут звать...»</w:t>
      </w:r>
    </w:p>
    <w:p w:rsid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Ученики рассаживаются в круг и все по очереди, начиная с ведущего, произносят: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«К</w:t>
      </w:r>
      <w:r w:rsidRPr="00DE3C94">
        <w:rPr>
          <w:rFonts w:ascii="Times New Roman" w:hAnsi="Times New Roman" w:cs="Times New Roman"/>
          <w:sz w:val="24"/>
          <w:szCs w:val="24"/>
        </w:rPr>
        <w:t>о</w:t>
      </w:r>
      <w:r w:rsidRPr="00DE3C94">
        <w:rPr>
          <w:rFonts w:ascii="Times New Roman" w:hAnsi="Times New Roman" w:cs="Times New Roman"/>
          <w:sz w:val="24"/>
          <w:szCs w:val="24"/>
        </w:rPr>
        <w:t>гда я был совсем маленький, меня звали Вовочка, сейчас в школе меня зовут Володя, 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когда я вырасту, меня будут звать Владимир Николаевич».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Для многих детей их имя и отчество, произносимые вслух, звучат непривычно, 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при этом они повышают уважение ребенка к себе и родителям, дают ориентир на будущее,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на взросление.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 xml:space="preserve">Вывод: Нам хочется, чтобы к нам относились уважительно, называли нас ласково </w:t>
      </w:r>
      <w:proofErr w:type="gramStart"/>
      <w:r w:rsidRPr="00DE3C94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имени, но для этого надо и самим понимать людей, чувствовать их настроение, ст</w:t>
      </w:r>
      <w:r w:rsidRPr="00DE3C94">
        <w:rPr>
          <w:rFonts w:ascii="Times New Roman" w:hAnsi="Times New Roman" w:cs="Times New Roman"/>
          <w:sz w:val="24"/>
          <w:szCs w:val="24"/>
        </w:rPr>
        <w:t>а</w:t>
      </w:r>
      <w:r w:rsidRPr="00DE3C94">
        <w:rPr>
          <w:rFonts w:ascii="Times New Roman" w:hAnsi="Times New Roman" w:cs="Times New Roman"/>
          <w:sz w:val="24"/>
          <w:szCs w:val="24"/>
        </w:rPr>
        <w:t>раться</w:t>
      </w:r>
      <w:r w:rsidR="00F4264E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никого не обижать.</w:t>
      </w:r>
    </w:p>
    <w:p w:rsid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E3C94">
        <w:rPr>
          <w:rFonts w:ascii="Times New Roman" w:hAnsi="Times New Roman" w:cs="Times New Roman"/>
          <w:b/>
          <w:i/>
          <w:sz w:val="24"/>
          <w:szCs w:val="24"/>
        </w:rPr>
        <w:t>2. Беседа «Все мы разные, но, тем не менее, у нас много общего».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E3C94">
        <w:rPr>
          <w:rFonts w:ascii="Times New Roman" w:hAnsi="Times New Roman" w:cs="Times New Roman"/>
          <w:b/>
          <w:i/>
          <w:sz w:val="24"/>
          <w:szCs w:val="24"/>
        </w:rPr>
        <w:t>Упражнение «Сходства и различия».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На доске записывается слово «ЛЮДИ» и далее доска делится на две половины,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о</w:t>
      </w:r>
      <w:r w:rsidRPr="00DE3C94">
        <w:rPr>
          <w:rFonts w:ascii="Times New Roman" w:hAnsi="Times New Roman" w:cs="Times New Roman"/>
          <w:sz w:val="24"/>
          <w:szCs w:val="24"/>
        </w:rPr>
        <w:t>д</w:t>
      </w:r>
      <w:r w:rsidRPr="00DE3C94">
        <w:rPr>
          <w:rFonts w:ascii="Times New Roman" w:hAnsi="Times New Roman" w:cs="Times New Roman"/>
          <w:sz w:val="24"/>
          <w:szCs w:val="24"/>
        </w:rPr>
        <w:t>ной из которых крупными буквами пишет</w:t>
      </w:r>
      <w:r>
        <w:rPr>
          <w:rFonts w:ascii="Times New Roman" w:hAnsi="Times New Roman" w:cs="Times New Roman"/>
          <w:sz w:val="24"/>
          <w:szCs w:val="24"/>
        </w:rPr>
        <w:t xml:space="preserve">ся слово «СХОДСТВА», на другой - </w:t>
      </w:r>
      <w:r w:rsidRPr="00DE3C94">
        <w:rPr>
          <w:rFonts w:ascii="Times New Roman" w:hAnsi="Times New Roman" w:cs="Times New Roman"/>
          <w:sz w:val="24"/>
          <w:szCs w:val="24"/>
        </w:rPr>
        <w:t>«РАЗЛ</w:t>
      </w:r>
      <w:r w:rsidRPr="00DE3C94">
        <w:rPr>
          <w:rFonts w:ascii="Times New Roman" w:hAnsi="Times New Roman" w:cs="Times New Roman"/>
          <w:sz w:val="24"/>
          <w:szCs w:val="24"/>
        </w:rPr>
        <w:t>И</w:t>
      </w:r>
      <w:r w:rsidRPr="00DE3C94">
        <w:rPr>
          <w:rFonts w:ascii="Times New Roman" w:hAnsi="Times New Roman" w:cs="Times New Roman"/>
          <w:sz w:val="24"/>
          <w:szCs w:val="24"/>
        </w:rPr>
        <w:t>ЧИЯ».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Далее ученики называют, а ведущий записывает сходства и различия людей,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жив</w:t>
      </w:r>
      <w:r w:rsidRPr="00DE3C94">
        <w:rPr>
          <w:rFonts w:ascii="Times New Roman" w:hAnsi="Times New Roman" w:cs="Times New Roman"/>
          <w:sz w:val="24"/>
          <w:szCs w:val="24"/>
        </w:rPr>
        <w:t>у</w:t>
      </w:r>
      <w:r w:rsidRPr="00DE3C94">
        <w:rPr>
          <w:rFonts w:ascii="Times New Roman" w:hAnsi="Times New Roman" w:cs="Times New Roman"/>
          <w:sz w:val="24"/>
          <w:szCs w:val="24"/>
        </w:rPr>
        <w:t>щих на планете Земля.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Вопросы для обсуждения: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1. Как влияют сходства и различия людей на жизнь общества?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2. Влияет ли на взаимоотношения людей их принадлежность к определенной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наци</w:t>
      </w:r>
      <w:r w:rsidRPr="00DE3C94">
        <w:rPr>
          <w:rFonts w:ascii="Times New Roman" w:hAnsi="Times New Roman" w:cs="Times New Roman"/>
          <w:sz w:val="24"/>
          <w:szCs w:val="24"/>
        </w:rPr>
        <w:t>о</w:t>
      </w:r>
      <w:r w:rsidRPr="00DE3C94">
        <w:rPr>
          <w:rFonts w:ascii="Times New Roman" w:hAnsi="Times New Roman" w:cs="Times New Roman"/>
          <w:sz w:val="24"/>
          <w:szCs w:val="24"/>
        </w:rPr>
        <w:t>нальности?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3. Лица людей каких рас и национальностей вам трудно различить?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4. Какие религии вы знаете?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5. Разные вероисповедания объединяют или разъединяют людей?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lastRenderedPageBreak/>
        <w:t>6. Как сказывается на общении с другими людьми наличие физических недостатков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у человека?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7. Как общаются между собой старые и молодые люди?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Ведущий делает вывод. О человеке судят по тому, какая у него профессия, как 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стр</w:t>
      </w:r>
      <w:r w:rsidRPr="00DE3C94">
        <w:rPr>
          <w:rFonts w:ascii="Times New Roman" w:hAnsi="Times New Roman" w:cs="Times New Roman"/>
          <w:sz w:val="24"/>
          <w:szCs w:val="24"/>
        </w:rPr>
        <w:t>о</w:t>
      </w:r>
      <w:r w:rsidRPr="00DE3C94">
        <w:rPr>
          <w:rFonts w:ascii="Times New Roman" w:hAnsi="Times New Roman" w:cs="Times New Roman"/>
          <w:sz w:val="24"/>
          <w:szCs w:val="24"/>
        </w:rPr>
        <w:t xml:space="preserve">ит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E3C94">
        <w:rPr>
          <w:rFonts w:ascii="Times New Roman" w:hAnsi="Times New Roman" w:cs="Times New Roman"/>
          <w:sz w:val="24"/>
          <w:szCs w:val="24"/>
        </w:rPr>
        <w:t>тношения в семье и с окружающими. Выделяют особенности речи, умение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грамотно и ясно выражать свои мысли, не прибегая к вульгарным выражениям. Люди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различны, разли</w:t>
      </w:r>
      <w:r w:rsidRPr="00DE3C94">
        <w:rPr>
          <w:rFonts w:ascii="Times New Roman" w:hAnsi="Times New Roman" w:cs="Times New Roman"/>
          <w:sz w:val="24"/>
          <w:szCs w:val="24"/>
        </w:rPr>
        <w:t>ч</w:t>
      </w:r>
      <w:r w:rsidRPr="00DE3C94">
        <w:rPr>
          <w:rFonts w:ascii="Times New Roman" w:hAnsi="Times New Roman" w:cs="Times New Roman"/>
          <w:sz w:val="24"/>
          <w:szCs w:val="24"/>
        </w:rPr>
        <w:t>на и их культура. Отчужденность и враждебность при восприятии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другой культуры – явл</w:t>
      </w:r>
      <w:r w:rsidRPr="00DE3C94">
        <w:rPr>
          <w:rFonts w:ascii="Times New Roman" w:hAnsi="Times New Roman" w:cs="Times New Roman"/>
          <w:sz w:val="24"/>
          <w:szCs w:val="24"/>
        </w:rPr>
        <w:t>е</w:t>
      </w:r>
      <w:r w:rsidRPr="00DE3C94">
        <w:rPr>
          <w:rFonts w:ascii="Times New Roman" w:hAnsi="Times New Roman" w:cs="Times New Roman"/>
          <w:sz w:val="24"/>
          <w:szCs w:val="24"/>
        </w:rPr>
        <w:t>ние в нашей жизни весьма распространенное. Она возникает из-за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боязни неизвестного, ожидания враждебности со стороны другой группы, ощущения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дискомфорта от вторжения «чужих» в привычную жизнь. Может быть, гораздо проще жить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в мире, где все люди один</w:t>
      </w:r>
      <w:r w:rsidRPr="00DE3C94">
        <w:rPr>
          <w:rFonts w:ascii="Times New Roman" w:hAnsi="Times New Roman" w:cs="Times New Roman"/>
          <w:sz w:val="24"/>
          <w:szCs w:val="24"/>
        </w:rPr>
        <w:t>а</w:t>
      </w:r>
      <w:r w:rsidRPr="00DE3C94">
        <w:rPr>
          <w:rFonts w:ascii="Times New Roman" w:hAnsi="Times New Roman" w:cs="Times New Roman"/>
          <w:sz w:val="24"/>
          <w:szCs w:val="24"/>
        </w:rPr>
        <w:t>ковы?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E3C94">
        <w:rPr>
          <w:rFonts w:ascii="Times New Roman" w:hAnsi="Times New Roman" w:cs="Times New Roman"/>
          <w:b/>
          <w:i/>
          <w:sz w:val="24"/>
          <w:szCs w:val="24"/>
        </w:rPr>
        <w:t>Упражнение «Давайте пофантазируем...»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Представим себе, что наступит время, когда все люди на Земле станут совершенно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одинаковыми (по росту, цвету волос и глаз, по одежде, сумме знаний и т. д.).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1. Каким будет этот мир? Как люди в нем будут жить?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2. Хорошо или плохо, что мы все разные?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3. Как жить в мире, где столько разных людей?</w:t>
      </w:r>
    </w:p>
    <w:p w:rsidR="00481D7D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Ведущий делает вывод: Различия дополняют и обогащают общество. Чтобы жить в</w:t>
      </w:r>
      <w:r w:rsidR="00481D7D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м</w:t>
      </w:r>
      <w:r w:rsidRPr="00DE3C94">
        <w:rPr>
          <w:rFonts w:ascii="Times New Roman" w:hAnsi="Times New Roman" w:cs="Times New Roman"/>
          <w:sz w:val="24"/>
          <w:szCs w:val="24"/>
        </w:rPr>
        <w:t>и</w:t>
      </w:r>
      <w:r w:rsidRPr="00DE3C94">
        <w:rPr>
          <w:rFonts w:ascii="Times New Roman" w:hAnsi="Times New Roman" w:cs="Times New Roman"/>
          <w:sz w:val="24"/>
          <w:szCs w:val="24"/>
        </w:rPr>
        <w:t>ре, людям надо научиться жить, решая проблемы и задачи на основе сотрудничества.</w:t>
      </w:r>
      <w:r w:rsidR="00481D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2A6F" w:rsidRDefault="000E2A6F" w:rsidP="000E2A6F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3.</w:t>
      </w:r>
      <w:r w:rsidR="00DE3C94" w:rsidRPr="00F2287B">
        <w:rPr>
          <w:rFonts w:ascii="Times New Roman" w:hAnsi="Times New Roman" w:cs="Times New Roman"/>
          <w:b/>
          <w:i/>
          <w:sz w:val="24"/>
          <w:szCs w:val="24"/>
        </w:rPr>
        <w:t>Формулируем определение толерантности.</w:t>
      </w:r>
      <w:r w:rsidR="00F2287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E3C94" w:rsidRPr="00F2287B" w:rsidRDefault="00F2287B" w:rsidP="000E2A6F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Игра «Какой я?»</w:t>
      </w:r>
    </w:p>
    <w:p w:rsidR="00F2287B" w:rsidRPr="00F2287B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Очень часто проблемы, с которыми сталкиваются ученики, это непонимание как со</w:t>
      </w:r>
      <w:r w:rsidR="00F2287B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стороны взрослых, так и со стороны сверстников.</w:t>
      </w:r>
      <w:r w:rsidR="00F2287B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Жизнь – театр, у каждого свои роли.</w:t>
      </w:r>
      <w:r w:rsidR="00F2287B">
        <w:rPr>
          <w:rFonts w:ascii="Times New Roman" w:hAnsi="Times New Roman" w:cs="Times New Roman"/>
          <w:sz w:val="24"/>
          <w:szCs w:val="24"/>
        </w:rPr>
        <w:t xml:space="preserve"> С</w:t>
      </w:r>
      <w:r w:rsidR="00F2287B" w:rsidRPr="00F2287B">
        <w:rPr>
          <w:rFonts w:ascii="Times New Roman" w:hAnsi="Times New Roman" w:cs="Times New Roman"/>
          <w:sz w:val="24"/>
          <w:szCs w:val="24"/>
        </w:rPr>
        <w:t>е</w:t>
      </w:r>
      <w:r w:rsidR="00F2287B" w:rsidRPr="00F2287B">
        <w:rPr>
          <w:rFonts w:ascii="Times New Roman" w:hAnsi="Times New Roman" w:cs="Times New Roman"/>
          <w:sz w:val="24"/>
          <w:szCs w:val="24"/>
        </w:rPr>
        <w:t>й</w:t>
      </w:r>
      <w:r w:rsidR="00F2287B" w:rsidRPr="00F2287B">
        <w:rPr>
          <w:rFonts w:ascii="Times New Roman" w:hAnsi="Times New Roman" w:cs="Times New Roman"/>
          <w:sz w:val="24"/>
          <w:szCs w:val="24"/>
        </w:rPr>
        <w:t>час поиграем в игру «Какой я?». Это очень простая игра, и вы все с успехом справитесь с ее правилами.</w:t>
      </w:r>
      <w:r w:rsidR="00F4264E">
        <w:rPr>
          <w:rFonts w:ascii="Times New Roman" w:hAnsi="Times New Roman" w:cs="Times New Roman"/>
          <w:sz w:val="24"/>
          <w:szCs w:val="24"/>
        </w:rPr>
        <w:t xml:space="preserve"> </w:t>
      </w:r>
      <w:r w:rsidR="00F2287B" w:rsidRPr="00F2287B">
        <w:rPr>
          <w:rFonts w:ascii="Times New Roman" w:hAnsi="Times New Roman" w:cs="Times New Roman"/>
          <w:sz w:val="24"/>
          <w:szCs w:val="24"/>
        </w:rPr>
        <w:t>(</w:t>
      </w:r>
      <w:r w:rsidR="00F2287B">
        <w:rPr>
          <w:rFonts w:ascii="Times New Roman" w:hAnsi="Times New Roman" w:cs="Times New Roman"/>
          <w:sz w:val="24"/>
          <w:szCs w:val="24"/>
        </w:rPr>
        <w:t>Ведущий</w:t>
      </w:r>
      <w:r w:rsidR="00F2287B" w:rsidRPr="00F2287B">
        <w:rPr>
          <w:rFonts w:ascii="Times New Roman" w:hAnsi="Times New Roman" w:cs="Times New Roman"/>
          <w:sz w:val="24"/>
          <w:szCs w:val="24"/>
        </w:rPr>
        <w:t xml:space="preserve"> раздает ребятам заготовки человечков</w:t>
      </w:r>
      <w:r w:rsidR="00F4264E">
        <w:rPr>
          <w:rFonts w:ascii="Times New Roman" w:hAnsi="Times New Roman" w:cs="Times New Roman"/>
          <w:sz w:val="24"/>
          <w:szCs w:val="24"/>
        </w:rPr>
        <w:t xml:space="preserve"> </w:t>
      </w:r>
      <w:r w:rsidR="00F4264E" w:rsidRPr="00F4264E">
        <w:rPr>
          <w:rFonts w:ascii="Times New Roman" w:hAnsi="Times New Roman" w:cs="Times New Roman"/>
          <w:i/>
          <w:sz w:val="24"/>
          <w:szCs w:val="24"/>
        </w:rPr>
        <w:t>(Приложение 1)</w:t>
      </w:r>
      <w:r w:rsidR="00F2287B" w:rsidRPr="00F2287B">
        <w:rPr>
          <w:rFonts w:ascii="Times New Roman" w:hAnsi="Times New Roman" w:cs="Times New Roman"/>
          <w:sz w:val="24"/>
          <w:szCs w:val="24"/>
        </w:rPr>
        <w:t>, просит приг</w:t>
      </w:r>
      <w:r w:rsidR="00F2287B" w:rsidRPr="00F2287B">
        <w:rPr>
          <w:rFonts w:ascii="Times New Roman" w:hAnsi="Times New Roman" w:cs="Times New Roman"/>
          <w:sz w:val="24"/>
          <w:szCs w:val="24"/>
        </w:rPr>
        <w:t>о</w:t>
      </w:r>
      <w:r w:rsidR="00F2287B" w:rsidRPr="00F2287B">
        <w:rPr>
          <w:rFonts w:ascii="Times New Roman" w:hAnsi="Times New Roman" w:cs="Times New Roman"/>
          <w:sz w:val="24"/>
          <w:szCs w:val="24"/>
        </w:rPr>
        <w:t>товить цветные карандаши: красный и синий).</w:t>
      </w:r>
    </w:p>
    <w:p w:rsid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87B">
        <w:rPr>
          <w:rFonts w:ascii="Times New Roman" w:hAnsi="Times New Roman" w:cs="Times New Roman"/>
          <w:sz w:val="24"/>
          <w:szCs w:val="24"/>
        </w:rPr>
        <w:t>– Итак, я буду называть качества характера, и если вы считаете, что обладаете этим к</w:t>
      </w:r>
      <w:r w:rsidRPr="00F2287B">
        <w:rPr>
          <w:rFonts w:ascii="Times New Roman" w:hAnsi="Times New Roman" w:cs="Times New Roman"/>
          <w:sz w:val="24"/>
          <w:szCs w:val="24"/>
        </w:rPr>
        <w:t>а</w:t>
      </w:r>
      <w:r w:rsidRPr="00F2287B">
        <w:rPr>
          <w:rFonts w:ascii="Times New Roman" w:hAnsi="Times New Roman" w:cs="Times New Roman"/>
          <w:sz w:val="24"/>
          <w:szCs w:val="24"/>
        </w:rPr>
        <w:t>чеством, то красным карандашом рисуете кружочек на туловище человечка, а если нет, то синим цветом, понятно? Приготовились, начали: добрый. Щедрый, трудолюбивый, доброж</w:t>
      </w:r>
      <w:r w:rsidRPr="00F2287B">
        <w:rPr>
          <w:rFonts w:ascii="Times New Roman" w:hAnsi="Times New Roman" w:cs="Times New Roman"/>
          <w:sz w:val="24"/>
          <w:szCs w:val="24"/>
        </w:rPr>
        <w:t>е</w:t>
      </w:r>
      <w:r w:rsidRPr="00F2287B">
        <w:rPr>
          <w:rFonts w:ascii="Times New Roman" w:hAnsi="Times New Roman" w:cs="Times New Roman"/>
          <w:sz w:val="24"/>
          <w:szCs w:val="24"/>
        </w:rPr>
        <w:t>лательный, честный, аккуратный, справедливый, смелый, веселый, ласковый, предупред</w:t>
      </w:r>
      <w:r w:rsidRPr="00F2287B">
        <w:rPr>
          <w:rFonts w:ascii="Times New Roman" w:hAnsi="Times New Roman" w:cs="Times New Roman"/>
          <w:sz w:val="24"/>
          <w:szCs w:val="24"/>
        </w:rPr>
        <w:t>и</w:t>
      </w:r>
      <w:r w:rsidRPr="00F2287B">
        <w:rPr>
          <w:rFonts w:ascii="Times New Roman" w:hAnsi="Times New Roman" w:cs="Times New Roman"/>
          <w:sz w:val="24"/>
          <w:szCs w:val="24"/>
        </w:rPr>
        <w:t>тельный, вежливый. исполнительный, чуткий, спортивный, отзывчивый, гордый, дисципл</w:t>
      </w:r>
      <w:r w:rsidRPr="00F2287B">
        <w:rPr>
          <w:rFonts w:ascii="Times New Roman" w:hAnsi="Times New Roman" w:cs="Times New Roman"/>
          <w:sz w:val="24"/>
          <w:szCs w:val="24"/>
        </w:rPr>
        <w:t>и</w:t>
      </w:r>
      <w:r w:rsidRPr="00F2287B">
        <w:rPr>
          <w:rFonts w:ascii="Times New Roman" w:hAnsi="Times New Roman" w:cs="Times New Roman"/>
          <w:sz w:val="24"/>
          <w:szCs w:val="24"/>
        </w:rPr>
        <w:t>нированный…(ученики ставят на человечке синий кружок ,если думают, что такого качества у него нет, и красный, если предполагают, что обладают названным качеством).</w:t>
      </w:r>
    </w:p>
    <w:p w:rsidR="00F2287B" w:rsidRP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87B">
        <w:rPr>
          <w:rFonts w:ascii="Times New Roman" w:hAnsi="Times New Roman" w:cs="Times New Roman"/>
          <w:sz w:val="24"/>
          <w:szCs w:val="24"/>
        </w:rPr>
        <w:t>Теперь посмотрим на своего человечка. Видите, какой пестрый получился портрет в</w:t>
      </w:r>
      <w:r w:rsidRPr="00F2287B">
        <w:rPr>
          <w:rFonts w:ascii="Times New Roman" w:hAnsi="Times New Roman" w:cs="Times New Roman"/>
          <w:sz w:val="24"/>
          <w:szCs w:val="24"/>
        </w:rPr>
        <w:t>а</w:t>
      </w:r>
      <w:r w:rsidRPr="00F2287B">
        <w:rPr>
          <w:rFonts w:ascii="Times New Roman" w:hAnsi="Times New Roman" w:cs="Times New Roman"/>
          <w:sz w:val="24"/>
          <w:szCs w:val="24"/>
        </w:rPr>
        <w:t>шего характера. А почему?</w:t>
      </w:r>
    </w:p>
    <w:p w:rsidR="00F2287B" w:rsidRP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287B" w:rsidRP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87B">
        <w:rPr>
          <w:rFonts w:ascii="Times New Roman" w:hAnsi="Times New Roman" w:cs="Times New Roman"/>
          <w:sz w:val="24"/>
          <w:szCs w:val="24"/>
        </w:rPr>
        <w:t>– В каждом человеке есть хорошие и плохие черты. Конечно нужно стремиться к тому, чтобы исправлять отрицательные качества и развивать положительные, хорошие. Надо стр</w:t>
      </w:r>
      <w:r w:rsidRPr="00F2287B">
        <w:rPr>
          <w:rFonts w:ascii="Times New Roman" w:hAnsi="Times New Roman" w:cs="Times New Roman"/>
          <w:sz w:val="24"/>
          <w:szCs w:val="24"/>
        </w:rPr>
        <w:t>е</w:t>
      </w:r>
      <w:r w:rsidRPr="00F2287B">
        <w:rPr>
          <w:rFonts w:ascii="Times New Roman" w:hAnsi="Times New Roman" w:cs="Times New Roman"/>
          <w:sz w:val="24"/>
          <w:szCs w:val="24"/>
        </w:rPr>
        <w:t>миться к тому, чтобы человечек состоял из красных кружочков, согласны? Очень приятно, что всем хочется быть хорошими. А что, по-вашему, для этого нужно?</w:t>
      </w:r>
    </w:p>
    <w:p w:rsidR="00F2287B" w:rsidRP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87B">
        <w:rPr>
          <w:rFonts w:ascii="Times New Roman" w:hAnsi="Times New Roman" w:cs="Times New Roman"/>
          <w:sz w:val="24"/>
          <w:szCs w:val="24"/>
        </w:rPr>
        <w:t>1.</w:t>
      </w:r>
      <w:r w:rsidRPr="00F2287B">
        <w:rPr>
          <w:rFonts w:ascii="Times New Roman" w:hAnsi="Times New Roman" w:cs="Times New Roman"/>
          <w:sz w:val="24"/>
          <w:szCs w:val="24"/>
        </w:rPr>
        <w:tab/>
        <w:t>Знать, что хорошо, а что плохо.</w:t>
      </w:r>
    </w:p>
    <w:p w:rsidR="00F2287B" w:rsidRP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87B">
        <w:rPr>
          <w:rFonts w:ascii="Times New Roman" w:hAnsi="Times New Roman" w:cs="Times New Roman"/>
          <w:sz w:val="24"/>
          <w:szCs w:val="24"/>
        </w:rPr>
        <w:t>2.</w:t>
      </w:r>
      <w:r w:rsidRPr="00F2287B">
        <w:rPr>
          <w:rFonts w:ascii="Times New Roman" w:hAnsi="Times New Roman" w:cs="Times New Roman"/>
          <w:sz w:val="24"/>
          <w:szCs w:val="24"/>
        </w:rPr>
        <w:tab/>
        <w:t>Знать о том, как вести себя.</w:t>
      </w:r>
    </w:p>
    <w:p w:rsidR="00F2287B" w:rsidRP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87B">
        <w:rPr>
          <w:rFonts w:ascii="Times New Roman" w:hAnsi="Times New Roman" w:cs="Times New Roman"/>
          <w:sz w:val="24"/>
          <w:szCs w:val="24"/>
        </w:rPr>
        <w:t>3.</w:t>
      </w:r>
      <w:r w:rsidRPr="00F2287B">
        <w:rPr>
          <w:rFonts w:ascii="Times New Roman" w:hAnsi="Times New Roman" w:cs="Times New Roman"/>
          <w:sz w:val="24"/>
          <w:szCs w:val="24"/>
        </w:rPr>
        <w:tab/>
        <w:t>Знать, как воспитывать в себе хорошие черты.</w:t>
      </w:r>
    </w:p>
    <w:p w:rsidR="00F2287B" w:rsidRP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87B">
        <w:rPr>
          <w:rFonts w:ascii="Times New Roman" w:hAnsi="Times New Roman" w:cs="Times New Roman"/>
          <w:sz w:val="24"/>
          <w:szCs w:val="24"/>
        </w:rPr>
        <w:t>– А теперь дорисуйте человечку рожицу. Посмотрите, одинаковые ли они получились? Все разные.</w:t>
      </w:r>
    </w:p>
    <w:p w:rsidR="00F2287B" w:rsidRP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87B">
        <w:rPr>
          <w:rFonts w:ascii="Times New Roman" w:hAnsi="Times New Roman" w:cs="Times New Roman"/>
          <w:sz w:val="24"/>
          <w:szCs w:val="24"/>
        </w:rPr>
        <w:t>– Все мы разные: у нас разные лица, цвет волос, разные увлечения, разный хара</w:t>
      </w:r>
      <w:r w:rsidRPr="00F2287B">
        <w:rPr>
          <w:rFonts w:ascii="Times New Roman" w:hAnsi="Times New Roman" w:cs="Times New Roman"/>
          <w:sz w:val="24"/>
          <w:szCs w:val="24"/>
        </w:rPr>
        <w:t>к</w:t>
      </w:r>
      <w:r w:rsidRPr="00F2287B">
        <w:rPr>
          <w:rFonts w:ascii="Times New Roman" w:hAnsi="Times New Roman" w:cs="Times New Roman"/>
          <w:sz w:val="24"/>
          <w:szCs w:val="24"/>
        </w:rPr>
        <w:t>тер…Но нет ли чего-то общего, что нас объединяет?</w:t>
      </w:r>
    </w:p>
    <w:p w:rsidR="00F2287B" w:rsidRP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87B">
        <w:rPr>
          <w:rFonts w:ascii="Times New Roman" w:hAnsi="Times New Roman" w:cs="Times New Roman"/>
          <w:sz w:val="24"/>
          <w:szCs w:val="24"/>
        </w:rPr>
        <w:t>•</w:t>
      </w:r>
      <w:r w:rsidRPr="00F2287B">
        <w:rPr>
          <w:rFonts w:ascii="Times New Roman" w:hAnsi="Times New Roman" w:cs="Times New Roman"/>
          <w:sz w:val="24"/>
          <w:szCs w:val="24"/>
        </w:rPr>
        <w:tab/>
        <w:t>Мы – дети своих мам и пап;</w:t>
      </w:r>
    </w:p>
    <w:p w:rsidR="00F2287B" w:rsidRP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87B">
        <w:rPr>
          <w:rFonts w:ascii="Times New Roman" w:hAnsi="Times New Roman" w:cs="Times New Roman"/>
          <w:sz w:val="24"/>
          <w:szCs w:val="24"/>
        </w:rPr>
        <w:t>•</w:t>
      </w:r>
      <w:r w:rsidRPr="00F2287B">
        <w:rPr>
          <w:rFonts w:ascii="Times New Roman" w:hAnsi="Times New Roman" w:cs="Times New Roman"/>
          <w:sz w:val="24"/>
          <w:szCs w:val="24"/>
        </w:rPr>
        <w:tab/>
        <w:t>Мы – ученики;</w:t>
      </w:r>
    </w:p>
    <w:p w:rsidR="00F2287B" w:rsidRP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87B">
        <w:rPr>
          <w:rFonts w:ascii="Times New Roman" w:hAnsi="Times New Roman" w:cs="Times New Roman"/>
          <w:sz w:val="24"/>
          <w:szCs w:val="24"/>
        </w:rPr>
        <w:t>•</w:t>
      </w:r>
      <w:r w:rsidRPr="00F2287B">
        <w:rPr>
          <w:rFonts w:ascii="Times New Roman" w:hAnsi="Times New Roman" w:cs="Times New Roman"/>
          <w:sz w:val="24"/>
          <w:szCs w:val="24"/>
        </w:rPr>
        <w:tab/>
        <w:t>На улице мы – пешеходы;</w:t>
      </w:r>
    </w:p>
    <w:p w:rsidR="00F2287B" w:rsidRP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87B">
        <w:rPr>
          <w:rFonts w:ascii="Times New Roman" w:hAnsi="Times New Roman" w:cs="Times New Roman"/>
          <w:sz w:val="24"/>
          <w:szCs w:val="24"/>
        </w:rPr>
        <w:t>•</w:t>
      </w:r>
      <w:r w:rsidRPr="00F2287B">
        <w:rPr>
          <w:rFonts w:ascii="Times New Roman" w:hAnsi="Times New Roman" w:cs="Times New Roman"/>
          <w:sz w:val="24"/>
          <w:szCs w:val="24"/>
        </w:rPr>
        <w:tab/>
        <w:t>В театре – зрители;</w:t>
      </w:r>
    </w:p>
    <w:p w:rsidR="00F2287B" w:rsidRDefault="00F2287B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87B">
        <w:rPr>
          <w:rFonts w:ascii="Times New Roman" w:hAnsi="Times New Roman" w:cs="Times New Roman"/>
          <w:sz w:val="24"/>
          <w:szCs w:val="24"/>
        </w:rPr>
        <w:t>•</w:t>
      </w:r>
      <w:r w:rsidRPr="00F2287B">
        <w:rPr>
          <w:rFonts w:ascii="Times New Roman" w:hAnsi="Times New Roman" w:cs="Times New Roman"/>
          <w:sz w:val="24"/>
          <w:szCs w:val="24"/>
        </w:rPr>
        <w:tab/>
        <w:t xml:space="preserve">А еще все мы имеем </w:t>
      </w:r>
      <w:r>
        <w:rPr>
          <w:rFonts w:ascii="Times New Roman" w:hAnsi="Times New Roman" w:cs="Times New Roman"/>
          <w:sz w:val="24"/>
          <w:szCs w:val="24"/>
        </w:rPr>
        <w:t xml:space="preserve">равные </w:t>
      </w:r>
      <w:r w:rsidRPr="00F2287B">
        <w:rPr>
          <w:rFonts w:ascii="Times New Roman" w:hAnsi="Times New Roman" w:cs="Times New Roman"/>
          <w:sz w:val="24"/>
          <w:szCs w:val="24"/>
        </w:rPr>
        <w:t>права.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Запишите на листочке: «КТО Я?» И после этого напишите все свои жизненные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«роли»: ученик, сын, внук, друг, помощник и т. д.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Давайте посмотрим на то, что вы написали. Можно наверняка добавить к списку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ролей и «сосед», и «знакомый», и «пассажир»... У каждого из нас подобных ролей очень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много. Одни роли приходят и уходят, другие остаются навсегда. Одни нам нравятся, а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другие нет, и мы хотим от них скорее избавиться.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Например, попал ты мячом в окно, разбил стекло. Мама скажет: «Он маленький – не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подумал», а сосед скажет: «В десять лет мог бы догадаться, что стекло разобьется,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взрослый уже!» Просто все нас воспринимают по-разному.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А как мы сами ведем себя по отношению к чужим людям и родственникам?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Например, мы увидели, что с</w:t>
      </w:r>
      <w:r w:rsidRPr="00DE3C94">
        <w:rPr>
          <w:rFonts w:ascii="Times New Roman" w:hAnsi="Times New Roman" w:cs="Times New Roman"/>
          <w:sz w:val="24"/>
          <w:szCs w:val="24"/>
        </w:rPr>
        <w:t>о</w:t>
      </w:r>
      <w:r w:rsidRPr="00DE3C94">
        <w:rPr>
          <w:rFonts w:ascii="Times New Roman" w:hAnsi="Times New Roman" w:cs="Times New Roman"/>
          <w:sz w:val="24"/>
          <w:szCs w:val="24"/>
        </w:rPr>
        <w:t xml:space="preserve">седка несет тяжелую сумку. Что сделаем? Поможем, 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даже если она и не просит о помощи. А что бывает, когда мама просит вынести ведро с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мусором или сходить в магазин?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Почему мы скорее помогаем чужому человеку и не всегда внимательны к просьбам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родных?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Если бы мы с большей долей терпения, уважения, предрасположенности, симпатии,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понимания относились друг к другу, то и роли в жизни нам исполнять было бы проще.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 xml:space="preserve">На рубеже XVIII-XIX веков во Франции жил некто Талейран </w:t>
      </w:r>
      <w:proofErr w:type="spellStart"/>
      <w:r w:rsidRPr="00DE3C94">
        <w:rPr>
          <w:rFonts w:ascii="Times New Roman" w:hAnsi="Times New Roman" w:cs="Times New Roman"/>
          <w:sz w:val="24"/>
          <w:szCs w:val="24"/>
        </w:rPr>
        <w:t>Перигор</w:t>
      </w:r>
      <w:proofErr w:type="spellEnd"/>
      <w:r w:rsidRPr="00DE3C94">
        <w:rPr>
          <w:rFonts w:ascii="Times New Roman" w:hAnsi="Times New Roman" w:cs="Times New Roman"/>
          <w:sz w:val="24"/>
          <w:szCs w:val="24"/>
        </w:rPr>
        <w:t>, князь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3C94">
        <w:rPr>
          <w:rFonts w:ascii="Times New Roman" w:hAnsi="Times New Roman" w:cs="Times New Roman"/>
          <w:sz w:val="24"/>
          <w:szCs w:val="24"/>
        </w:rPr>
        <w:t>Беневен</w:t>
      </w:r>
      <w:r w:rsidRPr="00DE3C94">
        <w:rPr>
          <w:rFonts w:ascii="Times New Roman" w:hAnsi="Times New Roman" w:cs="Times New Roman"/>
          <w:sz w:val="24"/>
          <w:szCs w:val="24"/>
        </w:rPr>
        <w:t>т</w:t>
      </w:r>
      <w:r w:rsidRPr="00DE3C94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DE3C94">
        <w:rPr>
          <w:rFonts w:ascii="Times New Roman" w:hAnsi="Times New Roman" w:cs="Times New Roman"/>
          <w:sz w:val="24"/>
          <w:szCs w:val="24"/>
        </w:rPr>
        <w:t>. Он отличился тем, что при разных правительствах (и при революционном, и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при Нап</w:t>
      </w:r>
      <w:r w:rsidRPr="00DE3C94">
        <w:rPr>
          <w:rFonts w:ascii="Times New Roman" w:hAnsi="Times New Roman" w:cs="Times New Roman"/>
          <w:sz w:val="24"/>
          <w:szCs w:val="24"/>
        </w:rPr>
        <w:t>о</w:t>
      </w:r>
      <w:r w:rsidRPr="00DE3C94">
        <w:rPr>
          <w:rFonts w:ascii="Times New Roman" w:hAnsi="Times New Roman" w:cs="Times New Roman"/>
          <w:sz w:val="24"/>
          <w:szCs w:val="24"/>
        </w:rPr>
        <w:t>леоне, и при короле Людовике XVII) неизменно оставался министром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иностранных дел. Это был человек, талантливый во многих областях, но, несомненно,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более всего – в умении уч</w:t>
      </w:r>
      <w:r w:rsidRPr="00DE3C94">
        <w:rPr>
          <w:rFonts w:ascii="Times New Roman" w:hAnsi="Times New Roman" w:cs="Times New Roman"/>
          <w:sz w:val="24"/>
          <w:szCs w:val="24"/>
        </w:rPr>
        <w:t>и</w:t>
      </w:r>
      <w:r w:rsidRPr="00DE3C94">
        <w:rPr>
          <w:rFonts w:ascii="Times New Roman" w:hAnsi="Times New Roman" w:cs="Times New Roman"/>
          <w:sz w:val="24"/>
          <w:szCs w:val="24"/>
        </w:rPr>
        <w:lastRenderedPageBreak/>
        <w:t>тывать настроения окружающих, уважительно к ним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относиться, искать решение проблем способом, наименее ущемляющим интересы других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людей. И при этом сохранять свои со</w:t>
      </w:r>
      <w:r w:rsidRPr="00DE3C94">
        <w:rPr>
          <w:rFonts w:ascii="Times New Roman" w:hAnsi="Times New Roman" w:cs="Times New Roman"/>
          <w:sz w:val="24"/>
          <w:szCs w:val="24"/>
        </w:rPr>
        <w:t>б</w:t>
      </w:r>
      <w:r w:rsidRPr="00DE3C94">
        <w:rPr>
          <w:rFonts w:ascii="Times New Roman" w:hAnsi="Times New Roman" w:cs="Times New Roman"/>
          <w:sz w:val="24"/>
          <w:szCs w:val="24"/>
        </w:rPr>
        <w:t>ственные принципы, стремиться к тому, чтобы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управлять ситуацией, а не слепо подчиняться обстоятельствам.</w:t>
      </w:r>
      <w:r w:rsidR="002248F4">
        <w:rPr>
          <w:rFonts w:ascii="Times New Roman" w:hAnsi="Times New Roman" w:cs="Times New Roman"/>
          <w:sz w:val="24"/>
          <w:szCs w:val="24"/>
        </w:rPr>
        <w:t xml:space="preserve"> </w:t>
      </w:r>
      <w:r w:rsidRPr="00DE3C94">
        <w:rPr>
          <w:rFonts w:ascii="Times New Roman" w:hAnsi="Times New Roman" w:cs="Times New Roman"/>
          <w:sz w:val="24"/>
          <w:szCs w:val="24"/>
        </w:rPr>
        <w:t>С именем этого человека связано понятие «ТОЛЕРАНТНОСТЬ».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Давайте определим, что значит «ТОЛЕРАНТНОСТЬ».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♦ Терпимость к другим людям, мнениям, поступкам.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♦ Стремление к полноценной реализации своих способностей.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♦ Умение понимать и познавать других людей.</w:t>
      </w:r>
    </w:p>
    <w:p w:rsidR="00DE3C94" w:rsidRPr="00DE3C94" w:rsidRDefault="00DE3C94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3C94">
        <w:rPr>
          <w:rFonts w:ascii="Times New Roman" w:hAnsi="Times New Roman" w:cs="Times New Roman"/>
          <w:sz w:val="24"/>
          <w:szCs w:val="24"/>
        </w:rPr>
        <w:t>♦ Устойчивость жизненной позиции, ценностей и идеалов.</w:t>
      </w:r>
    </w:p>
    <w:p w:rsidR="00F14CDE" w:rsidRPr="00F14CDE" w:rsidRDefault="000E2A6F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 w:rsidR="00F14CDE" w:rsidRPr="00F14CDE">
        <w:rPr>
          <w:rFonts w:ascii="Times New Roman" w:hAnsi="Times New Roman" w:cs="Times New Roman"/>
          <w:b/>
          <w:i/>
          <w:sz w:val="24"/>
          <w:szCs w:val="24"/>
        </w:rPr>
        <w:t>. Подведение итогов (рефлексия).</w:t>
      </w:r>
      <w:r w:rsidR="00F14CDE" w:rsidRPr="00F14CDE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F14CDE" w:rsidRPr="00F14CDE" w:rsidRDefault="00F14CD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4CDE">
        <w:rPr>
          <w:rFonts w:ascii="Times New Roman" w:hAnsi="Times New Roman" w:cs="Times New Roman"/>
          <w:sz w:val="24"/>
          <w:szCs w:val="24"/>
        </w:rPr>
        <w:t xml:space="preserve">- Давайте, ребята, подведем итоги. И сделаем это интересным способом.  </w:t>
      </w:r>
    </w:p>
    <w:p w:rsidR="00F14CDE" w:rsidRPr="00F14CDE" w:rsidRDefault="00F14CD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4CDE">
        <w:rPr>
          <w:rFonts w:ascii="Times New Roman" w:hAnsi="Times New Roman" w:cs="Times New Roman"/>
          <w:sz w:val="24"/>
          <w:szCs w:val="24"/>
        </w:rPr>
        <w:t>Мы с вами сейч</w:t>
      </w:r>
      <w:r w:rsidR="00F4264E">
        <w:rPr>
          <w:rFonts w:ascii="Times New Roman" w:hAnsi="Times New Roman" w:cs="Times New Roman"/>
          <w:sz w:val="24"/>
          <w:szCs w:val="24"/>
        </w:rPr>
        <w:t xml:space="preserve">ас попробуем составить </w:t>
      </w:r>
      <w:proofErr w:type="spellStart"/>
      <w:r w:rsidR="00F4264E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="00F4264E">
        <w:rPr>
          <w:rFonts w:ascii="Times New Roman" w:hAnsi="Times New Roman" w:cs="Times New Roman"/>
          <w:sz w:val="24"/>
          <w:szCs w:val="24"/>
        </w:rPr>
        <w:t xml:space="preserve"> </w:t>
      </w:r>
      <w:r w:rsidR="00F4264E" w:rsidRPr="00F4264E">
        <w:rPr>
          <w:rFonts w:ascii="Times New Roman" w:hAnsi="Times New Roman" w:cs="Times New Roman"/>
          <w:i/>
          <w:sz w:val="24"/>
          <w:szCs w:val="24"/>
        </w:rPr>
        <w:t>(Приложение 2)</w:t>
      </w:r>
      <w:r w:rsidR="00F4264E">
        <w:rPr>
          <w:rFonts w:ascii="Times New Roman" w:hAnsi="Times New Roman" w:cs="Times New Roman"/>
          <w:sz w:val="24"/>
          <w:szCs w:val="24"/>
        </w:rPr>
        <w:t>.</w:t>
      </w:r>
      <w:r w:rsidRPr="00F14CDE">
        <w:rPr>
          <w:rFonts w:ascii="Times New Roman" w:hAnsi="Times New Roman" w:cs="Times New Roman"/>
          <w:sz w:val="24"/>
          <w:szCs w:val="24"/>
        </w:rPr>
        <w:t xml:space="preserve"> Знаете что это т</w:t>
      </w:r>
      <w:r w:rsidRPr="00F14CDE">
        <w:rPr>
          <w:rFonts w:ascii="Times New Roman" w:hAnsi="Times New Roman" w:cs="Times New Roman"/>
          <w:sz w:val="24"/>
          <w:szCs w:val="24"/>
        </w:rPr>
        <w:t>а</w:t>
      </w:r>
      <w:r w:rsidRPr="00F14CDE">
        <w:rPr>
          <w:rFonts w:ascii="Times New Roman" w:hAnsi="Times New Roman" w:cs="Times New Roman"/>
          <w:sz w:val="24"/>
          <w:szCs w:val="24"/>
        </w:rPr>
        <w:t>кое?</w:t>
      </w:r>
    </w:p>
    <w:p w:rsidR="00F14CDE" w:rsidRPr="00F14CDE" w:rsidRDefault="00F14CD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4CDE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F14CDE">
        <w:rPr>
          <w:rFonts w:ascii="Times New Roman" w:hAnsi="Times New Roman" w:cs="Times New Roman"/>
          <w:sz w:val="24"/>
          <w:szCs w:val="24"/>
        </w:rPr>
        <w:t xml:space="preserve"> (от фр. </w:t>
      </w:r>
      <w:proofErr w:type="spellStart"/>
      <w:r w:rsidRPr="00F14CDE">
        <w:rPr>
          <w:rFonts w:ascii="Times New Roman" w:hAnsi="Times New Roman" w:cs="Times New Roman"/>
          <w:sz w:val="24"/>
          <w:szCs w:val="24"/>
        </w:rPr>
        <w:t>cinquains</w:t>
      </w:r>
      <w:proofErr w:type="spellEnd"/>
      <w:r w:rsidRPr="00F14CDE">
        <w:rPr>
          <w:rFonts w:ascii="Times New Roman" w:hAnsi="Times New Roman" w:cs="Times New Roman"/>
          <w:sz w:val="24"/>
          <w:szCs w:val="24"/>
        </w:rPr>
        <w:t xml:space="preserve">, англ. </w:t>
      </w:r>
      <w:proofErr w:type="spellStart"/>
      <w:r w:rsidRPr="00F14CDE">
        <w:rPr>
          <w:rFonts w:ascii="Times New Roman" w:hAnsi="Times New Roman" w:cs="Times New Roman"/>
          <w:sz w:val="24"/>
          <w:szCs w:val="24"/>
        </w:rPr>
        <w:t>cinquain</w:t>
      </w:r>
      <w:proofErr w:type="spellEnd"/>
      <w:r w:rsidRPr="00F14CDE">
        <w:rPr>
          <w:rFonts w:ascii="Times New Roman" w:hAnsi="Times New Roman" w:cs="Times New Roman"/>
          <w:sz w:val="24"/>
          <w:szCs w:val="24"/>
        </w:rPr>
        <w:t>) — это творческая работа, которая имеет к</w:t>
      </w:r>
      <w:r w:rsidRPr="00F14CDE">
        <w:rPr>
          <w:rFonts w:ascii="Times New Roman" w:hAnsi="Times New Roman" w:cs="Times New Roman"/>
          <w:sz w:val="24"/>
          <w:szCs w:val="24"/>
        </w:rPr>
        <w:t>о</w:t>
      </w:r>
      <w:r w:rsidRPr="00F14CDE">
        <w:rPr>
          <w:rFonts w:ascii="Times New Roman" w:hAnsi="Times New Roman" w:cs="Times New Roman"/>
          <w:sz w:val="24"/>
          <w:szCs w:val="24"/>
        </w:rPr>
        <w:t>роткую форму стихотворения, состоящего из пяти нерифмованных строк.</w:t>
      </w:r>
    </w:p>
    <w:p w:rsidR="00F14CDE" w:rsidRPr="00F14CDE" w:rsidRDefault="00F14CD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4CDE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F14CDE">
        <w:rPr>
          <w:rFonts w:ascii="Times New Roman" w:hAnsi="Times New Roman" w:cs="Times New Roman"/>
          <w:sz w:val="24"/>
          <w:szCs w:val="24"/>
        </w:rPr>
        <w:t xml:space="preserve"> – это не простое стихотворение, а стихотворение, написанное по следующим правилам:</w:t>
      </w:r>
    </w:p>
    <w:p w:rsidR="00F14CDE" w:rsidRPr="00F14CDE" w:rsidRDefault="00F14CD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4CDE">
        <w:rPr>
          <w:rFonts w:ascii="Times New Roman" w:hAnsi="Times New Roman" w:cs="Times New Roman"/>
          <w:sz w:val="24"/>
          <w:szCs w:val="24"/>
        </w:rPr>
        <w:t xml:space="preserve">1 строка – одно существительное, выражающее главную тему </w:t>
      </w:r>
      <w:proofErr w:type="spellStart"/>
      <w:r w:rsidRPr="00F14CDE">
        <w:rPr>
          <w:rFonts w:ascii="Times New Roman" w:hAnsi="Times New Roman" w:cs="Times New Roman"/>
          <w:sz w:val="24"/>
          <w:szCs w:val="24"/>
        </w:rPr>
        <w:t>cинквейна</w:t>
      </w:r>
      <w:proofErr w:type="spellEnd"/>
      <w:r w:rsidRPr="00F14CDE">
        <w:rPr>
          <w:rFonts w:ascii="Times New Roman" w:hAnsi="Times New Roman" w:cs="Times New Roman"/>
          <w:sz w:val="24"/>
          <w:szCs w:val="24"/>
        </w:rPr>
        <w:t>. Наша перв</w:t>
      </w:r>
      <w:r>
        <w:rPr>
          <w:rFonts w:ascii="Times New Roman" w:hAnsi="Times New Roman" w:cs="Times New Roman"/>
          <w:sz w:val="24"/>
          <w:szCs w:val="24"/>
        </w:rPr>
        <w:t>ая строка – «Толерантность</w:t>
      </w:r>
      <w:r w:rsidRPr="00F14CDE">
        <w:rPr>
          <w:rFonts w:ascii="Times New Roman" w:hAnsi="Times New Roman" w:cs="Times New Roman"/>
          <w:sz w:val="24"/>
          <w:szCs w:val="24"/>
        </w:rPr>
        <w:t>».</w:t>
      </w:r>
    </w:p>
    <w:p w:rsidR="00F14CDE" w:rsidRPr="00F14CDE" w:rsidRDefault="00F14CD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4CDE">
        <w:rPr>
          <w:rFonts w:ascii="Times New Roman" w:hAnsi="Times New Roman" w:cs="Times New Roman"/>
          <w:sz w:val="24"/>
          <w:szCs w:val="24"/>
        </w:rPr>
        <w:t>2 строка – два прилагательных, выражающих главную мысль.</w:t>
      </w:r>
    </w:p>
    <w:p w:rsidR="00F14CDE" w:rsidRPr="00F14CDE" w:rsidRDefault="00F14CD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4CDE">
        <w:rPr>
          <w:rFonts w:ascii="Times New Roman" w:hAnsi="Times New Roman" w:cs="Times New Roman"/>
          <w:sz w:val="24"/>
          <w:szCs w:val="24"/>
        </w:rPr>
        <w:t>3 строка – три глагола, описывающие действия в рамках темы.</w:t>
      </w:r>
    </w:p>
    <w:p w:rsidR="00F14CDE" w:rsidRPr="00F14CDE" w:rsidRDefault="00F14CD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4CDE">
        <w:rPr>
          <w:rFonts w:ascii="Times New Roman" w:hAnsi="Times New Roman" w:cs="Times New Roman"/>
          <w:sz w:val="24"/>
          <w:szCs w:val="24"/>
        </w:rPr>
        <w:t>4 строка – фраза, несущая определенный смысл.</w:t>
      </w:r>
    </w:p>
    <w:p w:rsidR="00F14CDE" w:rsidRDefault="00F14CD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4CDE">
        <w:rPr>
          <w:rFonts w:ascii="Times New Roman" w:hAnsi="Times New Roman" w:cs="Times New Roman"/>
          <w:sz w:val="24"/>
          <w:szCs w:val="24"/>
        </w:rPr>
        <w:t>5 строка – заключение в форме существительного (ассоциация с первым словом).</w:t>
      </w: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C68DF" w:rsidRDefault="004C68DF" w:rsidP="004C68DF">
      <w:pPr>
        <w:jc w:val="right"/>
        <w:rPr>
          <w:i/>
        </w:rPr>
      </w:pPr>
      <w:r>
        <w:rPr>
          <w:i/>
        </w:rPr>
        <w:t xml:space="preserve">Социальный педагог ЛГ МАОУ «СОШ №3» </w:t>
      </w:r>
    </w:p>
    <w:p w:rsidR="004C68DF" w:rsidRDefault="004C68DF" w:rsidP="004C68DF">
      <w:pPr>
        <w:jc w:val="right"/>
        <w:rPr>
          <w:i/>
        </w:rPr>
      </w:pPr>
      <w:r>
        <w:rPr>
          <w:i/>
        </w:rPr>
        <w:t>Чалая Лариса Владимировна</w:t>
      </w: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4264E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232410</wp:posOffset>
            </wp:positionV>
            <wp:extent cx="2764790" cy="3445510"/>
            <wp:effectExtent l="19050" t="0" r="0" b="0"/>
            <wp:wrapThrough wrapText="bothSides">
              <wp:wrapPolygon edited="0">
                <wp:start x="-149" y="0"/>
                <wp:lineTo x="-149" y="21496"/>
                <wp:lineTo x="21580" y="21496"/>
                <wp:lineTo x="21580" y="0"/>
                <wp:lineTo x="-149" y="0"/>
              </wp:wrapPolygon>
            </wp:wrapThrough>
            <wp:docPr id="2" name="Рисунок 2" descr="Картинки по запросу фигурка человечка для раскрас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фигурка человечка для раскраски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344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264E" w:rsidRDefault="00F4264E" w:rsidP="00F14CD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37465</wp:posOffset>
            </wp:positionV>
            <wp:extent cx="2762250" cy="3445510"/>
            <wp:effectExtent l="19050" t="0" r="0" b="0"/>
            <wp:wrapThrough wrapText="bothSides">
              <wp:wrapPolygon edited="0">
                <wp:start x="-149" y="0"/>
                <wp:lineTo x="-149" y="21496"/>
                <wp:lineTo x="21600" y="21496"/>
                <wp:lineTo x="21600" y="0"/>
                <wp:lineTo x="-149" y="0"/>
              </wp:wrapPolygon>
            </wp:wrapThrough>
            <wp:docPr id="3" name="Рисунок 3" descr="Картинки по запросу фигурка человечка для раскрас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игурка человечка для раскраски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44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264E" w:rsidRDefault="00F4264E" w:rsidP="00F4264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4264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4264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-2992120</wp:posOffset>
            </wp:positionH>
            <wp:positionV relativeFrom="paragraph">
              <wp:posOffset>3357245</wp:posOffset>
            </wp:positionV>
            <wp:extent cx="2764790" cy="3445510"/>
            <wp:effectExtent l="19050" t="0" r="0" b="0"/>
            <wp:wrapThrough wrapText="bothSides">
              <wp:wrapPolygon edited="0">
                <wp:start x="-149" y="0"/>
                <wp:lineTo x="-149" y="21496"/>
                <wp:lineTo x="21580" y="21496"/>
                <wp:lineTo x="21580" y="0"/>
                <wp:lineTo x="-149" y="0"/>
              </wp:wrapPolygon>
            </wp:wrapThrough>
            <wp:docPr id="1" name="Рисунок 2" descr="Картинки по запросу фигурка человечка для раскрас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фигурка человечка для раскраски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344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330835</wp:posOffset>
            </wp:positionH>
            <wp:positionV relativeFrom="paragraph">
              <wp:posOffset>3182620</wp:posOffset>
            </wp:positionV>
            <wp:extent cx="2757170" cy="3445510"/>
            <wp:effectExtent l="19050" t="0" r="5080" b="0"/>
            <wp:wrapThrough wrapText="bothSides">
              <wp:wrapPolygon edited="0">
                <wp:start x="-149" y="0"/>
                <wp:lineTo x="-149" y="21496"/>
                <wp:lineTo x="21640" y="21496"/>
                <wp:lineTo x="21640" y="0"/>
                <wp:lineTo x="-149" y="0"/>
              </wp:wrapPolygon>
            </wp:wrapThrough>
            <wp:docPr id="4" name="Рисунок 4" descr="Картинки по запросу фигурка человечка для раскрас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фигурка человечка для раскраски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170" cy="344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426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4264E" w:rsidRPr="00F4264E" w:rsidRDefault="00F4264E" w:rsidP="00F4264E">
      <w:pPr>
        <w:rPr>
          <w:rFonts w:ascii="Times New Roman" w:hAnsi="Times New Roman" w:cs="Times New Roman"/>
          <w:i/>
          <w:sz w:val="24"/>
          <w:szCs w:val="24"/>
        </w:rPr>
      </w:pPr>
      <w:r w:rsidRPr="00F4264E">
        <w:rPr>
          <w:rFonts w:ascii="Times New Roman" w:hAnsi="Times New Roman" w:cs="Times New Roman"/>
          <w:i/>
          <w:sz w:val="24"/>
          <w:szCs w:val="24"/>
        </w:rPr>
        <w:t>Приложение 2</w:t>
      </w:r>
    </w:p>
    <w:p w:rsidR="00F4264E" w:rsidRDefault="00F4264E" w:rsidP="00F426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426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4264E" w:rsidRDefault="00F4264E" w:rsidP="00F4264E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Y="18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30"/>
        <w:gridCol w:w="5124"/>
      </w:tblGrid>
      <w:tr w:rsidR="00F4264E" w:rsidRPr="00AB4A2D" w:rsidTr="00F4264E">
        <w:tc>
          <w:tcPr>
            <w:tcW w:w="4730" w:type="dxa"/>
          </w:tcPr>
          <w:p w:rsidR="00F4264E" w:rsidRPr="00F4264E" w:rsidRDefault="00F4264E" w:rsidP="00F42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64E">
              <w:rPr>
                <w:rFonts w:ascii="Times New Roman" w:hAnsi="Times New Roman" w:cs="Times New Roman"/>
                <w:sz w:val="24"/>
                <w:szCs w:val="24"/>
              </w:rPr>
              <w:t>1. О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дно существительное (обычно заг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о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ловок)</w:t>
            </w:r>
          </w:p>
        </w:tc>
        <w:tc>
          <w:tcPr>
            <w:tcW w:w="5124" w:type="dxa"/>
          </w:tcPr>
          <w:p w:rsidR="00F4264E" w:rsidRPr="00F4264E" w:rsidRDefault="00F4264E" w:rsidP="00F42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64E">
              <w:rPr>
                <w:rFonts w:ascii="Times New Roman" w:hAnsi="Times New Roman" w:cs="Times New Roman"/>
                <w:b/>
                <w:sz w:val="24"/>
                <w:szCs w:val="24"/>
              </w:rPr>
              <w:t>Толерантность</w:t>
            </w:r>
          </w:p>
        </w:tc>
      </w:tr>
      <w:tr w:rsidR="00F4264E" w:rsidTr="00F4264E">
        <w:tc>
          <w:tcPr>
            <w:tcW w:w="4730" w:type="dxa"/>
          </w:tcPr>
          <w:p w:rsidR="00F4264E" w:rsidRPr="00F4264E" w:rsidRDefault="00F4264E" w:rsidP="00F42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64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Два прилагательных (описание темы)</w:t>
            </w:r>
          </w:p>
        </w:tc>
        <w:tc>
          <w:tcPr>
            <w:tcW w:w="5124" w:type="dxa"/>
          </w:tcPr>
          <w:p w:rsidR="00F4264E" w:rsidRDefault="00F4264E" w:rsidP="00F426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264E" w:rsidRPr="00F4264E" w:rsidRDefault="00F4264E" w:rsidP="00F426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64E" w:rsidTr="00F4264E">
        <w:tc>
          <w:tcPr>
            <w:tcW w:w="4730" w:type="dxa"/>
          </w:tcPr>
          <w:p w:rsidR="00F4264E" w:rsidRPr="00F4264E" w:rsidRDefault="00F4264E" w:rsidP="00F42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64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 xml:space="preserve">Три глагола </w:t>
            </w:r>
            <w:proofErr w:type="gramStart"/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 xml:space="preserve">( </w:t>
            </w:r>
            <w:proofErr w:type="gramEnd"/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действие, относящееся к теме)</w:t>
            </w:r>
          </w:p>
        </w:tc>
        <w:tc>
          <w:tcPr>
            <w:tcW w:w="5124" w:type="dxa"/>
          </w:tcPr>
          <w:p w:rsidR="00F4264E" w:rsidRPr="00F4264E" w:rsidRDefault="00F4264E" w:rsidP="00F426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64E" w:rsidTr="00F4264E">
        <w:tc>
          <w:tcPr>
            <w:tcW w:w="4730" w:type="dxa"/>
          </w:tcPr>
          <w:p w:rsidR="00F4264E" w:rsidRPr="00F4264E" w:rsidRDefault="00F4264E" w:rsidP="00F42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 xml:space="preserve">4.  4-5 </w:t>
            </w:r>
            <w:proofErr w:type="spellStart"/>
            <w:proofErr w:type="gramStart"/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слов-предложение</w:t>
            </w:r>
            <w:proofErr w:type="spellEnd"/>
            <w:proofErr w:type="gramEnd"/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 xml:space="preserve"> (показывает отношение автора (тебя) к теме)</w:t>
            </w:r>
          </w:p>
        </w:tc>
        <w:tc>
          <w:tcPr>
            <w:tcW w:w="5124" w:type="dxa"/>
          </w:tcPr>
          <w:p w:rsidR="00F4264E" w:rsidRPr="00F4264E" w:rsidRDefault="00F4264E" w:rsidP="00F426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64E" w:rsidTr="00F4264E">
        <w:tc>
          <w:tcPr>
            <w:tcW w:w="4730" w:type="dxa"/>
          </w:tcPr>
          <w:p w:rsidR="00F4264E" w:rsidRPr="00F4264E" w:rsidRDefault="00F4264E" w:rsidP="00F42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5.  Одно существительное - ассоциация, которая повторяет суть темы (син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о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ним существительному в первой строке)</w:t>
            </w:r>
          </w:p>
        </w:tc>
        <w:tc>
          <w:tcPr>
            <w:tcW w:w="5124" w:type="dxa"/>
          </w:tcPr>
          <w:p w:rsidR="00F4264E" w:rsidRPr="00F4264E" w:rsidRDefault="00F4264E" w:rsidP="00F426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page" w:horzAnchor="margin" w:tblpY="60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30"/>
        <w:gridCol w:w="5124"/>
      </w:tblGrid>
      <w:tr w:rsidR="00E718A6" w:rsidRPr="00AB4A2D" w:rsidTr="00E718A6">
        <w:tc>
          <w:tcPr>
            <w:tcW w:w="4730" w:type="dxa"/>
          </w:tcPr>
          <w:p w:rsidR="00E718A6" w:rsidRPr="00F4264E" w:rsidRDefault="00E718A6" w:rsidP="00E7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64E">
              <w:rPr>
                <w:rFonts w:ascii="Times New Roman" w:hAnsi="Times New Roman" w:cs="Times New Roman"/>
                <w:sz w:val="24"/>
                <w:szCs w:val="24"/>
              </w:rPr>
              <w:t>1. О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дно существительное (обычно заг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о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ловок)</w:t>
            </w:r>
          </w:p>
        </w:tc>
        <w:tc>
          <w:tcPr>
            <w:tcW w:w="5124" w:type="dxa"/>
          </w:tcPr>
          <w:p w:rsidR="00E718A6" w:rsidRPr="00F4264E" w:rsidRDefault="00E718A6" w:rsidP="00E718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64E">
              <w:rPr>
                <w:rFonts w:ascii="Times New Roman" w:hAnsi="Times New Roman" w:cs="Times New Roman"/>
                <w:b/>
                <w:sz w:val="24"/>
                <w:szCs w:val="24"/>
              </w:rPr>
              <w:t>Толерантность</w:t>
            </w:r>
          </w:p>
        </w:tc>
      </w:tr>
      <w:tr w:rsidR="00E718A6" w:rsidTr="00E718A6">
        <w:tc>
          <w:tcPr>
            <w:tcW w:w="4730" w:type="dxa"/>
          </w:tcPr>
          <w:p w:rsidR="00E718A6" w:rsidRPr="00F4264E" w:rsidRDefault="00E718A6" w:rsidP="00E7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64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Два прилагательных (описание темы)</w:t>
            </w:r>
          </w:p>
        </w:tc>
        <w:tc>
          <w:tcPr>
            <w:tcW w:w="5124" w:type="dxa"/>
          </w:tcPr>
          <w:p w:rsidR="00E718A6" w:rsidRDefault="00E718A6" w:rsidP="00E718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8A6" w:rsidRPr="00F4264E" w:rsidRDefault="00E718A6" w:rsidP="00E718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8A6" w:rsidTr="00E718A6">
        <w:tc>
          <w:tcPr>
            <w:tcW w:w="4730" w:type="dxa"/>
          </w:tcPr>
          <w:p w:rsidR="00E718A6" w:rsidRPr="00F4264E" w:rsidRDefault="00E718A6" w:rsidP="00E7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64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 xml:space="preserve">Три глагола </w:t>
            </w:r>
            <w:proofErr w:type="gramStart"/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 xml:space="preserve">( </w:t>
            </w:r>
            <w:proofErr w:type="gramEnd"/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действие, относящееся к теме)</w:t>
            </w:r>
          </w:p>
        </w:tc>
        <w:tc>
          <w:tcPr>
            <w:tcW w:w="5124" w:type="dxa"/>
          </w:tcPr>
          <w:p w:rsidR="00E718A6" w:rsidRPr="00F4264E" w:rsidRDefault="00E718A6" w:rsidP="00E718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8A6" w:rsidTr="00E718A6">
        <w:tc>
          <w:tcPr>
            <w:tcW w:w="4730" w:type="dxa"/>
          </w:tcPr>
          <w:p w:rsidR="00E718A6" w:rsidRPr="00F4264E" w:rsidRDefault="00E718A6" w:rsidP="00E7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 xml:space="preserve">4.  4-5 </w:t>
            </w:r>
            <w:proofErr w:type="spellStart"/>
            <w:proofErr w:type="gramStart"/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слов-предложение</w:t>
            </w:r>
            <w:proofErr w:type="spellEnd"/>
            <w:proofErr w:type="gramEnd"/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 xml:space="preserve"> (показывает отношение автора (тебя) к теме)</w:t>
            </w:r>
          </w:p>
        </w:tc>
        <w:tc>
          <w:tcPr>
            <w:tcW w:w="5124" w:type="dxa"/>
          </w:tcPr>
          <w:p w:rsidR="00E718A6" w:rsidRPr="00F4264E" w:rsidRDefault="00E718A6" w:rsidP="00E718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8A6" w:rsidTr="00E718A6">
        <w:tc>
          <w:tcPr>
            <w:tcW w:w="4730" w:type="dxa"/>
          </w:tcPr>
          <w:p w:rsidR="00E718A6" w:rsidRPr="00F4264E" w:rsidRDefault="00E718A6" w:rsidP="00E71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5.  Одно существительное - ассоциация, которая повторяет суть темы (син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о</w:t>
            </w:r>
            <w:r w:rsidRPr="00F4264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9EE"/>
              </w:rPr>
              <w:t>ним существительному в первой строке)</w:t>
            </w:r>
          </w:p>
        </w:tc>
        <w:tc>
          <w:tcPr>
            <w:tcW w:w="5124" w:type="dxa"/>
          </w:tcPr>
          <w:p w:rsidR="00E718A6" w:rsidRPr="00F4264E" w:rsidRDefault="00E718A6" w:rsidP="00E718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264E" w:rsidRPr="00F4264E" w:rsidRDefault="00F4264E" w:rsidP="00691F75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sectPr w:rsidR="00F4264E" w:rsidRPr="00F4264E" w:rsidSect="00F4264E">
      <w:pgSz w:w="11906" w:h="16838"/>
      <w:pgMar w:top="993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hyphenationZone w:val="357"/>
  <w:characterSpacingControl w:val="doNotCompress"/>
  <w:compat/>
  <w:rsids>
    <w:rsidRoot w:val="00DE3C94"/>
    <w:rsid w:val="000E2A6F"/>
    <w:rsid w:val="00134695"/>
    <w:rsid w:val="001D395D"/>
    <w:rsid w:val="002248F4"/>
    <w:rsid w:val="003F5A6B"/>
    <w:rsid w:val="00481D7D"/>
    <w:rsid w:val="004C68DF"/>
    <w:rsid w:val="00633937"/>
    <w:rsid w:val="00680204"/>
    <w:rsid w:val="00691F75"/>
    <w:rsid w:val="00A020D1"/>
    <w:rsid w:val="00A95931"/>
    <w:rsid w:val="00D53688"/>
    <w:rsid w:val="00DE3C94"/>
    <w:rsid w:val="00DF13E6"/>
    <w:rsid w:val="00E718A6"/>
    <w:rsid w:val="00F14CDE"/>
    <w:rsid w:val="00F2287B"/>
    <w:rsid w:val="00F42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6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2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tvoiraskraski.ru/sites/default/files/raskraska-chelovek28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1281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Соц. педагог</dc:creator>
  <cp:lastModifiedBy>Соц. педагог</cp:lastModifiedBy>
  <cp:revision>6</cp:revision>
  <dcterms:created xsi:type="dcterms:W3CDTF">2020-03-18T09:18:00Z</dcterms:created>
  <dcterms:modified xsi:type="dcterms:W3CDTF">2021-04-13T05:12:00Z</dcterms:modified>
</cp:coreProperties>
</file>