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63B" w:rsidRPr="00D2130F" w:rsidRDefault="00D2130F" w:rsidP="00CD063B">
      <w:pPr>
        <w:pStyle w:val="a4"/>
        <w:jc w:val="center"/>
        <w:rPr>
          <w:rFonts w:ascii="Bookman Old Style" w:hAnsi="Bookman Old Style"/>
          <w:b/>
          <w:bCs/>
          <w:i/>
          <w:color w:val="C0504D" w:themeColor="accent2"/>
          <w:sz w:val="36"/>
          <w:szCs w:val="36"/>
          <w:lang w:eastAsia="ru-RU"/>
        </w:rPr>
      </w:pPr>
      <w:r>
        <w:rPr>
          <w:rFonts w:ascii="Bookman Old Style" w:hAnsi="Bookman Old Style"/>
          <w:b/>
          <w:bCs/>
          <w:i/>
          <w:color w:val="C0504D" w:themeColor="accent2"/>
          <w:sz w:val="36"/>
          <w:szCs w:val="36"/>
          <w:lang w:eastAsia="ru-RU"/>
        </w:rPr>
        <w:t>ЧТО ТАКОЕ МНЕМОТЕХНИКА</w:t>
      </w:r>
      <w:r w:rsidRPr="00D2130F">
        <w:rPr>
          <w:rFonts w:ascii="Bookman Old Style" w:hAnsi="Bookman Old Style"/>
          <w:b/>
          <w:bCs/>
          <w:i/>
          <w:color w:val="C0504D" w:themeColor="accent2"/>
          <w:sz w:val="36"/>
          <w:szCs w:val="36"/>
          <w:lang w:eastAsia="ru-RU"/>
        </w:rPr>
        <w:t>?</w:t>
      </w:r>
    </w:p>
    <w:p w:rsidR="00CD063B" w:rsidRPr="00AA206F" w:rsidRDefault="00CD063B" w:rsidP="00CD063B">
      <w:pPr>
        <w:pStyle w:val="a4"/>
        <w:rPr>
          <w:rFonts w:ascii="Monotype Corsiva" w:hAnsi="Monotype Corsiva"/>
          <w:color w:val="000000" w:themeColor="text1"/>
          <w:sz w:val="24"/>
          <w:szCs w:val="24"/>
          <w:lang w:eastAsia="ru-RU"/>
        </w:rPr>
      </w:pPr>
    </w:p>
    <w:p w:rsidR="006D5CC5" w:rsidRDefault="00D2130F" w:rsidP="006C0B65">
      <w:pPr>
        <w:pStyle w:val="a4"/>
        <w:rPr>
          <w:rFonts w:ascii="Times New Roman" w:hAnsi="Times New Roman" w:cs="Times New Roman"/>
          <w:sz w:val="28"/>
          <w:szCs w:val="28"/>
        </w:rPr>
      </w:pPr>
      <w:r w:rsidRPr="006C0B65">
        <w:rPr>
          <w:rFonts w:ascii="Times New Roman" w:hAnsi="Times New Roman" w:cs="Times New Roman"/>
          <w:b/>
          <w:color w:val="0070C0"/>
          <w:sz w:val="32"/>
          <w:szCs w:val="32"/>
        </w:rPr>
        <w:t>МНЕМОТЕХНИКА</w:t>
      </w:r>
      <w:r w:rsidRPr="00D2130F">
        <w:rPr>
          <w:rFonts w:ascii="Times New Roman" w:hAnsi="Times New Roman" w:cs="Times New Roman"/>
          <w:sz w:val="32"/>
          <w:szCs w:val="32"/>
        </w:rPr>
        <w:t xml:space="preserve"> – </w:t>
      </w:r>
      <w:r w:rsidRPr="00D2130F">
        <w:rPr>
          <w:rFonts w:ascii="Times New Roman" w:hAnsi="Times New Roman" w:cs="Times New Roman"/>
          <w:sz w:val="28"/>
          <w:szCs w:val="28"/>
        </w:rPr>
        <w:t>это система специальных</w:t>
      </w:r>
      <w:r w:rsidR="00D44DB7">
        <w:rPr>
          <w:rFonts w:ascii="Times New Roman" w:hAnsi="Times New Roman" w:cs="Times New Roman"/>
          <w:sz w:val="28"/>
          <w:szCs w:val="28"/>
        </w:rPr>
        <w:t xml:space="preserve"> методов и</w:t>
      </w:r>
      <w:r w:rsidRPr="00D2130F">
        <w:rPr>
          <w:rFonts w:ascii="Times New Roman" w:hAnsi="Times New Roman" w:cs="Times New Roman"/>
          <w:sz w:val="28"/>
          <w:szCs w:val="28"/>
        </w:rPr>
        <w:t xml:space="preserve"> приёмов</w:t>
      </w:r>
      <w:r>
        <w:rPr>
          <w:rFonts w:ascii="Times New Roman" w:hAnsi="Times New Roman" w:cs="Times New Roman"/>
          <w:sz w:val="28"/>
          <w:szCs w:val="28"/>
        </w:rPr>
        <w:t>, обеспечивающих эффективное запоминание, сохранение и воспроизведение информации.</w:t>
      </w:r>
    </w:p>
    <w:p w:rsidR="006C0B65" w:rsidRPr="004457F6" w:rsidRDefault="006C0B65" w:rsidP="006C0B65">
      <w:pPr>
        <w:pStyle w:val="a4"/>
        <w:rPr>
          <w:rFonts w:ascii="Times New Roman" w:hAnsi="Times New Roman" w:cs="Times New Roman"/>
          <w:sz w:val="16"/>
          <w:szCs w:val="16"/>
        </w:rPr>
      </w:pPr>
    </w:p>
    <w:p w:rsidR="00D2130F" w:rsidRDefault="00D2130F" w:rsidP="006C0B6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Мнем</w:t>
      </w:r>
      <w:r w:rsidR="004C226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техника призвана облегчить запоминание и увеличить</w:t>
      </w:r>
      <w:r w:rsidR="004C226A">
        <w:rPr>
          <w:rFonts w:ascii="Times New Roman" w:hAnsi="Times New Roman" w:cs="Times New Roman"/>
          <w:sz w:val="28"/>
          <w:szCs w:val="28"/>
        </w:rPr>
        <w:t xml:space="preserve"> объём памяти путём образования дополнительных ассоциаций.</w:t>
      </w:r>
    </w:p>
    <w:p w:rsidR="006C0B65" w:rsidRPr="004457F6" w:rsidRDefault="006C0B65" w:rsidP="006C0B65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BC103B" w:rsidRPr="006220BB" w:rsidRDefault="006C0B65" w:rsidP="009851AF">
      <w:pPr>
        <w:pStyle w:val="a4"/>
        <w:jc w:val="center"/>
        <w:rPr>
          <w:rFonts w:ascii="Bookman Old Style" w:hAnsi="Bookman Old Style" w:cs="Times New Roman"/>
          <w:b/>
          <w:color w:val="C00000"/>
          <w:sz w:val="32"/>
          <w:szCs w:val="32"/>
        </w:rPr>
      </w:pPr>
      <w:r w:rsidRPr="006220BB">
        <w:rPr>
          <w:rFonts w:ascii="Bookman Old Style" w:hAnsi="Bookman Old Style" w:cs="Times New Roman"/>
          <w:b/>
          <w:color w:val="C00000"/>
          <w:sz w:val="32"/>
          <w:szCs w:val="32"/>
        </w:rPr>
        <w:t xml:space="preserve">ЗАДАЧИ </w:t>
      </w:r>
    </w:p>
    <w:p w:rsidR="006C0B65" w:rsidRPr="006220BB" w:rsidRDefault="006C0B65" w:rsidP="009851AF">
      <w:pPr>
        <w:pStyle w:val="a4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6220BB">
        <w:rPr>
          <w:rFonts w:ascii="Bookman Old Style" w:hAnsi="Bookman Old Style" w:cs="Times New Roman"/>
          <w:b/>
          <w:color w:val="C00000"/>
          <w:sz w:val="32"/>
          <w:szCs w:val="32"/>
        </w:rPr>
        <w:t>МНЕМОТЕХНИКИ:</w:t>
      </w:r>
    </w:p>
    <w:p w:rsidR="009851AF" w:rsidRPr="004457F6" w:rsidRDefault="009851AF" w:rsidP="009851AF">
      <w:pPr>
        <w:pStyle w:val="a4"/>
        <w:jc w:val="center"/>
        <w:rPr>
          <w:rFonts w:ascii="Times New Roman" w:hAnsi="Times New Roman" w:cs="Times New Roman"/>
          <w:b/>
          <w:color w:val="C00000"/>
          <w:sz w:val="16"/>
          <w:szCs w:val="16"/>
        </w:rPr>
      </w:pPr>
    </w:p>
    <w:p w:rsidR="006C0B65" w:rsidRDefault="006C0B65" w:rsidP="006C0B6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Развивать у детей психические процессы: мышление, внимание, память, воображение.</w:t>
      </w:r>
    </w:p>
    <w:p w:rsidR="006C0B65" w:rsidRDefault="006C0B65" w:rsidP="006C0B6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Расширять и обогащать словарный запас детей.</w:t>
      </w:r>
    </w:p>
    <w:p w:rsidR="006C0B65" w:rsidRDefault="006C0B65" w:rsidP="006C0B6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Обучать детей правильному звукопроизношению.</w:t>
      </w:r>
    </w:p>
    <w:p w:rsidR="006C0B65" w:rsidRDefault="006C0B65" w:rsidP="006C0B6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Способствовать развитию связной речи детей.</w:t>
      </w:r>
    </w:p>
    <w:p w:rsidR="006C0B65" w:rsidRDefault="006C0B65" w:rsidP="006C0B6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Развивать умение понимать и рассказывать текст с помощью графической аналогии.</w:t>
      </w:r>
    </w:p>
    <w:p w:rsidR="006C0B65" w:rsidRDefault="006C0B65" w:rsidP="006C0B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9851AF">
        <w:rPr>
          <w:rFonts w:ascii="Times New Roman" w:hAnsi="Times New Roman" w:cs="Times New Roman"/>
          <w:sz w:val="28"/>
          <w:szCs w:val="28"/>
        </w:rPr>
        <w:t xml:space="preserve"> </w:t>
      </w:r>
      <w:r w:rsidR="009851AF" w:rsidRPr="009851AF">
        <w:rPr>
          <w:rFonts w:ascii="Times New Roman" w:hAnsi="Times New Roman" w:cs="Times New Roman"/>
          <w:sz w:val="28"/>
          <w:szCs w:val="28"/>
          <w:lang w:eastAsia="ru-RU"/>
        </w:rPr>
        <w:t xml:space="preserve">Формировать </w:t>
      </w:r>
      <w:r w:rsidR="009851AF">
        <w:rPr>
          <w:rFonts w:ascii="Times New Roman" w:hAnsi="Times New Roman" w:cs="Times New Roman"/>
          <w:sz w:val="28"/>
          <w:szCs w:val="28"/>
          <w:lang w:eastAsia="ru-RU"/>
        </w:rPr>
        <w:t xml:space="preserve">у детей </w:t>
      </w:r>
      <w:r w:rsidR="009851AF" w:rsidRPr="009851AF">
        <w:rPr>
          <w:rFonts w:ascii="Times New Roman" w:hAnsi="Times New Roman" w:cs="Times New Roman"/>
          <w:sz w:val="28"/>
          <w:szCs w:val="28"/>
          <w:lang w:eastAsia="ru-RU"/>
        </w:rPr>
        <w:t>умение</w:t>
      </w:r>
      <w:r w:rsidR="009851A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851AF" w:rsidRPr="009851AF">
        <w:rPr>
          <w:rFonts w:ascii="Times New Roman" w:hAnsi="Times New Roman" w:cs="Times New Roman"/>
          <w:sz w:val="28"/>
          <w:szCs w:val="28"/>
          <w:lang w:eastAsia="ru-RU"/>
        </w:rPr>
        <w:t xml:space="preserve">последовательно, связно, грамматически правильно излагать </w:t>
      </w:r>
      <w:r w:rsidR="009851AF" w:rsidRPr="009851A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свои мысли, рассказывать о различных событиях из окружающей жизни с помощью мнемотехники</w:t>
      </w:r>
      <w:r w:rsidR="009851A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851AF" w:rsidRDefault="009851AF" w:rsidP="006C0B6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7. Воспитывать у детей потребность в речевом общении для лучшей адаптации в социуме.</w:t>
      </w:r>
    </w:p>
    <w:p w:rsidR="001709C8" w:rsidRPr="004457F6" w:rsidRDefault="001709C8" w:rsidP="006C0B65">
      <w:pPr>
        <w:pStyle w:val="a4"/>
        <w:rPr>
          <w:rFonts w:ascii="Times New Roman" w:hAnsi="Times New Roman" w:cs="Times New Roman"/>
          <w:sz w:val="20"/>
          <w:szCs w:val="20"/>
          <w:lang w:eastAsia="ru-RU"/>
        </w:rPr>
      </w:pPr>
    </w:p>
    <w:p w:rsidR="001709C8" w:rsidRPr="00663B3E" w:rsidRDefault="004457F6" w:rsidP="006C0B65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63B3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Суть мнемотехники: на каждое слово или словосочетание придумывается картинка, таким образом, весь текст зарисовывается схематично.</w:t>
      </w:r>
    </w:p>
    <w:p w:rsidR="004457F6" w:rsidRPr="004457F6" w:rsidRDefault="004457F6" w:rsidP="006C0B65">
      <w:pPr>
        <w:pStyle w:val="a4"/>
        <w:rPr>
          <w:rFonts w:ascii="Bookman Old Style" w:hAnsi="Bookman Old Style"/>
          <w:color w:val="000000" w:themeColor="text1"/>
          <w:sz w:val="20"/>
          <w:szCs w:val="20"/>
          <w:lang w:eastAsia="ru-RU"/>
        </w:rPr>
      </w:pPr>
    </w:p>
    <w:p w:rsidR="004457F6" w:rsidRPr="006220BB" w:rsidRDefault="004457F6" w:rsidP="004457F6">
      <w:pPr>
        <w:pStyle w:val="a4"/>
        <w:jc w:val="center"/>
        <w:rPr>
          <w:rFonts w:ascii="Bookman Old Style" w:hAnsi="Bookman Old Style"/>
          <w:b/>
          <w:color w:val="C00000"/>
          <w:sz w:val="32"/>
          <w:szCs w:val="32"/>
          <w:lang w:eastAsia="ru-RU"/>
        </w:rPr>
      </w:pPr>
      <w:r w:rsidRPr="006220BB">
        <w:rPr>
          <w:rFonts w:ascii="Bookman Old Style" w:hAnsi="Bookman Old Style"/>
          <w:b/>
          <w:color w:val="C00000"/>
          <w:sz w:val="32"/>
          <w:szCs w:val="32"/>
          <w:lang w:eastAsia="ru-RU"/>
        </w:rPr>
        <w:t xml:space="preserve">СТРУКТУРА </w:t>
      </w:r>
      <w:r w:rsidR="00BC103B" w:rsidRPr="006220BB">
        <w:rPr>
          <w:rFonts w:ascii="Bookman Old Style" w:hAnsi="Bookman Old Style"/>
          <w:b/>
          <w:color w:val="C00000"/>
          <w:sz w:val="32"/>
          <w:szCs w:val="32"/>
          <w:lang w:eastAsia="ru-RU"/>
        </w:rPr>
        <w:t>М</w:t>
      </w:r>
      <w:r w:rsidRPr="006220BB">
        <w:rPr>
          <w:rFonts w:ascii="Bookman Old Style" w:hAnsi="Bookman Old Style"/>
          <w:b/>
          <w:color w:val="C00000"/>
          <w:sz w:val="32"/>
          <w:szCs w:val="32"/>
          <w:lang w:eastAsia="ru-RU"/>
        </w:rPr>
        <w:t>НЕМОТЕХНИКИ:</w:t>
      </w:r>
    </w:p>
    <w:p w:rsidR="004457F6" w:rsidRPr="004457F6" w:rsidRDefault="004457F6" w:rsidP="006C0B65">
      <w:pPr>
        <w:pStyle w:val="a4"/>
        <w:rPr>
          <w:rFonts w:ascii="Bookman Old Style" w:hAnsi="Bookman Old Style"/>
          <w:color w:val="000000" w:themeColor="text1"/>
          <w:sz w:val="16"/>
          <w:szCs w:val="16"/>
          <w:lang w:eastAsia="ru-RU"/>
        </w:rPr>
      </w:pPr>
    </w:p>
    <w:p w:rsidR="004457F6" w:rsidRDefault="00082641" w:rsidP="004457F6">
      <w:pPr>
        <w:pStyle w:val="a4"/>
        <w:rPr>
          <w:rFonts w:ascii="Times New Roman" w:hAnsi="Times New Roman" w:cs="Times New Roman"/>
          <w:sz w:val="28"/>
          <w:szCs w:val="28"/>
        </w:rPr>
      </w:pPr>
      <w:r w:rsidRPr="00B93C73">
        <w:rPr>
          <w:rFonts w:ascii="Times New Roman" w:hAnsi="Times New Roman" w:cs="Times New Roman"/>
          <w:sz w:val="28"/>
          <w:szCs w:val="28"/>
        </w:rPr>
        <w:t>1.</w:t>
      </w:r>
      <w:r w:rsidRPr="00B93C7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МНЕМОКВАДРАТ</w:t>
      </w:r>
      <w:r w:rsidR="004457F6" w:rsidRPr="004457F6">
        <w:rPr>
          <w:rFonts w:ascii="Times New Roman" w:hAnsi="Times New Roman" w:cs="Times New Roman"/>
          <w:sz w:val="28"/>
          <w:szCs w:val="28"/>
        </w:rPr>
        <w:t xml:space="preserve"> – отдельный схематический рисунок, который обозначает одно слово или словосочетание;</w:t>
      </w:r>
    </w:p>
    <w:p w:rsidR="00AA206F" w:rsidRPr="00AA206F" w:rsidRDefault="00AA206F" w:rsidP="004457F6">
      <w:pPr>
        <w:pStyle w:val="a4"/>
        <w:rPr>
          <w:rFonts w:ascii="Times New Roman" w:hAnsi="Times New Roman" w:cs="Times New Roman"/>
          <w:sz w:val="16"/>
          <w:szCs w:val="16"/>
        </w:rPr>
      </w:pPr>
    </w:p>
    <w:p w:rsidR="004457F6" w:rsidRDefault="00082641" w:rsidP="004457F6">
      <w:pPr>
        <w:pStyle w:val="a4"/>
        <w:rPr>
          <w:rFonts w:ascii="Times New Roman" w:hAnsi="Times New Roman" w:cs="Times New Roman"/>
          <w:sz w:val="28"/>
          <w:szCs w:val="28"/>
        </w:rPr>
      </w:pPr>
      <w:r w:rsidRPr="00B93C73">
        <w:rPr>
          <w:rFonts w:ascii="Times New Roman" w:hAnsi="Times New Roman" w:cs="Times New Roman"/>
          <w:sz w:val="28"/>
          <w:szCs w:val="28"/>
        </w:rPr>
        <w:t>2.</w:t>
      </w:r>
      <w:r w:rsidRPr="00B93C7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МНЕМОДОРОЖКА</w:t>
      </w:r>
      <w:r w:rsidR="004457F6" w:rsidRPr="004457F6">
        <w:rPr>
          <w:rFonts w:ascii="Times New Roman" w:hAnsi="Times New Roman" w:cs="Times New Roman"/>
          <w:sz w:val="28"/>
          <w:szCs w:val="28"/>
        </w:rPr>
        <w:t xml:space="preserve"> – таблица, состоящая из 3-4-х картинок, по которой можно составить 2-3 простых предложения;</w:t>
      </w:r>
    </w:p>
    <w:p w:rsidR="00AA206F" w:rsidRPr="00AA206F" w:rsidRDefault="00AA206F" w:rsidP="004457F6">
      <w:pPr>
        <w:pStyle w:val="a4"/>
        <w:rPr>
          <w:rFonts w:ascii="Times New Roman" w:hAnsi="Times New Roman" w:cs="Times New Roman"/>
          <w:sz w:val="16"/>
          <w:szCs w:val="16"/>
        </w:rPr>
      </w:pPr>
    </w:p>
    <w:p w:rsidR="004457F6" w:rsidRPr="004457F6" w:rsidRDefault="00082641" w:rsidP="004457F6">
      <w:pPr>
        <w:pStyle w:val="a4"/>
        <w:rPr>
          <w:rFonts w:ascii="Times New Roman" w:hAnsi="Times New Roman" w:cs="Times New Roman"/>
          <w:sz w:val="28"/>
          <w:szCs w:val="28"/>
        </w:rPr>
      </w:pPr>
      <w:r w:rsidRPr="00B93C73">
        <w:rPr>
          <w:rFonts w:ascii="Times New Roman" w:hAnsi="Times New Roman" w:cs="Times New Roman"/>
          <w:sz w:val="28"/>
          <w:szCs w:val="28"/>
        </w:rPr>
        <w:t>3.</w:t>
      </w:r>
      <w:r w:rsidRPr="00B93C7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МНЕМОТАБЛИЦА</w:t>
      </w:r>
      <w:r w:rsidR="004457F6" w:rsidRPr="004457F6">
        <w:rPr>
          <w:rFonts w:ascii="Times New Roman" w:hAnsi="Times New Roman" w:cs="Times New Roman"/>
          <w:sz w:val="28"/>
          <w:szCs w:val="28"/>
        </w:rPr>
        <w:t xml:space="preserve"> – структура, состоящая из блока схематических изображений, позволяющая составить целый рассказ или выучить стихотворение.</w:t>
      </w:r>
    </w:p>
    <w:p w:rsidR="004457F6" w:rsidRPr="00E63520" w:rsidRDefault="004457F6" w:rsidP="006C0B65">
      <w:pPr>
        <w:pStyle w:val="a4"/>
        <w:rPr>
          <w:rFonts w:ascii="Bookman Old Style" w:hAnsi="Bookman Old Style"/>
          <w:color w:val="000000" w:themeColor="text1"/>
          <w:sz w:val="24"/>
          <w:szCs w:val="24"/>
          <w:lang w:eastAsia="ru-RU"/>
        </w:rPr>
      </w:pPr>
    </w:p>
    <w:p w:rsidR="00600980" w:rsidRDefault="00600980" w:rsidP="00E63520">
      <w:pPr>
        <w:jc w:val="center"/>
        <w:rPr>
          <w:rFonts w:ascii="Bookman Old Style" w:hAnsi="Bookman Old Style"/>
          <w:b/>
          <w:i/>
          <w:color w:val="C00000"/>
          <w:sz w:val="24"/>
          <w:szCs w:val="24"/>
        </w:rPr>
      </w:pPr>
    </w:p>
    <w:p w:rsidR="00D2130F" w:rsidRDefault="00D2130F" w:rsidP="00E63520">
      <w:pPr>
        <w:jc w:val="center"/>
        <w:rPr>
          <w:rFonts w:ascii="Bookman Old Style" w:hAnsi="Bookman Old Style"/>
          <w:b/>
          <w:i/>
          <w:color w:val="C00000"/>
          <w:sz w:val="24"/>
          <w:szCs w:val="24"/>
        </w:rPr>
      </w:pPr>
    </w:p>
    <w:p w:rsidR="006220BB" w:rsidRPr="006220BB" w:rsidRDefault="006220BB" w:rsidP="006220BB">
      <w:pPr>
        <w:pStyle w:val="a4"/>
        <w:jc w:val="center"/>
        <w:rPr>
          <w:rFonts w:ascii="Bookman Old Style" w:hAnsi="Bookman Old Style" w:cs="Times New Roman"/>
          <w:b/>
          <w:color w:val="C00000"/>
          <w:sz w:val="28"/>
          <w:szCs w:val="28"/>
        </w:rPr>
      </w:pPr>
      <w:r w:rsidRPr="006220BB">
        <w:rPr>
          <w:rFonts w:ascii="Bookman Old Style" w:hAnsi="Bookman Old Style" w:cs="Times New Roman"/>
          <w:b/>
          <w:color w:val="C00000"/>
          <w:sz w:val="28"/>
          <w:szCs w:val="28"/>
        </w:rPr>
        <w:lastRenderedPageBreak/>
        <w:t>ПРИМЕРЫ ИСПОЛЬЗОВАНИЯ СИСТЕМЫ МНЕМОТЕХНИКИ:</w:t>
      </w:r>
    </w:p>
    <w:p w:rsidR="006220BB" w:rsidRPr="00A1001C" w:rsidRDefault="006220BB" w:rsidP="006220BB">
      <w:pPr>
        <w:pStyle w:val="a4"/>
        <w:rPr>
          <w:rFonts w:ascii="Times New Roman" w:hAnsi="Times New Roman" w:cs="Times New Roman"/>
          <w:sz w:val="16"/>
          <w:szCs w:val="16"/>
        </w:rPr>
      </w:pPr>
    </w:p>
    <w:p w:rsidR="00D2130F" w:rsidRPr="00A5440C" w:rsidRDefault="006220BB" w:rsidP="006220BB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A5440C">
        <w:rPr>
          <w:rFonts w:ascii="Times New Roman" w:hAnsi="Times New Roman" w:cs="Times New Roman"/>
          <w:b/>
          <w:sz w:val="28"/>
          <w:szCs w:val="28"/>
        </w:rPr>
        <w:t>совершенствование грамматического строя речи:</w:t>
      </w:r>
    </w:p>
    <w:p w:rsidR="00A5440C" w:rsidRPr="00A5440C" w:rsidRDefault="00A5440C" w:rsidP="00A5440C">
      <w:pPr>
        <w:pStyle w:val="a4"/>
        <w:ind w:left="720"/>
        <w:rPr>
          <w:rFonts w:ascii="Times New Roman" w:hAnsi="Times New Roman" w:cs="Times New Roman"/>
          <w:sz w:val="20"/>
          <w:szCs w:val="20"/>
        </w:rPr>
      </w:pPr>
    </w:p>
    <w:p w:rsidR="00D2130F" w:rsidRDefault="006220BB" w:rsidP="006220BB">
      <w:pPr>
        <w:rPr>
          <w:rFonts w:ascii="Bookman Old Style" w:hAnsi="Bookman Old Style"/>
          <w:color w:val="C00000"/>
          <w:sz w:val="24"/>
          <w:szCs w:val="24"/>
        </w:rPr>
      </w:pPr>
      <w:r>
        <w:rPr>
          <w:rFonts w:ascii="Bookman Old Style" w:hAnsi="Bookman Old Style"/>
          <w:noProof/>
          <w:color w:val="C00000"/>
          <w:sz w:val="24"/>
          <w:szCs w:val="24"/>
          <w:lang w:eastAsia="ru-RU"/>
        </w:rPr>
        <w:drawing>
          <wp:inline distT="0" distB="0" distL="0" distR="0">
            <wp:extent cx="2959100" cy="2093595"/>
            <wp:effectExtent l="19050" t="0" r="0" b="0"/>
            <wp:docPr id="10" name="Рисунок 9" descr="предлог 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едлог НА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9100" cy="2093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440C" w:rsidRPr="00A5440C" w:rsidRDefault="00A1001C" w:rsidP="00A5440C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A5440C">
        <w:rPr>
          <w:rFonts w:ascii="Times New Roman" w:hAnsi="Times New Roman" w:cs="Times New Roman"/>
          <w:b/>
          <w:sz w:val="28"/>
          <w:szCs w:val="28"/>
        </w:rPr>
        <w:t>автоматизация звуков:</w:t>
      </w:r>
    </w:p>
    <w:p w:rsidR="00A5440C" w:rsidRPr="00A5440C" w:rsidRDefault="00A5440C" w:rsidP="00A5440C">
      <w:pPr>
        <w:pStyle w:val="a4"/>
        <w:ind w:left="720"/>
        <w:rPr>
          <w:rFonts w:ascii="Times New Roman" w:hAnsi="Times New Roman" w:cs="Times New Roman"/>
          <w:sz w:val="20"/>
          <w:szCs w:val="20"/>
        </w:rPr>
      </w:pPr>
    </w:p>
    <w:p w:rsidR="00A5440C" w:rsidRDefault="00A5440C" w:rsidP="00A5440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59100" cy="1708785"/>
            <wp:effectExtent l="19050" t="0" r="0" b="0"/>
            <wp:docPr id="14" name="Рисунок 13" descr="скороговорка — копия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ороговорка — копия.jfif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9100" cy="1708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440C" w:rsidRDefault="00A5440C" w:rsidP="00A5440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5440C">
        <w:rPr>
          <w:rFonts w:ascii="Times New Roman" w:hAnsi="Times New Roman" w:cs="Times New Roman"/>
          <w:b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>есть мы</w:t>
      </w:r>
      <w:r w:rsidRPr="00A5440C">
        <w:rPr>
          <w:rFonts w:ascii="Times New Roman" w:hAnsi="Times New Roman" w:cs="Times New Roman"/>
          <w:b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 xml:space="preserve">ат в </w:t>
      </w:r>
      <w:r w:rsidRPr="00A5440C">
        <w:rPr>
          <w:rFonts w:ascii="Times New Roman" w:hAnsi="Times New Roman" w:cs="Times New Roman"/>
          <w:b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>ала</w:t>
      </w:r>
      <w:r w:rsidRPr="00A5440C">
        <w:rPr>
          <w:rFonts w:ascii="Times New Roman" w:hAnsi="Times New Roman" w:cs="Times New Roman"/>
          <w:b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A5440C">
        <w:rPr>
          <w:rFonts w:ascii="Times New Roman" w:hAnsi="Times New Roman" w:cs="Times New Roman"/>
          <w:b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>ур</w:t>
      </w:r>
      <w:r w:rsidRPr="00A5440C">
        <w:rPr>
          <w:rFonts w:ascii="Times New Roman" w:hAnsi="Times New Roman" w:cs="Times New Roman"/>
          <w:b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>ат.</w:t>
      </w:r>
    </w:p>
    <w:p w:rsidR="00A5440C" w:rsidRDefault="00A5440C" w:rsidP="00A5440C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</w:p>
    <w:p w:rsidR="00A5440C" w:rsidRDefault="00A5440C" w:rsidP="00A5440C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</w:p>
    <w:p w:rsidR="00A5440C" w:rsidRDefault="00A5440C" w:rsidP="00A5440C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</w:p>
    <w:p w:rsidR="00A5440C" w:rsidRDefault="00A5440C" w:rsidP="00A5440C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</w:p>
    <w:p w:rsidR="00A5440C" w:rsidRPr="00A5440C" w:rsidRDefault="00A5440C" w:rsidP="00A5440C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A5440C">
        <w:rPr>
          <w:rFonts w:ascii="Times New Roman" w:hAnsi="Times New Roman" w:cs="Times New Roman"/>
          <w:b/>
          <w:sz w:val="28"/>
          <w:szCs w:val="28"/>
        </w:rPr>
        <w:lastRenderedPageBreak/>
        <w:t>заучивание стихотворений:</w:t>
      </w:r>
    </w:p>
    <w:p w:rsidR="00A5440C" w:rsidRPr="00A5440C" w:rsidRDefault="00A5440C" w:rsidP="00A5440C">
      <w:pPr>
        <w:pStyle w:val="a4"/>
        <w:ind w:left="720"/>
        <w:rPr>
          <w:rFonts w:ascii="Times New Roman" w:hAnsi="Times New Roman" w:cs="Times New Roman"/>
          <w:sz w:val="20"/>
          <w:szCs w:val="20"/>
        </w:rPr>
      </w:pPr>
    </w:p>
    <w:p w:rsidR="00D2130F" w:rsidRDefault="00A5440C" w:rsidP="00E63520">
      <w:pPr>
        <w:jc w:val="center"/>
        <w:rPr>
          <w:rFonts w:ascii="Bookman Old Style" w:hAnsi="Bookman Old Style"/>
          <w:color w:val="C00000"/>
          <w:sz w:val="24"/>
          <w:szCs w:val="24"/>
        </w:rPr>
      </w:pPr>
      <w:r>
        <w:rPr>
          <w:rFonts w:ascii="Bookman Old Style" w:hAnsi="Bookman Old Style"/>
          <w:noProof/>
          <w:color w:val="C00000"/>
          <w:sz w:val="24"/>
          <w:szCs w:val="24"/>
          <w:lang w:eastAsia="ru-RU"/>
        </w:rPr>
        <w:drawing>
          <wp:inline distT="0" distB="0" distL="0" distR="0">
            <wp:extent cx="2959100" cy="2766060"/>
            <wp:effectExtent l="19050" t="0" r="0" b="0"/>
            <wp:docPr id="16" name="Рисунок 2" descr="21302_9846a376992ef481dae9dc208505e912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302_9846a376992ef481dae9dc208505e912.png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9100" cy="2766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440C" w:rsidRPr="00A5440C" w:rsidRDefault="00A5440C" w:rsidP="00A5440C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A5440C" w:rsidRPr="00C00D6C" w:rsidRDefault="00A5440C" w:rsidP="00A5440C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00D6C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Е. Григорьева «Ёлочный перезвон»</w:t>
      </w:r>
      <w:r w:rsidRPr="00C00D6C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00D6C">
        <w:rPr>
          <w:rFonts w:ascii="Times New Roman" w:hAnsi="Times New Roman" w:cs="Times New Roman"/>
          <w:color w:val="000000"/>
          <w:sz w:val="23"/>
          <w:szCs w:val="23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ё</w:t>
      </w:r>
      <w:r w:rsidRPr="00C0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лке не шишки</w:t>
      </w:r>
      <w:r w:rsidRPr="00C00D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не свистульки,</w:t>
      </w:r>
      <w:r w:rsidRPr="00C00D6C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ё</w:t>
      </w:r>
      <w:r w:rsidRPr="00C0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лке повисли</w:t>
      </w:r>
      <w:r w:rsidRPr="00C00D6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00D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Большие сосульки!</w:t>
      </w:r>
      <w:r w:rsidRPr="00C00D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Лишь ветер подует,</w:t>
      </w:r>
      <w:r w:rsidRPr="00C00D6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00D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слышен трезвон:</w:t>
      </w:r>
      <w:r w:rsidRPr="00C00D6C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proofErr w:type="spellStart"/>
      <w:r w:rsidRPr="00C0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Динь-дон</w:t>
      </w:r>
      <w:proofErr w:type="spellEnd"/>
      <w:r w:rsidRPr="00C0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0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дили-дили</w:t>
      </w:r>
      <w:proofErr w:type="spellEnd"/>
      <w:r w:rsidRPr="00C0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C00D6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C0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Динь-дон</w:t>
      </w:r>
      <w:proofErr w:type="spellEnd"/>
      <w:r w:rsidRPr="00C0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0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дили-дон</w:t>
      </w:r>
      <w:proofErr w:type="spellEnd"/>
      <w:r w:rsidRPr="00C0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:rsidR="00D2130F" w:rsidRPr="00A5440C" w:rsidRDefault="00D2130F" w:rsidP="00A5440C">
      <w:pPr>
        <w:rPr>
          <w:rFonts w:ascii="Bookman Old Style" w:hAnsi="Bookman Old Style"/>
          <w:color w:val="C00000"/>
          <w:sz w:val="24"/>
          <w:szCs w:val="24"/>
        </w:rPr>
      </w:pPr>
    </w:p>
    <w:p w:rsidR="00D2130F" w:rsidRDefault="00D2130F" w:rsidP="00E63520">
      <w:pPr>
        <w:jc w:val="center"/>
        <w:rPr>
          <w:rFonts w:ascii="Bookman Old Style" w:hAnsi="Bookman Old Style"/>
          <w:b/>
          <w:i/>
          <w:color w:val="C00000"/>
          <w:sz w:val="24"/>
          <w:szCs w:val="24"/>
        </w:rPr>
      </w:pPr>
    </w:p>
    <w:p w:rsidR="00D2130F" w:rsidRDefault="00D2130F" w:rsidP="00E63520">
      <w:pPr>
        <w:jc w:val="center"/>
        <w:rPr>
          <w:rFonts w:ascii="Bookman Old Style" w:hAnsi="Bookman Old Style"/>
          <w:b/>
          <w:i/>
          <w:color w:val="C00000"/>
          <w:sz w:val="24"/>
          <w:szCs w:val="24"/>
        </w:rPr>
      </w:pPr>
    </w:p>
    <w:p w:rsidR="00D2130F" w:rsidRDefault="00D2130F" w:rsidP="00E63520">
      <w:pPr>
        <w:jc w:val="center"/>
        <w:rPr>
          <w:rFonts w:ascii="Bookman Old Style" w:hAnsi="Bookman Old Style"/>
          <w:b/>
          <w:i/>
          <w:color w:val="C00000"/>
          <w:sz w:val="24"/>
          <w:szCs w:val="24"/>
        </w:rPr>
      </w:pPr>
    </w:p>
    <w:p w:rsidR="0023322C" w:rsidRPr="00C00D6C" w:rsidRDefault="0023322C" w:rsidP="0023322C">
      <w:pPr>
        <w:pStyle w:val="a4"/>
        <w:ind w:left="708"/>
        <w:rPr>
          <w:rFonts w:ascii="Times New Roman" w:hAnsi="Times New Roman" w:cs="Times New Roman"/>
          <w:b/>
          <w:sz w:val="28"/>
          <w:szCs w:val="28"/>
        </w:rPr>
      </w:pPr>
      <w:r w:rsidRPr="00C00D6C">
        <w:rPr>
          <w:rFonts w:ascii="Times New Roman" w:hAnsi="Times New Roman" w:cs="Times New Roman"/>
          <w:b/>
          <w:sz w:val="28"/>
          <w:szCs w:val="28"/>
        </w:rPr>
        <w:lastRenderedPageBreak/>
        <w:t>В. Викторов «Шутка»</w:t>
      </w:r>
    </w:p>
    <w:p w:rsidR="0023322C" w:rsidRPr="00C00D6C" w:rsidRDefault="0023322C" w:rsidP="0023322C">
      <w:pPr>
        <w:pStyle w:val="a4"/>
        <w:ind w:left="708"/>
        <w:rPr>
          <w:rFonts w:ascii="Times New Roman" w:hAnsi="Times New Roman" w:cs="Times New Roman"/>
          <w:sz w:val="20"/>
          <w:szCs w:val="20"/>
        </w:rPr>
      </w:pPr>
    </w:p>
    <w:p w:rsidR="0023322C" w:rsidRPr="00C00D6C" w:rsidRDefault="0023322C" w:rsidP="0023322C">
      <w:pPr>
        <w:pStyle w:val="a4"/>
        <w:ind w:left="708"/>
        <w:rPr>
          <w:rFonts w:ascii="Times New Roman" w:hAnsi="Times New Roman" w:cs="Times New Roman"/>
          <w:sz w:val="28"/>
          <w:szCs w:val="28"/>
        </w:rPr>
      </w:pPr>
      <w:r w:rsidRPr="00C00D6C">
        <w:rPr>
          <w:rFonts w:ascii="Times New Roman" w:hAnsi="Times New Roman" w:cs="Times New Roman"/>
          <w:sz w:val="28"/>
          <w:szCs w:val="28"/>
        </w:rPr>
        <w:t>Шла по улице машина,</w:t>
      </w:r>
    </w:p>
    <w:p w:rsidR="0023322C" w:rsidRPr="00C00D6C" w:rsidRDefault="0023322C" w:rsidP="0023322C">
      <w:pPr>
        <w:pStyle w:val="a4"/>
        <w:ind w:left="708"/>
        <w:rPr>
          <w:rFonts w:ascii="Times New Roman" w:hAnsi="Times New Roman" w:cs="Times New Roman"/>
          <w:sz w:val="28"/>
          <w:szCs w:val="28"/>
        </w:rPr>
      </w:pPr>
      <w:r w:rsidRPr="00C00D6C">
        <w:rPr>
          <w:rFonts w:ascii="Times New Roman" w:hAnsi="Times New Roman" w:cs="Times New Roman"/>
          <w:sz w:val="28"/>
          <w:szCs w:val="28"/>
        </w:rPr>
        <w:t>Шла машина без бензина,</w:t>
      </w:r>
    </w:p>
    <w:p w:rsidR="0023322C" w:rsidRPr="00C00D6C" w:rsidRDefault="0023322C" w:rsidP="0023322C">
      <w:pPr>
        <w:pStyle w:val="a4"/>
        <w:ind w:left="708"/>
        <w:rPr>
          <w:rFonts w:ascii="Times New Roman" w:hAnsi="Times New Roman" w:cs="Times New Roman"/>
          <w:sz w:val="28"/>
          <w:szCs w:val="28"/>
        </w:rPr>
      </w:pPr>
      <w:r w:rsidRPr="00C00D6C">
        <w:rPr>
          <w:rFonts w:ascii="Times New Roman" w:hAnsi="Times New Roman" w:cs="Times New Roman"/>
          <w:sz w:val="28"/>
          <w:szCs w:val="28"/>
        </w:rPr>
        <w:t>Шла машина без шофёра,</w:t>
      </w:r>
    </w:p>
    <w:p w:rsidR="0023322C" w:rsidRPr="00C00D6C" w:rsidRDefault="0023322C" w:rsidP="0023322C">
      <w:pPr>
        <w:pStyle w:val="a4"/>
        <w:ind w:left="708"/>
        <w:rPr>
          <w:rFonts w:ascii="Times New Roman" w:hAnsi="Times New Roman" w:cs="Times New Roman"/>
          <w:sz w:val="28"/>
          <w:szCs w:val="28"/>
        </w:rPr>
      </w:pPr>
      <w:r w:rsidRPr="00C00D6C">
        <w:rPr>
          <w:rFonts w:ascii="Times New Roman" w:hAnsi="Times New Roman" w:cs="Times New Roman"/>
          <w:sz w:val="28"/>
          <w:szCs w:val="28"/>
        </w:rPr>
        <w:t>Без сигнала светофора.</w:t>
      </w:r>
    </w:p>
    <w:p w:rsidR="0023322C" w:rsidRPr="00C00D6C" w:rsidRDefault="0023322C" w:rsidP="0023322C">
      <w:pPr>
        <w:pStyle w:val="a4"/>
        <w:ind w:left="708"/>
        <w:rPr>
          <w:rFonts w:ascii="Times New Roman" w:hAnsi="Times New Roman" w:cs="Times New Roman"/>
          <w:sz w:val="28"/>
          <w:szCs w:val="28"/>
        </w:rPr>
      </w:pPr>
      <w:r w:rsidRPr="00C00D6C">
        <w:rPr>
          <w:rFonts w:ascii="Times New Roman" w:hAnsi="Times New Roman" w:cs="Times New Roman"/>
          <w:sz w:val="28"/>
          <w:szCs w:val="28"/>
        </w:rPr>
        <w:t>Шла сама, куда не зная,</w:t>
      </w:r>
    </w:p>
    <w:p w:rsidR="0023322C" w:rsidRPr="00D41AAE" w:rsidRDefault="0023322C" w:rsidP="0023322C">
      <w:pPr>
        <w:pStyle w:val="a4"/>
        <w:ind w:left="708"/>
      </w:pPr>
      <w:r w:rsidRPr="00C00D6C">
        <w:rPr>
          <w:rFonts w:ascii="Times New Roman" w:hAnsi="Times New Roman" w:cs="Times New Roman"/>
          <w:sz w:val="28"/>
          <w:szCs w:val="28"/>
        </w:rPr>
        <w:t>Шла машина заводная!</w:t>
      </w:r>
    </w:p>
    <w:p w:rsidR="00D2130F" w:rsidRDefault="00D2130F" w:rsidP="00E63520">
      <w:pPr>
        <w:jc w:val="center"/>
        <w:rPr>
          <w:rFonts w:ascii="Bookman Old Style" w:hAnsi="Bookman Old Style"/>
          <w:b/>
          <w:i/>
          <w:color w:val="C00000"/>
          <w:sz w:val="24"/>
          <w:szCs w:val="24"/>
        </w:rPr>
      </w:pPr>
    </w:p>
    <w:p w:rsidR="007F000B" w:rsidRDefault="007F000B" w:rsidP="00E63520">
      <w:pPr>
        <w:jc w:val="center"/>
        <w:rPr>
          <w:rFonts w:ascii="Bookman Old Style" w:hAnsi="Bookman Old Style"/>
          <w:b/>
          <w:i/>
          <w:color w:val="C00000"/>
          <w:sz w:val="24"/>
          <w:szCs w:val="24"/>
        </w:rPr>
      </w:pPr>
    </w:p>
    <w:p w:rsidR="00D2130F" w:rsidRDefault="0023322C" w:rsidP="0023322C">
      <w:pPr>
        <w:rPr>
          <w:rFonts w:ascii="Bookman Old Style" w:hAnsi="Bookman Old Style"/>
          <w:b/>
          <w:i/>
          <w:color w:val="C00000"/>
          <w:sz w:val="24"/>
          <w:szCs w:val="24"/>
        </w:rPr>
      </w:pPr>
      <w:r>
        <w:rPr>
          <w:rFonts w:ascii="Bookman Old Style" w:hAnsi="Bookman Old Style"/>
          <w:b/>
          <w:i/>
          <w:noProof/>
          <w:color w:val="C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2125345</wp:posOffset>
            </wp:positionH>
            <wp:positionV relativeFrom="paragraph">
              <wp:posOffset>1461770</wp:posOffset>
            </wp:positionV>
            <wp:extent cx="447675" cy="447675"/>
            <wp:effectExtent l="19050" t="0" r="9525" b="0"/>
            <wp:wrapNone/>
            <wp:docPr id="5" name="Рисунок 2" descr="ключик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лючик.jf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3322C">
        <w:rPr>
          <w:rFonts w:ascii="Bookman Old Style" w:hAnsi="Bookman Old Style"/>
          <w:b/>
          <w:i/>
          <w:noProof/>
          <w:color w:val="C00000"/>
          <w:sz w:val="24"/>
          <w:szCs w:val="24"/>
          <w:lang w:eastAsia="ru-RU"/>
        </w:rPr>
        <w:drawing>
          <wp:inline distT="0" distB="0" distL="0" distR="0">
            <wp:extent cx="2959100" cy="1809855"/>
            <wp:effectExtent l="19050" t="0" r="0" b="0"/>
            <wp:docPr id="17" name="Рисунок 0" descr="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xresdefault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9100" cy="180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130F" w:rsidRDefault="00D2130F" w:rsidP="00E63520">
      <w:pPr>
        <w:jc w:val="center"/>
        <w:rPr>
          <w:rFonts w:ascii="Bookman Old Style" w:hAnsi="Bookman Old Style"/>
          <w:b/>
          <w:i/>
          <w:color w:val="C00000"/>
          <w:sz w:val="24"/>
          <w:szCs w:val="24"/>
        </w:rPr>
      </w:pPr>
    </w:p>
    <w:p w:rsidR="00D2130F" w:rsidRDefault="00D2130F" w:rsidP="00E63520">
      <w:pPr>
        <w:jc w:val="center"/>
        <w:rPr>
          <w:rFonts w:ascii="Bookman Old Style" w:hAnsi="Bookman Old Style"/>
          <w:b/>
          <w:i/>
          <w:color w:val="C00000"/>
          <w:sz w:val="24"/>
          <w:szCs w:val="24"/>
        </w:rPr>
      </w:pPr>
    </w:p>
    <w:p w:rsidR="00D2130F" w:rsidRDefault="00D2130F" w:rsidP="00E63520">
      <w:pPr>
        <w:jc w:val="center"/>
        <w:rPr>
          <w:rFonts w:ascii="Bookman Old Style" w:hAnsi="Bookman Old Style"/>
          <w:b/>
          <w:i/>
          <w:color w:val="C00000"/>
          <w:sz w:val="24"/>
          <w:szCs w:val="24"/>
        </w:rPr>
      </w:pPr>
    </w:p>
    <w:p w:rsidR="00D2130F" w:rsidRDefault="00D2130F" w:rsidP="00E63520">
      <w:pPr>
        <w:jc w:val="center"/>
        <w:rPr>
          <w:rFonts w:ascii="Bookman Old Style" w:hAnsi="Bookman Old Style"/>
          <w:b/>
          <w:i/>
          <w:color w:val="C00000"/>
          <w:sz w:val="24"/>
          <w:szCs w:val="24"/>
        </w:rPr>
      </w:pPr>
    </w:p>
    <w:p w:rsidR="00D2130F" w:rsidRDefault="00D2130F" w:rsidP="00E63520">
      <w:pPr>
        <w:jc w:val="center"/>
        <w:rPr>
          <w:rFonts w:ascii="Bookman Old Style" w:hAnsi="Bookman Old Style"/>
          <w:b/>
          <w:i/>
          <w:color w:val="C00000"/>
          <w:sz w:val="24"/>
          <w:szCs w:val="24"/>
        </w:rPr>
      </w:pPr>
    </w:p>
    <w:p w:rsidR="00D2130F" w:rsidRDefault="00D2130F" w:rsidP="002336BD">
      <w:pPr>
        <w:rPr>
          <w:rFonts w:ascii="Bookman Old Style" w:hAnsi="Bookman Old Style"/>
          <w:color w:val="C00000"/>
          <w:sz w:val="24"/>
          <w:szCs w:val="24"/>
        </w:rPr>
      </w:pPr>
    </w:p>
    <w:p w:rsidR="00413876" w:rsidRPr="00C00D6C" w:rsidRDefault="00413876" w:rsidP="00C00D6C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A5440C" w:rsidRDefault="00A5440C" w:rsidP="00C00D6C">
      <w:pPr>
        <w:pStyle w:val="a4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C00D6C" w:rsidRDefault="002D056A" w:rsidP="0023322C">
      <w:pPr>
        <w:pStyle w:val="a4"/>
        <w:ind w:left="708"/>
        <w:jc w:val="center"/>
        <w:rPr>
          <w:rFonts w:ascii="Bookman Old Style" w:hAnsi="Bookman Old Style"/>
          <w:b/>
          <w:bCs/>
          <w:color w:val="00206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7096125</wp:posOffset>
            </wp:positionH>
            <wp:positionV relativeFrom="margin">
              <wp:posOffset>-190500</wp:posOffset>
            </wp:positionV>
            <wp:extent cx="1136015" cy="1009650"/>
            <wp:effectExtent l="19050" t="0" r="6985" b="0"/>
            <wp:wrapSquare wrapText="bothSides"/>
            <wp:docPr id="6" name="Рисунок 4" descr="Описание: C:\Users\metodicheskiy\Desktop\логотип дельф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C:\Users\metodicheskiy\Desktop\логотип дельфин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6557" t="10283" r="5527" b="116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01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322C">
        <w:rPr>
          <w:rFonts w:ascii="Bookman Old Style" w:hAnsi="Bookman Old Style"/>
          <w:b/>
          <w:bCs/>
          <w:color w:val="002060"/>
          <w:sz w:val="24"/>
          <w:szCs w:val="24"/>
          <w:lang w:eastAsia="ru-RU"/>
        </w:rPr>
        <w:t>М</w:t>
      </w:r>
      <w:r w:rsidR="00C00D6C">
        <w:rPr>
          <w:rFonts w:ascii="Bookman Old Style" w:hAnsi="Bookman Old Style"/>
          <w:b/>
          <w:bCs/>
          <w:color w:val="002060"/>
          <w:sz w:val="24"/>
          <w:szCs w:val="24"/>
          <w:lang w:eastAsia="ru-RU"/>
        </w:rPr>
        <w:t>АДОУ ЦРР№2 «ДЕЛЬФИН»</w:t>
      </w:r>
    </w:p>
    <w:p w:rsidR="00C00D6C" w:rsidRDefault="00C00D6C" w:rsidP="0023322C">
      <w:pPr>
        <w:pStyle w:val="a4"/>
        <w:jc w:val="center"/>
        <w:rPr>
          <w:rFonts w:ascii="Bookman Old Style" w:hAnsi="Bookman Old Style"/>
          <w:b/>
          <w:bCs/>
          <w:color w:val="002060"/>
          <w:sz w:val="24"/>
          <w:szCs w:val="24"/>
          <w:lang w:eastAsia="ru-RU"/>
        </w:rPr>
      </w:pPr>
      <w:r>
        <w:rPr>
          <w:rFonts w:ascii="Bookman Old Style" w:hAnsi="Bookman Old Style"/>
          <w:b/>
          <w:bCs/>
          <w:color w:val="002060"/>
          <w:sz w:val="24"/>
          <w:szCs w:val="24"/>
          <w:lang w:eastAsia="ru-RU"/>
        </w:rPr>
        <w:t>г. Бердск</w:t>
      </w:r>
    </w:p>
    <w:p w:rsidR="00C00D6C" w:rsidRDefault="00C00D6C" w:rsidP="00CD063B">
      <w:pPr>
        <w:pStyle w:val="a4"/>
        <w:rPr>
          <w:b/>
          <w:bCs/>
          <w:color w:val="000000" w:themeColor="text1"/>
          <w:lang w:eastAsia="ru-RU"/>
        </w:rPr>
      </w:pPr>
    </w:p>
    <w:p w:rsidR="00C00D6C" w:rsidRDefault="00C00D6C" w:rsidP="00CD063B">
      <w:pPr>
        <w:pStyle w:val="a4"/>
        <w:rPr>
          <w:b/>
          <w:bCs/>
          <w:color w:val="000000" w:themeColor="text1"/>
          <w:lang w:eastAsia="ru-RU"/>
        </w:rPr>
      </w:pPr>
    </w:p>
    <w:p w:rsidR="00C00D6C" w:rsidRDefault="00C00D6C" w:rsidP="00CD063B">
      <w:pPr>
        <w:pStyle w:val="a4"/>
        <w:rPr>
          <w:b/>
          <w:bCs/>
          <w:color w:val="000000" w:themeColor="text1"/>
          <w:lang w:eastAsia="ru-RU"/>
        </w:rPr>
      </w:pPr>
    </w:p>
    <w:p w:rsidR="006220BB" w:rsidRDefault="006220BB" w:rsidP="00CD063B">
      <w:pPr>
        <w:pStyle w:val="a4"/>
        <w:rPr>
          <w:b/>
          <w:bCs/>
          <w:color w:val="000000" w:themeColor="text1"/>
          <w:lang w:eastAsia="ru-RU"/>
        </w:rPr>
      </w:pPr>
    </w:p>
    <w:p w:rsidR="006220BB" w:rsidRDefault="006220BB" w:rsidP="00CD063B">
      <w:pPr>
        <w:pStyle w:val="a4"/>
        <w:rPr>
          <w:b/>
          <w:bCs/>
          <w:color w:val="000000" w:themeColor="text1"/>
          <w:lang w:eastAsia="ru-RU"/>
        </w:rPr>
      </w:pPr>
    </w:p>
    <w:p w:rsidR="006524CD" w:rsidRDefault="006524CD" w:rsidP="00CD063B">
      <w:pPr>
        <w:pStyle w:val="a4"/>
        <w:rPr>
          <w:b/>
          <w:bCs/>
          <w:color w:val="000000" w:themeColor="text1"/>
          <w:lang w:eastAsia="ru-RU"/>
        </w:rPr>
      </w:pPr>
    </w:p>
    <w:p w:rsidR="006524CD" w:rsidRDefault="006524CD" w:rsidP="00CD063B">
      <w:pPr>
        <w:pStyle w:val="a4"/>
        <w:rPr>
          <w:b/>
          <w:bCs/>
          <w:color w:val="000000" w:themeColor="text1"/>
          <w:lang w:eastAsia="ru-RU"/>
        </w:rPr>
      </w:pPr>
    </w:p>
    <w:p w:rsidR="006524CD" w:rsidRDefault="006524CD" w:rsidP="00CD063B">
      <w:pPr>
        <w:pStyle w:val="a4"/>
        <w:rPr>
          <w:b/>
          <w:bCs/>
          <w:color w:val="000000" w:themeColor="text1"/>
          <w:lang w:eastAsia="ru-RU"/>
        </w:rPr>
      </w:pPr>
    </w:p>
    <w:p w:rsidR="006220BB" w:rsidRDefault="006524CD" w:rsidP="00CD063B">
      <w:pPr>
        <w:pStyle w:val="a4"/>
        <w:rPr>
          <w:b/>
          <w:bCs/>
          <w:color w:val="000000" w:themeColor="text1"/>
          <w:lang w:eastAsia="ru-RU"/>
        </w:rPr>
      </w:pPr>
      <w:r w:rsidRPr="006524CD">
        <w:rPr>
          <w:b/>
          <w:bCs/>
          <w:noProof/>
          <w:color w:val="000000" w:themeColor="text1"/>
          <w:lang w:eastAsia="ru-RU"/>
        </w:rPr>
        <w:drawing>
          <wp:inline distT="0" distB="0" distL="0" distR="0">
            <wp:extent cx="2959100" cy="2316490"/>
            <wp:effectExtent l="19050" t="0" r="0" b="0"/>
            <wp:docPr id="1" name="Рисунок 0" descr="книг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нига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9100" cy="2316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20BB" w:rsidRDefault="006220BB" w:rsidP="00CD063B">
      <w:pPr>
        <w:pStyle w:val="a4"/>
        <w:rPr>
          <w:b/>
          <w:bCs/>
          <w:color w:val="000000" w:themeColor="text1"/>
          <w:lang w:eastAsia="ru-RU"/>
        </w:rPr>
      </w:pPr>
    </w:p>
    <w:p w:rsidR="006220BB" w:rsidRDefault="006220BB" w:rsidP="00CD063B">
      <w:pPr>
        <w:pStyle w:val="a4"/>
        <w:rPr>
          <w:b/>
          <w:bCs/>
          <w:color w:val="000000" w:themeColor="text1"/>
          <w:lang w:eastAsia="ru-RU"/>
        </w:rPr>
      </w:pPr>
    </w:p>
    <w:p w:rsidR="006524CD" w:rsidRDefault="006524CD" w:rsidP="00CD063B">
      <w:pPr>
        <w:pStyle w:val="a4"/>
        <w:rPr>
          <w:rFonts w:ascii="Bookman Old Style" w:hAnsi="Bookman Old Style"/>
          <w:b/>
          <w:bCs/>
          <w:color w:val="002060"/>
          <w:sz w:val="24"/>
          <w:szCs w:val="24"/>
          <w:lang w:eastAsia="ru-RU"/>
        </w:rPr>
      </w:pPr>
    </w:p>
    <w:p w:rsidR="0023322C" w:rsidRDefault="0023322C" w:rsidP="00CD063B">
      <w:pPr>
        <w:pStyle w:val="a4"/>
        <w:rPr>
          <w:rFonts w:ascii="Bookman Old Style" w:hAnsi="Bookman Old Style"/>
          <w:b/>
          <w:bCs/>
          <w:color w:val="002060"/>
          <w:sz w:val="24"/>
          <w:szCs w:val="24"/>
          <w:lang w:eastAsia="ru-RU"/>
        </w:rPr>
      </w:pPr>
    </w:p>
    <w:p w:rsidR="0023322C" w:rsidRDefault="0023322C" w:rsidP="00CD063B">
      <w:pPr>
        <w:pStyle w:val="a4"/>
        <w:rPr>
          <w:rFonts w:ascii="Bookman Old Style" w:hAnsi="Bookman Old Style"/>
          <w:b/>
          <w:bCs/>
          <w:color w:val="002060"/>
          <w:sz w:val="24"/>
          <w:szCs w:val="24"/>
          <w:lang w:eastAsia="ru-RU"/>
        </w:rPr>
      </w:pPr>
    </w:p>
    <w:p w:rsidR="003F3ED0" w:rsidRDefault="003F3ED0" w:rsidP="00CD063B">
      <w:pPr>
        <w:pStyle w:val="a4"/>
        <w:rPr>
          <w:rFonts w:ascii="Bookman Old Style" w:hAnsi="Bookman Old Style"/>
          <w:b/>
          <w:bCs/>
          <w:color w:val="002060"/>
          <w:sz w:val="24"/>
          <w:szCs w:val="24"/>
          <w:lang w:eastAsia="ru-RU"/>
        </w:rPr>
      </w:pPr>
      <w:bookmarkStart w:id="0" w:name="_GoBack"/>
      <w:bookmarkEnd w:id="0"/>
    </w:p>
    <w:p w:rsidR="003F3ED0" w:rsidRDefault="003F3ED0" w:rsidP="00CD063B">
      <w:pPr>
        <w:pStyle w:val="a4"/>
        <w:rPr>
          <w:rFonts w:ascii="Bookman Old Style" w:hAnsi="Bookman Old Style"/>
          <w:b/>
          <w:bCs/>
          <w:color w:val="002060"/>
          <w:sz w:val="24"/>
          <w:szCs w:val="24"/>
          <w:lang w:eastAsia="ru-RU"/>
        </w:rPr>
      </w:pPr>
    </w:p>
    <w:p w:rsidR="003F3ED0" w:rsidRDefault="003F3ED0" w:rsidP="00CD063B">
      <w:pPr>
        <w:pStyle w:val="a4"/>
        <w:rPr>
          <w:rFonts w:ascii="Bookman Old Style" w:hAnsi="Bookman Old Style"/>
          <w:b/>
          <w:bCs/>
          <w:color w:val="002060"/>
          <w:sz w:val="24"/>
          <w:szCs w:val="24"/>
          <w:lang w:eastAsia="ru-RU"/>
        </w:rPr>
      </w:pPr>
    </w:p>
    <w:p w:rsidR="003F3ED0" w:rsidRDefault="003F3ED0" w:rsidP="00CD063B">
      <w:pPr>
        <w:pStyle w:val="a4"/>
        <w:rPr>
          <w:rFonts w:ascii="Bookman Old Style" w:hAnsi="Bookman Old Style"/>
          <w:b/>
          <w:bCs/>
          <w:color w:val="002060"/>
          <w:lang w:eastAsia="ru-RU"/>
        </w:rPr>
      </w:pPr>
      <w:r w:rsidRPr="003F3ED0">
        <w:rPr>
          <w:rFonts w:ascii="Bookman Old Style" w:hAnsi="Bookman Old Style"/>
          <w:b/>
          <w:bCs/>
          <w:color w:val="002060"/>
          <w:lang w:eastAsia="ru-RU"/>
        </w:rPr>
        <w:t xml:space="preserve">Буклет подготовила воспитатель первой квалификационной категории группы № </w:t>
      </w:r>
      <w:r w:rsidR="00B57CDE" w:rsidRPr="003F3ED0">
        <w:rPr>
          <w:rFonts w:ascii="Bookman Old Style" w:hAnsi="Bookman Old Style"/>
          <w:b/>
          <w:bCs/>
          <w:color w:val="002060"/>
          <w:lang w:eastAsia="ru-RU"/>
        </w:rPr>
        <w:t>6</w:t>
      </w:r>
      <w:r w:rsidR="00CD063B" w:rsidRPr="003F3ED0">
        <w:rPr>
          <w:rFonts w:ascii="Bookman Old Style" w:hAnsi="Bookman Old Style"/>
          <w:b/>
          <w:bCs/>
          <w:color w:val="002060"/>
          <w:lang w:eastAsia="ru-RU"/>
        </w:rPr>
        <w:t xml:space="preserve"> </w:t>
      </w:r>
      <w:r w:rsidRPr="003F3ED0">
        <w:rPr>
          <w:rFonts w:ascii="Bookman Old Style" w:hAnsi="Bookman Old Style"/>
          <w:b/>
          <w:bCs/>
          <w:color w:val="002060"/>
          <w:lang w:eastAsia="ru-RU"/>
        </w:rPr>
        <w:t>«Н</w:t>
      </w:r>
      <w:r w:rsidR="00B57CDE" w:rsidRPr="003F3ED0">
        <w:rPr>
          <w:rFonts w:ascii="Bookman Old Style" w:hAnsi="Bookman Old Style"/>
          <w:b/>
          <w:bCs/>
          <w:color w:val="002060"/>
          <w:lang w:eastAsia="ru-RU"/>
        </w:rPr>
        <w:t>ЕПОСЕДЫ</w:t>
      </w:r>
      <w:r w:rsidR="00FD6CA2" w:rsidRPr="003F3ED0">
        <w:rPr>
          <w:rFonts w:ascii="Bookman Old Style" w:hAnsi="Bookman Old Style"/>
          <w:b/>
          <w:bCs/>
          <w:color w:val="002060"/>
          <w:lang w:eastAsia="ru-RU"/>
        </w:rPr>
        <w:t xml:space="preserve">» </w:t>
      </w:r>
      <w:r w:rsidRPr="003F3ED0">
        <w:rPr>
          <w:rFonts w:ascii="Bookman Old Style" w:hAnsi="Bookman Old Style"/>
          <w:b/>
          <w:bCs/>
          <w:color w:val="002060"/>
          <w:lang w:eastAsia="ru-RU"/>
        </w:rPr>
        <w:t xml:space="preserve"> </w:t>
      </w:r>
    </w:p>
    <w:p w:rsidR="00CD063B" w:rsidRPr="003F3ED0" w:rsidRDefault="00CD063B" w:rsidP="00CD063B">
      <w:pPr>
        <w:pStyle w:val="a4"/>
        <w:rPr>
          <w:rFonts w:ascii="Bookman Old Style" w:hAnsi="Bookman Old Style" w:cstheme="minorHAnsi"/>
          <w:b/>
          <w:bCs/>
          <w:color w:val="002060"/>
          <w:lang w:eastAsia="ru-RU"/>
        </w:rPr>
      </w:pPr>
      <w:r w:rsidRPr="003F3ED0">
        <w:rPr>
          <w:rFonts w:ascii="Bookman Old Style" w:hAnsi="Bookman Old Style"/>
          <w:b/>
          <w:bCs/>
          <w:color w:val="002060"/>
          <w:lang w:eastAsia="ru-RU"/>
        </w:rPr>
        <w:t xml:space="preserve">МАДОУ </w:t>
      </w:r>
      <w:r w:rsidRPr="003F3ED0">
        <w:rPr>
          <w:rFonts w:ascii="Bookman Old Style" w:hAnsi="Bookman Old Style" w:cstheme="minorHAnsi"/>
          <w:b/>
          <w:bCs/>
          <w:color w:val="002060"/>
          <w:lang w:eastAsia="ru-RU"/>
        </w:rPr>
        <w:t>ЦРР № 2 «Дельфин»:</w:t>
      </w:r>
    </w:p>
    <w:p w:rsidR="00CD063B" w:rsidRPr="000332AC" w:rsidRDefault="00CD063B" w:rsidP="00CD063B">
      <w:pPr>
        <w:pStyle w:val="a4"/>
        <w:rPr>
          <w:rFonts w:ascii="Bookman Old Style" w:hAnsi="Bookman Old Style"/>
          <w:b/>
          <w:bCs/>
          <w:color w:val="002060"/>
          <w:sz w:val="24"/>
          <w:szCs w:val="24"/>
          <w:lang w:eastAsia="ru-RU"/>
        </w:rPr>
      </w:pPr>
      <w:r w:rsidRPr="003F3ED0">
        <w:rPr>
          <w:rFonts w:ascii="Bookman Old Style" w:hAnsi="Bookman Old Style"/>
          <w:b/>
          <w:bCs/>
          <w:color w:val="002060"/>
          <w:lang w:eastAsia="ru-RU"/>
        </w:rPr>
        <w:t>Шмойлова И.А.</w:t>
      </w:r>
      <w:r w:rsidRPr="000332AC">
        <w:rPr>
          <w:rFonts w:ascii="Bookman Old Style" w:hAnsi="Bookman Old Style"/>
          <w:b/>
          <w:bCs/>
          <w:color w:val="002060"/>
          <w:sz w:val="24"/>
          <w:szCs w:val="24"/>
          <w:lang w:eastAsia="ru-RU"/>
        </w:rPr>
        <w:t xml:space="preserve"> </w:t>
      </w:r>
    </w:p>
    <w:sectPr w:rsidR="00CD063B" w:rsidRPr="000332AC" w:rsidSect="005C7ECF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990493"/>
    <w:multiLevelType w:val="hybridMultilevel"/>
    <w:tmpl w:val="25A213DE"/>
    <w:lvl w:ilvl="0" w:tplc="BAE8E49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D063B"/>
    <w:rsid w:val="000332AC"/>
    <w:rsid w:val="00082641"/>
    <w:rsid w:val="00095089"/>
    <w:rsid w:val="00117262"/>
    <w:rsid w:val="001709C8"/>
    <w:rsid w:val="001B790E"/>
    <w:rsid w:val="001D29B7"/>
    <w:rsid w:val="0023322C"/>
    <w:rsid w:val="002336BD"/>
    <w:rsid w:val="00236639"/>
    <w:rsid w:val="002D056A"/>
    <w:rsid w:val="002F1F4D"/>
    <w:rsid w:val="00363433"/>
    <w:rsid w:val="0038629C"/>
    <w:rsid w:val="003A0C64"/>
    <w:rsid w:val="003A6A8F"/>
    <w:rsid w:val="003F32E2"/>
    <w:rsid w:val="003F3ED0"/>
    <w:rsid w:val="004108C1"/>
    <w:rsid w:val="00413876"/>
    <w:rsid w:val="00422C11"/>
    <w:rsid w:val="004457F6"/>
    <w:rsid w:val="004A4C24"/>
    <w:rsid w:val="004C226A"/>
    <w:rsid w:val="00526ACA"/>
    <w:rsid w:val="00536DA5"/>
    <w:rsid w:val="005875F2"/>
    <w:rsid w:val="005E559D"/>
    <w:rsid w:val="00600980"/>
    <w:rsid w:val="0060324C"/>
    <w:rsid w:val="006220BB"/>
    <w:rsid w:val="006524CD"/>
    <w:rsid w:val="00663B3E"/>
    <w:rsid w:val="0069392C"/>
    <w:rsid w:val="006C0B65"/>
    <w:rsid w:val="006D5CC5"/>
    <w:rsid w:val="007164BC"/>
    <w:rsid w:val="00740438"/>
    <w:rsid w:val="0078680A"/>
    <w:rsid w:val="007F000B"/>
    <w:rsid w:val="0081317E"/>
    <w:rsid w:val="00883FB6"/>
    <w:rsid w:val="008B7A46"/>
    <w:rsid w:val="00906472"/>
    <w:rsid w:val="009851AF"/>
    <w:rsid w:val="009F2227"/>
    <w:rsid w:val="00A1001C"/>
    <w:rsid w:val="00A22934"/>
    <w:rsid w:val="00A5440C"/>
    <w:rsid w:val="00AA206F"/>
    <w:rsid w:val="00B455B8"/>
    <w:rsid w:val="00B5329C"/>
    <w:rsid w:val="00B57CDE"/>
    <w:rsid w:val="00B643E5"/>
    <w:rsid w:val="00B76730"/>
    <w:rsid w:val="00B93C73"/>
    <w:rsid w:val="00BC103B"/>
    <w:rsid w:val="00BE234F"/>
    <w:rsid w:val="00C00D6C"/>
    <w:rsid w:val="00C158B8"/>
    <w:rsid w:val="00CA71F5"/>
    <w:rsid w:val="00CC60F2"/>
    <w:rsid w:val="00CD063B"/>
    <w:rsid w:val="00D2130F"/>
    <w:rsid w:val="00D44DB7"/>
    <w:rsid w:val="00D46475"/>
    <w:rsid w:val="00E07CFF"/>
    <w:rsid w:val="00E458E5"/>
    <w:rsid w:val="00E63520"/>
    <w:rsid w:val="00ED43DE"/>
    <w:rsid w:val="00F70E16"/>
    <w:rsid w:val="00FD6CA2"/>
    <w:rsid w:val="00FF4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63B"/>
  </w:style>
  <w:style w:type="paragraph" w:styleId="1">
    <w:name w:val="heading 1"/>
    <w:basedOn w:val="a"/>
    <w:link w:val="10"/>
    <w:uiPriority w:val="9"/>
    <w:qFormat/>
    <w:rsid w:val="008B7A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B7A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B7A4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7A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B7A4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B7A4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8B7A46"/>
    <w:rPr>
      <w:b/>
      <w:bCs/>
    </w:rPr>
  </w:style>
  <w:style w:type="paragraph" w:styleId="a4">
    <w:name w:val="No Spacing"/>
    <w:uiPriority w:val="1"/>
    <w:qFormat/>
    <w:rsid w:val="008B7A46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CD063B"/>
  </w:style>
  <w:style w:type="paragraph" w:styleId="a5">
    <w:name w:val="Balloon Text"/>
    <w:basedOn w:val="a"/>
    <w:link w:val="a6"/>
    <w:uiPriority w:val="99"/>
    <w:semiHidden/>
    <w:unhideWhenUsed/>
    <w:rsid w:val="00CD0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063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220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alex shmoylov</cp:lastModifiedBy>
  <cp:revision>8</cp:revision>
  <cp:lastPrinted>2017-11-19T14:50:00Z</cp:lastPrinted>
  <dcterms:created xsi:type="dcterms:W3CDTF">2020-02-20T16:07:00Z</dcterms:created>
  <dcterms:modified xsi:type="dcterms:W3CDTF">2021-04-11T01:39:00Z</dcterms:modified>
</cp:coreProperties>
</file>