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ED3A94" w14:textId="77777777" w:rsidR="004B693A" w:rsidRDefault="004B693A" w:rsidP="004B693A">
      <w:pPr>
        <w:pStyle w:val="afc"/>
        <w:spacing w:after="0" w:line="276" w:lineRule="auto"/>
        <w:ind w:left="993" w:hanging="1"/>
        <w:jc w:val="center"/>
        <w:rPr>
          <w:b/>
          <w:bCs/>
          <w:noProof/>
          <w:sz w:val="22"/>
          <w:szCs w:val="22"/>
        </w:rPr>
      </w:pPr>
    </w:p>
    <w:p w14:paraId="3FED3BB3" w14:textId="42CFF471" w:rsidR="004B693A" w:rsidRDefault="004B693A" w:rsidP="004B693A">
      <w:pPr>
        <w:pStyle w:val="afc"/>
        <w:spacing w:after="0" w:line="276" w:lineRule="auto"/>
        <w:ind w:left="993" w:hanging="1"/>
        <w:jc w:val="center"/>
        <w:rPr>
          <w:b/>
          <w:bCs/>
          <w:noProof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E3A29D4" wp14:editId="1933B729">
            <wp:simplePos x="0" y="0"/>
            <wp:positionH relativeFrom="column">
              <wp:posOffset>-219710</wp:posOffset>
            </wp:positionH>
            <wp:positionV relativeFrom="paragraph">
              <wp:posOffset>99060</wp:posOffset>
            </wp:positionV>
            <wp:extent cx="1009650" cy="771525"/>
            <wp:effectExtent l="0" t="0" r="0" b="9525"/>
            <wp:wrapTight wrapText="bothSides">
              <wp:wrapPolygon edited="0">
                <wp:start x="7743" y="0"/>
                <wp:lineTo x="5706" y="533"/>
                <wp:lineTo x="815" y="6400"/>
                <wp:lineTo x="0" y="11200"/>
                <wp:lineTo x="0" y="12267"/>
                <wp:lineTo x="2445" y="17067"/>
                <wp:lineTo x="6521" y="21333"/>
                <wp:lineTo x="7336" y="21333"/>
                <wp:lineTo x="13857" y="21333"/>
                <wp:lineTo x="14672" y="21333"/>
                <wp:lineTo x="18747" y="17067"/>
                <wp:lineTo x="21192" y="12800"/>
                <wp:lineTo x="21192" y="11733"/>
                <wp:lineTo x="20785" y="6400"/>
                <wp:lineTo x="16302" y="1067"/>
                <wp:lineTo x="13042" y="0"/>
                <wp:lineTo x="7743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8FFF0C" w14:textId="0A9B6F6F" w:rsidR="004B693A" w:rsidRPr="004B693A" w:rsidRDefault="00536B2B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0"/>
        </w:rPr>
      </w:pPr>
      <w:r>
        <w:rPr>
          <w:rFonts w:ascii="Times New Roman" w:hAnsi="Times New Roman" w:cs="Times New Roman"/>
          <w:b/>
          <w:color w:val="auto"/>
          <w:sz w:val="20"/>
        </w:rPr>
        <w:t>МИНИСТЕРСТВО</w:t>
      </w:r>
      <w:r w:rsidR="004B693A" w:rsidRPr="004B693A">
        <w:rPr>
          <w:rFonts w:ascii="Times New Roman" w:hAnsi="Times New Roman" w:cs="Times New Roman"/>
          <w:b/>
          <w:color w:val="auto"/>
          <w:sz w:val="20"/>
        </w:rPr>
        <w:t xml:space="preserve"> ОБРАЗОВАНИЯ ПРИМОРСКОГО КРАЯ</w:t>
      </w:r>
    </w:p>
    <w:p w14:paraId="61111F96" w14:textId="77777777" w:rsidR="004B693A" w:rsidRDefault="004B693A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4B693A">
        <w:rPr>
          <w:rFonts w:ascii="Times New Roman" w:hAnsi="Times New Roman" w:cs="Times New Roman"/>
          <w:b/>
          <w:color w:val="auto"/>
          <w:sz w:val="20"/>
        </w:rPr>
        <w:t xml:space="preserve">КРАЕВОЕ ГОСУДАРСТВЕННОЕ БЮДЖЕТНОЕ      </w:t>
      </w:r>
    </w:p>
    <w:p w14:paraId="64384E5E" w14:textId="68F5A2CB" w:rsidR="004B693A" w:rsidRPr="004B693A" w:rsidRDefault="004B693A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4B693A">
        <w:rPr>
          <w:rFonts w:ascii="Times New Roman" w:hAnsi="Times New Roman" w:cs="Times New Roman"/>
          <w:b/>
          <w:color w:val="auto"/>
          <w:sz w:val="20"/>
        </w:rPr>
        <w:t xml:space="preserve"> ПРОФЕССИОНАЛЬНОЕ ОБРАЗОВАТЕЛЬНОЕ УЧРЕЖДЕНИЕ</w:t>
      </w:r>
    </w:p>
    <w:p w14:paraId="5F235246" w14:textId="77777777" w:rsidR="004B693A" w:rsidRPr="004B693A" w:rsidRDefault="004B693A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4B693A">
        <w:rPr>
          <w:rFonts w:ascii="Times New Roman" w:hAnsi="Times New Roman" w:cs="Times New Roman"/>
          <w:b/>
          <w:color w:val="auto"/>
          <w:sz w:val="20"/>
        </w:rPr>
        <w:t>«УССУРИЙСКИЙ АГРОПРОМЫШЛЕННЫЙ КОЛЛЕДЖ»</w:t>
      </w:r>
    </w:p>
    <w:p w14:paraId="5C2F378A" w14:textId="77777777" w:rsidR="00947138" w:rsidRDefault="00947138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1A72934F" w14:textId="77777777" w:rsidR="00947138" w:rsidRDefault="00947138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3889FFF0" w14:textId="77777777" w:rsidR="00947138" w:rsidRDefault="00947138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212C638B" w14:textId="77777777" w:rsidR="00947138" w:rsidRDefault="00947138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3EF39EAB" w14:textId="77777777" w:rsidR="00947138" w:rsidRDefault="00947138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231AD16D" w14:textId="77777777" w:rsidR="00947138" w:rsidRDefault="00947138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56E10B21" w14:textId="77777777" w:rsidR="00947138" w:rsidRDefault="00947138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1274C43D" w14:textId="77777777" w:rsidR="00947138" w:rsidRDefault="00947138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24990412" w14:textId="77777777" w:rsidR="00947138" w:rsidRDefault="00947138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1D3DEAF3" w14:textId="77777777" w:rsidR="00947138" w:rsidRDefault="00947138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14:paraId="5F0BE93A" w14:textId="6D873EBF" w:rsidR="00947138" w:rsidRPr="00947138" w:rsidRDefault="00947138" w:rsidP="004B69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r w:rsidRPr="00947138">
        <w:rPr>
          <w:rFonts w:ascii="Times New Roman" w:hAnsi="Times New Roman" w:cs="Times New Roman"/>
          <w:b/>
          <w:color w:val="auto"/>
          <w:sz w:val="28"/>
          <w:szCs w:val="28"/>
        </w:rPr>
        <w:t xml:space="preserve">Методические рекомендации по выполнению курсовой работы </w:t>
      </w:r>
    </w:p>
    <w:p w14:paraId="205EDA70" w14:textId="77777777" w:rsidR="00A020CE" w:rsidRDefault="00947138" w:rsidP="00A020CE">
      <w:pPr>
        <w:pStyle w:val="1"/>
        <w:spacing w:before="0" w:line="360" w:lineRule="auto"/>
        <w:rPr>
          <w:rFonts w:eastAsia="Times New Roman"/>
          <w:sz w:val="28"/>
        </w:rPr>
      </w:pPr>
      <w:r w:rsidRPr="00947138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по </w:t>
      </w:r>
      <w:r w:rsidR="00A020CE">
        <w:rPr>
          <w:rFonts w:eastAsia="Times New Roman"/>
          <w:sz w:val="28"/>
        </w:rPr>
        <w:t>ПМ 04   Оформление и сопровождение страхового случая (оценка страхового ущерба, урегулирование убытков)</w:t>
      </w:r>
    </w:p>
    <w:bookmarkEnd w:id="0"/>
    <w:p w14:paraId="46C1CBB9" w14:textId="61BE0138" w:rsidR="00947138" w:rsidRPr="00A020CE" w:rsidRDefault="00A020CE" w:rsidP="004B69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color w:val="auto"/>
          <w:sz w:val="36"/>
          <w:szCs w:val="32"/>
          <w:u w:val="single"/>
        </w:rPr>
      </w:pPr>
      <w:r w:rsidRPr="00A020CE">
        <w:rPr>
          <w:rFonts w:ascii="Times New Roman" w:hAnsi="Times New Roman" w:cs="Times New Roman"/>
          <w:b/>
          <w:sz w:val="28"/>
        </w:rPr>
        <w:t>МДК 04.03 Оценка ущерба и страхового возмещения (по отраслям)</w:t>
      </w:r>
    </w:p>
    <w:p w14:paraId="5141BDE0" w14:textId="77777777" w:rsidR="00A020CE" w:rsidRDefault="00A020CE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13B16229" w14:textId="16D38B59" w:rsidR="00947138" w:rsidRDefault="00A020CE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 специальности 38.02.02 Страховое дело</w:t>
      </w:r>
      <w:r w:rsidR="00947138">
        <w:rPr>
          <w:rFonts w:ascii="Times New Roman" w:hAnsi="Times New Roman" w:cs="Times New Roman"/>
          <w:color w:val="auto"/>
          <w:sz w:val="28"/>
          <w:szCs w:val="28"/>
        </w:rPr>
        <w:t xml:space="preserve"> (по отраслям)</w:t>
      </w:r>
    </w:p>
    <w:p w14:paraId="170F6C3B" w14:textId="77777777" w:rsidR="00947138" w:rsidRDefault="00947138" w:rsidP="004B693A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pacing w:val="-12"/>
        </w:rPr>
      </w:pPr>
    </w:p>
    <w:tbl>
      <w:tblPr>
        <w:tblpPr w:leftFromText="180" w:rightFromText="180" w:bottomFromText="200" w:vertAnchor="page" w:horzAnchor="margin" w:tblpXSpec="center" w:tblpY="11266"/>
        <w:tblW w:w="45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0"/>
        <w:gridCol w:w="3489"/>
        <w:gridCol w:w="2977"/>
      </w:tblGrid>
      <w:tr w:rsidR="00A65681" w14:paraId="53182DD7" w14:textId="77777777" w:rsidTr="00A65681">
        <w:trPr>
          <w:cantSplit/>
          <w:trHeight w:val="450"/>
        </w:trPr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8F816" w14:textId="77777777" w:rsidR="004B693A" w:rsidRDefault="004B693A" w:rsidP="00A65681">
            <w:pPr>
              <w:jc w:val="center"/>
              <w:rPr>
                <w:rFonts w:ascii="Times New Roman" w:eastAsia="Courier New" w:hAnsi="Times New Roman" w:cs="Times New Roman"/>
                <w:b/>
                <w:bCs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Разработал:</w:t>
            </w:r>
          </w:p>
        </w:tc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24E78" w14:textId="77777777" w:rsidR="004B693A" w:rsidRDefault="004B693A" w:rsidP="00A65681">
            <w:pPr>
              <w:jc w:val="center"/>
              <w:rPr>
                <w:rFonts w:ascii="Times New Roman" w:eastAsia="Courier New" w:hAnsi="Times New Roman" w:cs="Times New Roman"/>
                <w:b/>
                <w:bCs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Рассмотрено: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90957" w14:textId="77777777" w:rsidR="004B693A" w:rsidRDefault="004B693A" w:rsidP="00A65681">
            <w:pPr>
              <w:jc w:val="center"/>
              <w:rPr>
                <w:rFonts w:ascii="Times New Roman" w:eastAsia="Courier New" w:hAnsi="Times New Roman" w:cs="Times New Roman"/>
                <w:b/>
                <w:bCs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Утверждаю:</w:t>
            </w:r>
          </w:p>
        </w:tc>
      </w:tr>
      <w:tr w:rsidR="00A65681" w14:paraId="70E8D54F" w14:textId="77777777" w:rsidTr="00A65681">
        <w:trPr>
          <w:trHeight w:val="3214"/>
        </w:trPr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65C6" w14:textId="77777777" w:rsidR="004B693A" w:rsidRDefault="004B693A" w:rsidP="00A65681">
            <w:pPr>
              <w:jc w:val="center"/>
              <w:rPr>
                <w:rFonts w:ascii="Times New Roman" w:eastAsia="Courier New" w:hAnsi="Times New Roman" w:cs="Times New Roman"/>
                <w:color w:val="auto"/>
                <w:lang w:eastAsia="en-US"/>
              </w:rPr>
            </w:pPr>
          </w:p>
          <w:p w14:paraId="54844082" w14:textId="77777777" w:rsidR="004B693A" w:rsidRDefault="004B693A" w:rsidP="00A65681">
            <w:pPr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Макарова Е.В.</w:t>
            </w:r>
          </w:p>
          <w:p w14:paraId="70ABA46C" w14:textId="77777777" w:rsidR="004B693A" w:rsidRDefault="004B693A" w:rsidP="00A65681">
            <w:pPr>
              <w:jc w:val="center"/>
              <w:rPr>
                <w:rFonts w:ascii="Times New Roman" w:eastAsia="Courier New" w:hAnsi="Times New Roman" w:cs="Times New Roman"/>
                <w:color w:val="auto"/>
                <w:lang w:eastAsia="en-US"/>
              </w:rPr>
            </w:pPr>
          </w:p>
        </w:tc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C457" w14:textId="356032CB" w:rsidR="004B693A" w:rsidRDefault="004B693A" w:rsidP="00A65681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На заседании ЦК </w:t>
            </w:r>
            <w:r w:rsidR="00536B2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учетно-экономических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дисциплин</w:t>
            </w:r>
          </w:p>
          <w:p w14:paraId="54ABEFE2" w14:textId="6D5B3CF7" w:rsidR="004B693A" w:rsidRDefault="004B693A" w:rsidP="00A65681">
            <w:pPr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Председатель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</w:t>
            </w:r>
            <w:r w:rsidR="00536B2B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Е.В. Макарова</w:t>
            </w:r>
            <w:r w:rsidR="00A65681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</w:t>
            </w:r>
          </w:p>
          <w:p w14:paraId="631E865E" w14:textId="36334122" w:rsidR="004B693A" w:rsidRDefault="004B693A" w:rsidP="00A65681">
            <w:pPr>
              <w:jc w:val="both"/>
              <w:rPr>
                <w:rFonts w:ascii="Times New Roman" w:eastAsia="Courier New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Протокол №</w:t>
            </w:r>
            <w:r w:rsidR="00536B2B">
              <w:rPr>
                <w:rFonts w:ascii="Times New Roman" w:hAnsi="Times New Roman" w:cs="Times New Roman"/>
                <w:color w:val="auto"/>
                <w:lang w:eastAsia="en-US"/>
              </w:rPr>
              <w:t xml:space="preserve"> 1 </w:t>
            </w:r>
            <w:r w:rsidR="00A65681">
              <w:rPr>
                <w:rFonts w:ascii="Times New Roman" w:hAnsi="Times New Roman" w:cs="Times New Roman"/>
                <w:color w:val="auto"/>
                <w:lang w:eastAsia="en-US"/>
              </w:rPr>
              <w:t>от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«</w:t>
            </w:r>
            <w:r w:rsidR="00536B2B">
              <w:rPr>
                <w:rFonts w:ascii="Times New Roman" w:hAnsi="Times New Roman" w:cs="Times New Roman"/>
                <w:color w:val="auto"/>
                <w:lang w:eastAsia="en-US"/>
              </w:rPr>
              <w:t>03</w:t>
            </w:r>
            <w:r w:rsidR="00A65681">
              <w:rPr>
                <w:rFonts w:ascii="Times New Roman" w:hAnsi="Times New Roman" w:cs="Times New Roman"/>
                <w:color w:val="auto"/>
                <w:lang w:eastAsia="en-US"/>
              </w:rPr>
              <w:t>»</w:t>
            </w:r>
            <w:r w:rsidR="00536B2B">
              <w:rPr>
                <w:rFonts w:ascii="Times New Roman" w:hAnsi="Times New Roman" w:cs="Times New Roman"/>
                <w:color w:val="auto"/>
                <w:lang w:eastAsia="en-US"/>
              </w:rPr>
              <w:t xml:space="preserve">  09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20</w:t>
            </w:r>
            <w:r w:rsidR="00536B2B">
              <w:rPr>
                <w:rFonts w:ascii="Times New Roman" w:hAnsi="Times New Roman" w:cs="Times New Roman"/>
                <w:color w:val="auto"/>
                <w:lang w:eastAsia="en-US"/>
              </w:rPr>
              <w:t>20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г.</w:t>
            </w:r>
          </w:p>
          <w:p w14:paraId="2515B91D" w14:textId="77777777" w:rsidR="004B693A" w:rsidRDefault="004B693A" w:rsidP="00A65681">
            <w:pPr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Подпись: _____________</w:t>
            </w:r>
          </w:p>
          <w:p w14:paraId="4D6B55C4" w14:textId="77777777" w:rsidR="004B693A" w:rsidRDefault="004B693A" w:rsidP="00A65681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Согласовано:</w:t>
            </w:r>
          </w:p>
          <w:p w14:paraId="29C61DF1" w14:textId="77777777" w:rsidR="004B693A" w:rsidRDefault="004B693A" w:rsidP="00A65681">
            <w:pPr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Старший методист</w:t>
            </w:r>
          </w:p>
          <w:p w14:paraId="307762F2" w14:textId="77777777" w:rsidR="004B693A" w:rsidRDefault="004B693A" w:rsidP="00A65681">
            <w:pPr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lang w:eastAsia="en-US"/>
              </w:rPr>
              <w:t>Рубанович</w:t>
            </w:r>
            <w:proofErr w:type="spellEnd"/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О.В.____________</w:t>
            </w:r>
          </w:p>
          <w:p w14:paraId="6F1BA0D3" w14:textId="0362E0F1" w:rsidR="004B693A" w:rsidRDefault="004B693A" w:rsidP="00A65681">
            <w:pPr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«___»__________ 20</w:t>
            </w:r>
            <w:r w:rsidR="00536B2B">
              <w:rPr>
                <w:rFonts w:ascii="Times New Roman" w:hAnsi="Times New Roman" w:cs="Times New Roman"/>
                <w:color w:val="auto"/>
                <w:lang w:eastAsia="en-US"/>
              </w:rPr>
              <w:t>20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г.</w:t>
            </w:r>
          </w:p>
          <w:p w14:paraId="11F5A05D" w14:textId="77777777" w:rsidR="004B693A" w:rsidRDefault="004B693A" w:rsidP="00A65681">
            <w:pPr>
              <w:jc w:val="both"/>
              <w:rPr>
                <w:rFonts w:ascii="Times New Roman" w:eastAsia="Courier New" w:hAnsi="Times New Roman" w:cs="Times New Roman"/>
                <w:color w:val="auto"/>
                <w:lang w:eastAsia="en-US"/>
              </w:rPr>
            </w:pP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5BDDE" w14:textId="77777777" w:rsidR="004B693A" w:rsidRDefault="004B693A" w:rsidP="00A65681">
            <w:pPr>
              <w:jc w:val="both"/>
              <w:rPr>
                <w:rFonts w:ascii="Times New Roman" w:eastAsia="Courier New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Зам. директора по </w:t>
            </w:r>
            <w:proofErr w:type="gramStart"/>
            <w:r>
              <w:rPr>
                <w:rFonts w:ascii="Times New Roman" w:hAnsi="Times New Roman" w:cs="Times New Roman"/>
                <w:color w:val="auto"/>
                <w:lang w:eastAsia="en-US"/>
              </w:rPr>
              <w:t>УМР     И.</w:t>
            </w:r>
            <w:proofErr w:type="gramEnd"/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А. Костюченко </w:t>
            </w:r>
          </w:p>
          <w:p w14:paraId="3821BC53" w14:textId="7FF1CC52" w:rsidR="004B693A" w:rsidRDefault="004B693A" w:rsidP="00A65681">
            <w:pPr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«__»________ 20</w:t>
            </w:r>
            <w:r w:rsidR="00536B2B">
              <w:rPr>
                <w:rFonts w:ascii="Times New Roman" w:hAnsi="Times New Roman" w:cs="Times New Roman"/>
                <w:color w:val="auto"/>
                <w:lang w:eastAsia="en-US"/>
              </w:rPr>
              <w:t>20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г.</w:t>
            </w:r>
          </w:p>
          <w:p w14:paraId="01428B5B" w14:textId="77777777" w:rsidR="004B693A" w:rsidRDefault="004B693A" w:rsidP="00A65681">
            <w:pPr>
              <w:jc w:val="both"/>
              <w:rPr>
                <w:rFonts w:ascii="Times New Roman" w:eastAsia="Courier New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Подпись:   ____________ </w:t>
            </w:r>
          </w:p>
        </w:tc>
      </w:tr>
    </w:tbl>
    <w:p w14:paraId="137875E8" w14:textId="0CD0B80A" w:rsidR="00EF6842" w:rsidRPr="00466C89" w:rsidRDefault="00EF6842" w:rsidP="004B693A">
      <w:pPr>
        <w:spacing w:line="360" w:lineRule="auto"/>
        <w:ind w:firstLine="709"/>
        <w:rPr>
          <w:rFonts w:ascii="Times New Roman" w:hAnsi="Times New Roman" w:cs="Times New Roman"/>
          <w:sz w:val="2"/>
          <w:szCs w:val="2"/>
        </w:rPr>
        <w:sectPr w:rsidR="00EF6842" w:rsidRPr="00466C89" w:rsidSect="00AE6434">
          <w:footerReference w:type="default" r:id="rId10"/>
          <w:pgSz w:w="11900" w:h="16840" w:code="9"/>
          <w:pgMar w:top="357" w:right="1128" w:bottom="357" w:left="1276" w:header="0" w:footer="6" w:gutter="0"/>
          <w:cols w:space="720"/>
          <w:noEndnote/>
          <w:titlePg/>
          <w:docGrid w:linePitch="360"/>
        </w:sectPr>
      </w:pPr>
    </w:p>
    <w:p w14:paraId="0D797473" w14:textId="2D783396" w:rsidR="00EF6842" w:rsidRPr="00466C89" w:rsidRDefault="00EF6842" w:rsidP="004B693A">
      <w:pPr>
        <w:pStyle w:val="40"/>
        <w:framePr w:w="413" w:h="895" w:hRule="exact" w:wrap="none" w:vAnchor="page" w:hAnchor="page" w:x="10936" w:y="184"/>
        <w:shd w:val="clear" w:color="auto" w:fill="auto"/>
        <w:spacing w:line="360" w:lineRule="auto"/>
        <w:ind w:firstLine="709"/>
        <w:rPr>
          <w:rFonts w:ascii="Times New Roman" w:hAnsi="Times New Roman" w:cs="Times New Roman"/>
        </w:rPr>
      </w:pPr>
    </w:p>
    <w:sdt>
      <w:sdtPr>
        <w:rPr>
          <w:rFonts w:ascii="Arial Unicode MS" w:eastAsia="Arial Unicode MS" w:hAnsi="Arial Unicode MS" w:cs="Arial Unicode MS"/>
          <w:b w:val="0"/>
          <w:color w:val="000000"/>
          <w:szCs w:val="24"/>
          <w:lang w:bidi="ru-RU"/>
        </w:rPr>
        <w:id w:val="1836342958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0ACB74C8" w14:textId="47FBF274" w:rsidR="00FE4100" w:rsidRDefault="00FE4100">
          <w:pPr>
            <w:pStyle w:val="af9"/>
          </w:pPr>
          <w:r>
            <w:t>ОГЛАВЛЕНИЕ</w:t>
          </w:r>
        </w:p>
        <w:p w14:paraId="3B18251E" w14:textId="77777777" w:rsidR="00FE4100" w:rsidRPr="00FE4100" w:rsidRDefault="00FE4100" w:rsidP="00FE4100">
          <w:pPr>
            <w:rPr>
              <w:lang w:bidi="ar-SA"/>
            </w:rPr>
          </w:pPr>
        </w:p>
        <w:p w14:paraId="337BCE60" w14:textId="77777777" w:rsidR="00AE6434" w:rsidRPr="00AE6434" w:rsidRDefault="00FE4100" w:rsidP="00AE6434">
          <w:pPr>
            <w:pStyle w:val="13"/>
            <w:tabs>
              <w:tab w:val="right" w:leader="dot" w:pos="920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auto"/>
              <w:sz w:val="22"/>
              <w:szCs w:val="22"/>
              <w:lang w:bidi="ar-S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3686048" w:history="1">
            <w:r w:rsidR="00AE6434" w:rsidRPr="00AE6434">
              <w:rPr>
                <w:rStyle w:val="a3"/>
                <w:rFonts w:ascii="Times New Roman" w:hAnsi="Times New Roman" w:cs="Times New Roman"/>
                <w:noProof/>
              </w:rPr>
              <w:t>ОСНОВНЫЕ ЭТАПЫ ПОДГОТОВКИ КУРСОВОЙ РАБОТЫ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instrText xml:space="preserve"> PAGEREF _Toc63686048 \h </w:instrTex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36B2B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FA9065A" w14:textId="77777777" w:rsidR="00AE6434" w:rsidRPr="00AE6434" w:rsidRDefault="005E6C16" w:rsidP="00AE6434">
          <w:pPr>
            <w:pStyle w:val="13"/>
            <w:tabs>
              <w:tab w:val="right" w:leader="dot" w:pos="920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auto"/>
              <w:sz w:val="22"/>
              <w:szCs w:val="22"/>
              <w:lang w:bidi="ar-SA"/>
            </w:rPr>
          </w:pPr>
          <w:hyperlink w:anchor="_Toc63686049" w:history="1">
            <w:r w:rsidR="00AE6434" w:rsidRPr="00AE6434">
              <w:rPr>
                <w:rStyle w:val="a3"/>
                <w:rFonts w:ascii="Times New Roman" w:hAnsi="Times New Roman" w:cs="Times New Roman"/>
                <w:noProof/>
              </w:rPr>
              <w:t>ВЫБОР ТЕМЫ КУРСОВОЙ РАБОТЫ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instrText xml:space="preserve"> PAGEREF _Toc63686049 \h </w:instrTex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36B2B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2657D7F" w14:textId="77777777" w:rsidR="00AE6434" w:rsidRPr="00AE6434" w:rsidRDefault="005E6C16" w:rsidP="00AE6434">
          <w:pPr>
            <w:pStyle w:val="13"/>
            <w:tabs>
              <w:tab w:val="right" w:leader="dot" w:pos="920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auto"/>
              <w:sz w:val="22"/>
              <w:szCs w:val="22"/>
              <w:lang w:bidi="ar-SA"/>
            </w:rPr>
          </w:pPr>
          <w:hyperlink w:anchor="_Toc63686050" w:history="1">
            <w:r w:rsidR="00AE6434" w:rsidRPr="00AE6434">
              <w:rPr>
                <w:rStyle w:val="a3"/>
                <w:rFonts w:ascii="Times New Roman" w:hAnsi="Times New Roman" w:cs="Times New Roman"/>
                <w:noProof/>
              </w:rPr>
              <w:t>ИЗУЧЕНИЕ СОСТОЯНИЯ ВОПРОСА В НАУЧНОЙ ЛИТЕРАТУРЕ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instrText xml:space="preserve"> PAGEREF _Toc63686050 \h </w:instrTex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36B2B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A8C199A" w14:textId="77777777" w:rsidR="00AE6434" w:rsidRPr="00AE6434" w:rsidRDefault="005E6C16" w:rsidP="00AE6434">
          <w:pPr>
            <w:pStyle w:val="13"/>
            <w:tabs>
              <w:tab w:val="right" w:leader="dot" w:pos="920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auto"/>
              <w:sz w:val="22"/>
              <w:szCs w:val="22"/>
              <w:lang w:bidi="ar-SA"/>
            </w:rPr>
          </w:pPr>
          <w:hyperlink w:anchor="_Toc63686051" w:history="1">
            <w:r w:rsidR="00AE6434" w:rsidRPr="00AE6434">
              <w:rPr>
                <w:rStyle w:val="a3"/>
                <w:rFonts w:ascii="Times New Roman" w:hAnsi="Times New Roman" w:cs="Times New Roman"/>
                <w:noProof/>
              </w:rPr>
              <w:t>ПОСТАНОВКА ЦЕЛЕЙ И ЗАДАЧ КУРСОВОЙ РАБОТЫ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instrText xml:space="preserve"> PAGEREF _Toc63686051 \h </w:instrTex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36B2B">
              <w:rPr>
                <w:rFonts w:ascii="Times New Roman" w:hAnsi="Times New Roman" w:cs="Times New Roman"/>
                <w:noProof/>
                <w:webHidden/>
              </w:rPr>
              <w:t>8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BBEDFB9" w14:textId="77777777" w:rsidR="00AE6434" w:rsidRPr="00AE6434" w:rsidRDefault="005E6C16" w:rsidP="00AE6434">
          <w:pPr>
            <w:pStyle w:val="13"/>
            <w:tabs>
              <w:tab w:val="right" w:leader="dot" w:pos="920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auto"/>
              <w:sz w:val="22"/>
              <w:szCs w:val="22"/>
              <w:lang w:bidi="ar-SA"/>
            </w:rPr>
          </w:pPr>
          <w:hyperlink w:anchor="_Toc63686052" w:history="1">
            <w:r w:rsidR="00AE6434" w:rsidRPr="00AE6434">
              <w:rPr>
                <w:rStyle w:val="a3"/>
                <w:rFonts w:ascii="Times New Roman" w:hAnsi="Times New Roman" w:cs="Times New Roman"/>
                <w:noProof/>
              </w:rPr>
              <w:t>СТРУКТУРА КУРСОВОЙ РАБОТЫ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instrText xml:space="preserve"> PAGEREF _Toc63686052 \h </w:instrTex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36B2B">
              <w:rPr>
                <w:rFonts w:ascii="Times New Roman" w:hAnsi="Times New Roman" w:cs="Times New Roman"/>
                <w:noProof/>
                <w:webHidden/>
              </w:rPr>
              <w:t>9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4D150B1" w14:textId="77777777" w:rsidR="00AE6434" w:rsidRPr="00AE6434" w:rsidRDefault="005E6C16" w:rsidP="00AE6434">
          <w:pPr>
            <w:pStyle w:val="13"/>
            <w:tabs>
              <w:tab w:val="right" w:leader="dot" w:pos="920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auto"/>
              <w:sz w:val="22"/>
              <w:szCs w:val="22"/>
              <w:lang w:bidi="ar-SA"/>
            </w:rPr>
          </w:pPr>
          <w:hyperlink w:anchor="_Toc63686061" w:history="1">
            <w:r w:rsidR="00AE6434" w:rsidRPr="00AE6434">
              <w:rPr>
                <w:rStyle w:val="a3"/>
                <w:rFonts w:ascii="Times New Roman" w:hAnsi="Times New Roman" w:cs="Times New Roman"/>
                <w:noProof/>
              </w:rPr>
              <w:t>ПРАВИЛА ОФОРМЛЕНИЯ КУРСОВОЙ РАБОТЫ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instrText xml:space="preserve"> PAGEREF _Toc63686061 \h </w:instrTex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36B2B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D11699E" w14:textId="77777777" w:rsidR="00AE6434" w:rsidRPr="00AE6434" w:rsidRDefault="005E6C16" w:rsidP="00AE6434">
          <w:pPr>
            <w:pStyle w:val="13"/>
            <w:tabs>
              <w:tab w:val="right" w:leader="dot" w:pos="920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auto"/>
              <w:sz w:val="22"/>
              <w:szCs w:val="22"/>
              <w:lang w:bidi="ar-SA"/>
            </w:rPr>
          </w:pPr>
          <w:hyperlink w:anchor="_Toc63686062" w:history="1">
            <w:r w:rsidR="00AE6434" w:rsidRPr="00AE6434">
              <w:rPr>
                <w:rStyle w:val="a3"/>
                <w:rFonts w:ascii="Times New Roman" w:eastAsia="Times New Roman" w:hAnsi="Times New Roman" w:cs="Times New Roman"/>
                <w:noProof/>
              </w:rPr>
              <w:t>ЗАЩИТА КУРСОВОЙ РАБОТЫ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instrText xml:space="preserve"> PAGEREF _Toc63686062 \h </w:instrTex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36B2B">
              <w:rPr>
                <w:rFonts w:ascii="Times New Roman" w:hAnsi="Times New Roman" w:cs="Times New Roman"/>
                <w:noProof/>
                <w:webHidden/>
              </w:rPr>
              <w:t>16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00DD201" w14:textId="77777777" w:rsidR="00AE6434" w:rsidRPr="00AE6434" w:rsidRDefault="005E6C16" w:rsidP="00AE6434">
          <w:pPr>
            <w:pStyle w:val="13"/>
            <w:tabs>
              <w:tab w:val="right" w:leader="dot" w:pos="920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auto"/>
              <w:sz w:val="22"/>
              <w:szCs w:val="22"/>
              <w:lang w:bidi="ar-SA"/>
            </w:rPr>
          </w:pPr>
          <w:hyperlink w:anchor="_Toc63686063" w:history="1">
            <w:r w:rsidR="00AE6434" w:rsidRPr="00AE6434">
              <w:rPr>
                <w:rStyle w:val="a3"/>
                <w:rFonts w:ascii="Times New Roman" w:eastAsia="Times New Roman" w:hAnsi="Times New Roman" w:cs="Times New Roman"/>
                <w:noProof/>
              </w:rPr>
              <w:t>КРИТЕРИИ ОЦЕНИВАНИЯ КУРСОВОЙ РАБОТЫ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instrText xml:space="preserve"> PAGEREF _Toc63686063 \h </w:instrTex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36B2B">
              <w:rPr>
                <w:rFonts w:ascii="Times New Roman" w:hAnsi="Times New Roman" w:cs="Times New Roman"/>
                <w:noProof/>
                <w:webHidden/>
              </w:rPr>
              <w:t>17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D3E30BA" w14:textId="77777777" w:rsidR="00AE6434" w:rsidRPr="00AE6434" w:rsidRDefault="005E6C16" w:rsidP="00AE6434">
          <w:pPr>
            <w:pStyle w:val="13"/>
            <w:tabs>
              <w:tab w:val="right" w:leader="dot" w:pos="920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auto"/>
              <w:sz w:val="22"/>
              <w:szCs w:val="22"/>
              <w:lang w:bidi="ar-SA"/>
            </w:rPr>
          </w:pPr>
          <w:hyperlink w:anchor="_Toc63686064" w:history="1">
            <w:r w:rsidR="00AE6434" w:rsidRPr="00AE6434">
              <w:rPr>
                <w:rStyle w:val="a3"/>
                <w:rFonts w:ascii="Times New Roman" w:hAnsi="Times New Roman" w:cs="Times New Roman"/>
                <w:noProof/>
              </w:rPr>
              <w:t>СПИСОК РЕКОМЕНДУЕМЫХ ИСТОЧНИКОВ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instrText xml:space="preserve"> PAGEREF _Toc63686064 \h </w:instrTex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36B2B">
              <w:rPr>
                <w:rFonts w:ascii="Times New Roman" w:hAnsi="Times New Roman" w:cs="Times New Roman"/>
                <w:noProof/>
                <w:webHidden/>
              </w:rPr>
              <w:t>18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5E02A88" w14:textId="77777777" w:rsidR="00AE6434" w:rsidRPr="00AE6434" w:rsidRDefault="005E6C16" w:rsidP="00AE6434">
          <w:pPr>
            <w:pStyle w:val="13"/>
            <w:tabs>
              <w:tab w:val="right" w:leader="dot" w:pos="920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auto"/>
              <w:sz w:val="22"/>
              <w:szCs w:val="22"/>
              <w:lang w:bidi="ar-SA"/>
            </w:rPr>
          </w:pPr>
          <w:hyperlink w:anchor="_Toc63686065" w:history="1">
            <w:r w:rsidR="00AE6434" w:rsidRPr="00AE6434">
              <w:rPr>
                <w:rStyle w:val="a3"/>
                <w:rFonts w:ascii="Times New Roman" w:hAnsi="Times New Roman" w:cs="Times New Roman"/>
                <w:noProof/>
              </w:rPr>
              <w:t>Приложение А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instrText xml:space="preserve"> PAGEREF _Toc63686065 \h </w:instrTex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36B2B">
              <w:rPr>
                <w:rFonts w:ascii="Times New Roman" w:hAnsi="Times New Roman" w:cs="Times New Roman"/>
                <w:noProof/>
                <w:webHidden/>
              </w:rPr>
              <w:t>19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3CC90E0" w14:textId="77777777" w:rsidR="00AE6434" w:rsidRDefault="005E6C16" w:rsidP="00AE6434">
          <w:pPr>
            <w:pStyle w:val="13"/>
            <w:tabs>
              <w:tab w:val="right" w:leader="dot" w:pos="9204"/>
            </w:tabs>
            <w:spacing w:line="360" w:lineRule="auto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  <w:lang w:bidi="ar-SA"/>
            </w:rPr>
          </w:pPr>
          <w:hyperlink w:anchor="_Toc63686066" w:history="1">
            <w:r w:rsidR="00AE6434" w:rsidRPr="00AE6434">
              <w:rPr>
                <w:rStyle w:val="a3"/>
                <w:rFonts w:ascii="Times New Roman" w:hAnsi="Times New Roman" w:cs="Times New Roman"/>
                <w:noProof/>
              </w:rPr>
              <w:t>Приложение В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instrText xml:space="preserve"> PAGEREF _Toc63686066 \h </w:instrTex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536B2B">
              <w:rPr>
                <w:rFonts w:ascii="Times New Roman" w:hAnsi="Times New Roman" w:cs="Times New Roman"/>
                <w:noProof/>
                <w:webHidden/>
              </w:rPr>
              <w:t>20</w:t>
            </w:r>
            <w:r w:rsidR="00AE6434" w:rsidRPr="00AE6434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A4BE44A" w14:textId="48F9359E" w:rsidR="00FE4100" w:rsidRDefault="00FE4100">
          <w:r>
            <w:rPr>
              <w:b/>
              <w:bCs/>
            </w:rPr>
            <w:fldChar w:fldCharType="end"/>
          </w:r>
        </w:p>
      </w:sdtContent>
    </w:sdt>
    <w:p w14:paraId="5888FE12" w14:textId="1A87EB68" w:rsidR="00BC26D0" w:rsidRDefault="00BC26D0" w:rsidP="004B693A">
      <w:pPr>
        <w:spacing w:line="360" w:lineRule="auto"/>
        <w:ind w:firstLine="709"/>
      </w:pPr>
    </w:p>
    <w:p w14:paraId="0449F0DF" w14:textId="77777777" w:rsidR="00FE4100" w:rsidRDefault="00FE4100" w:rsidP="004B693A">
      <w:pPr>
        <w:spacing w:line="360" w:lineRule="auto"/>
        <w:ind w:firstLine="709"/>
      </w:pPr>
    </w:p>
    <w:p w14:paraId="23AA547C" w14:textId="77777777" w:rsidR="00FE4100" w:rsidRDefault="00FE4100" w:rsidP="004B693A">
      <w:pPr>
        <w:spacing w:line="360" w:lineRule="auto"/>
        <w:ind w:firstLine="709"/>
      </w:pPr>
    </w:p>
    <w:p w14:paraId="5877D8BC" w14:textId="77777777" w:rsidR="00FE4100" w:rsidRDefault="00FE4100" w:rsidP="004B693A">
      <w:pPr>
        <w:spacing w:line="360" w:lineRule="auto"/>
        <w:ind w:firstLine="709"/>
      </w:pPr>
    </w:p>
    <w:p w14:paraId="08C28D46" w14:textId="77777777" w:rsidR="00FE4100" w:rsidRDefault="00FE4100" w:rsidP="004B693A">
      <w:pPr>
        <w:spacing w:line="360" w:lineRule="auto"/>
        <w:ind w:firstLine="709"/>
      </w:pPr>
    </w:p>
    <w:p w14:paraId="2AB27C44" w14:textId="77777777" w:rsidR="00FE4100" w:rsidRDefault="00FE4100" w:rsidP="004B693A">
      <w:pPr>
        <w:spacing w:line="360" w:lineRule="auto"/>
        <w:ind w:firstLine="709"/>
      </w:pPr>
    </w:p>
    <w:p w14:paraId="1C55FB45" w14:textId="77777777" w:rsidR="00FE4100" w:rsidRDefault="00FE4100" w:rsidP="004B693A">
      <w:pPr>
        <w:spacing w:line="360" w:lineRule="auto"/>
        <w:ind w:firstLine="709"/>
      </w:pPr>
    </w:p>
    <w:p w14:paraId="2995533F" w14:textId="77777777" w:rsidR="00FE4100" w:rsidRDefault="00FE4100" w:rsidP="004B693A">
      <w:pPr>
        <w:spacing w:line="360" w:lineRule="auto"/>
        <w:ind w:firstLine="709"/>
      </w:pPr>
    </w:p>
    <w:p w14:paraId="60A74ECF" w14:textId="77777777" w:rsidR="00FE4100" w:rsidRDefault="00FE4100" w:rsidP="004B693A">
      <w:pPr>
        <w:spacing w:line="360" w:lineRule="auto"/>
        <w:ind w:firstLine="709"/>
      </w:pPr>
    </w:p>
    <w:p w14:paraId="0D873A83" w14:textId="77777777" w:rsidR="00FE4100" w:rsidRPr="00466C89" w:rsidRDefault="00FE4100" w:rsidP="004B693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B5EB9B7" w14:textId="2C077F84" w:rsidR="00BC26D0" w:rsidRPr="00466C89" w:rsidRDefault="00BC26D0" w:rsidP="004B693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6B3C34B" w14:textId="2957F402" w:rsidR="00BC26D0" w:rsidRPr="00466C89" w:rsidRDefault="00BC26D0" w:rsidP="004B693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E38A973" w14:textId="4EC96782" w:rsidR="00BC26D0" w:rsidRDefault="00BC26D0" w:rsidP="004B693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B64ADB7" w14:textId="77777777" w:rsidR="00AE6434" w:rsidRPr="00466C89" w:rsidRDefault="00AE6434" w:rsidP="004B693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6A16561" w14:textId="15AE2863" w:rsidR="00BC26D0" w:rsidRPr="00466C89" w:rsidRDefault="004B693A" w:rsidP="004B693A">
      <w:pPr>
        <w:pStyle w:val="a7"/>
        <w:shd w:val="clear" w:color="auto" w:fill="auto"/>
        <w:spacing w:line="360" w:lineRule="auto"/>
        <w:ind w:firstLine="709"/>
        <w:jc w:val="center"/>
        <w:rPr>
          <w:b/>
          <w:bCs/>
        </w:rPr>
      </w:pPr>
      <w:r>
        <w:rPr>
          <w:b/>
          <w:bCs/>
        </w:rPr>
        <w:lastRenderedPageBreak/>
        <w:t>В</w:t>
      </w:r>
      <w:r w:rsidR="00BC26D0" w:rsidRPr="00466C89">
        <w:rPr>
          <w:b/>
          <w:bCs/>
        </w:rPr>
        <w:t>ВЕДЕНИЕ</w:t>
      </w:r>
    </w:p>
    <w:p w14:paraId="71653EC1" w14:textId="54256457" w:rsidR="00BC26D0" w:rsidRPr="00466C89" w:rsidRDefault="00BC26D0" w:rsidP="004B693A">
      <w:pPr>
        <w:pStyle w:val="a7"/>
        <w:shd w:val="clear" w:color="auto" w:fill="auto"/>
        <w:spacing w:line="360" w:lineRule="auto"/>
        <w:ind w:firstLine="709"/>
        <w:jc w:val="center"/>
        <w:rPr>
          <w:b/>
          <w:bCs/>
        </w:rPr>
      </w:pPr>
    </w:p>
    <w:p w14:paraId="5EBA2645" w14:textId="77777777" w:rsidR="00BA2418" w:rsidRPr="00BA2418" w:rsidRDefault="00BA2418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bookmarkStart w:id="1" w:name="bookmark1"/>
      <w:r w:rsidRPr="00BA2418">
        <w:rPr>
          <w:rFonts w:ascii="Times New Roman" w:eastAsia="Times New Roman" w:hAnsi="Times New Roman" w:cs="Times New Roman"/>
          <w:lang w:bidi="ar-SA"/>
        </w:rPr>
        <w:t>Курсовая работа по междисциплинарному курсу является одним из основных видов учебных занятий и формой контроля учебной работы обучающихся.</w:t>
      </w:r>
    </w:p>
    <w:p w14:paraId="265B0953" w14:textId="245B778F" w:rsidR="00BA2418" w:rsidRPr="00BA2418" w:rsidRDefault="00BA2418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BA2418">
        <w:rPr>
          <w:rFonts w:ascii="Times New Roman" w:eastAsia="Times New Roman" w:hAnsi="Times New Roman" w:cs="Times New Roman"/>
          <w:lang w:bidi="ar-SA"/>
        </w:rPr>
        <w:t xml:space="preserve">Выполнение обучающимся курсовой работы осуществляется на заключительном этапе изучения </w:t>
      </w:r>
      <w:r w:rsidR="00A020CE" w:rsidRPr="00A020CE">
        <w:rPr>
          <w:rFonts w:ascii="Times New Roman" w:eastAsia="Times New Roman" w:hAnsi="Times New Roman" w:cs="Times New Roman"/>
          <w:lang w:bidi="ar-SA"/>
        </w:rPr>
        <w:t>МДК 04.03 Оценка ущерба и страхового возмещения (по отраслям)</w:t>
      </w:r>
      <w:r w:rsidRPr="00BA2418">
        <w:rPr>
          <w:rFonts w:ascii="Times New Roman" w:eastAsia="Times New Roman" w:hAnsi="Times New Roman" w:cs="Times New Roman"/>
          <w:lang w:bidi="ar-SA"/>
        </w:rPr>
        <w:t>, в ходе которого осуществляется обучение применению полученных знаний и умений при решении комплексных задач, связанных с профессиональной деятельностью будущих специалистов.</w:t>
      </w:r>
    </w:p>
    <w:p w14:paraId="0D8169FB" w14:textId="77777777" w:rsidR="00BA2418" w:rsidRPr="00BA2418" w:rsidRDefault="00BA2418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BA2418">
        <w:rPr>
          <w:rFonts w:ascii="Times New Roman" w:eastAsia="Times New Roman" w:hAnsi="Times New Roman" w:cs="Times New Roman"/>
          <w:lang w:bidi="ar-SA"/>
        </w:rPr>
        <w:t>Цель выполнения курсовой работы:</w:t>
      </w:r>
    </w:p>
    <w:p w14:paraId="38CB77D5" w14:textId="77777777" w:rsidR="00BA2418" w:rsidRPr="00BA2418" w:rsidRDefault="00BA2418" w:rsidP="004B693A">
      <w:pPr>
        <w:widowControl/>
        <w:numPr>
          <w:ilvl w:val="0"/>
          <w:numId w:val="30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BA2418">
        <w:rPr>
          <w:rFonts w:ascii="Times New Roman" w:eastAsia="Times New Roman" w:hAnsi="Times New Roman" w:cs="Times New Roman"/>
          <w:lang w:bidi="ar-SA"/>
        </w:rPr>
        <w:t>систематизация и закрепление полученных знаний и практических умений;</w:t>
      </w:r>
    </w:p>
    <w:p w14:paraId="70C10250" w14:textId="77777777" w:rsidR="00BA2418" w:rsidRPr="00BA2418" w:rsidRDefault="00BA2418" w:rsidP="004B693A">
      <w:pPr>
        <w:widowControl/>
        <w:numPr>
          <w:ilvl w:val="0"/>
          <w:numId w:val="30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BA2418">
        <w:rPr>
          <w:rFonts w:ascii="Times New Roman" w:eastAsia="Times New Roman" w:hAnsi="Times New Roman" w:cs="Times New Roman"/>
          <w:lang w:bidi="ar-SA"/>
        </w:rPr>
        <w:t>углубление теоретических знаний в соответствии с заданной темой;</w:t>
      </w:r>
    </w:p>
    <w:p w14:paraId="3782B265" w14:textId="77777777" w:rsidR="00BA2418" w:rsidRPr="00BA2418" w:rsidRDefault="00BA2418" w:rsidP="004B693A">
      <w:pPr>
        <w:widowControl/>
        <w:numPr>
          <w:ilvl w:val="0"/>
          <w:numId w:val="30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BA2418">
        <w:rPr>
          <w:rFonts w:ascii="Times New Roman" w:eastAsia="Times New Roman" w:hAnsi="Times New Roman" w:cs="Times New Roman"/>
          <w:lang w:bidi="ar-SA"/>
        </w:rPr>
        <w:t>формирование умений применять теоретические знания при решении различных производственных проблемных ситуаций;</w:t>
      </w:r>
    </w:p>
    <w:p w14:paraId="2C02A5EF" w14:textId="77777777" w:rsidR="00BA2418" w:rsidRPr="00BA2418" w:rsidRDefault="00BA2418" w:rsidP="004B693A">
      <w:pPr>
        <w:widowControl/>
        <w:numPr>
          <w:ilvl w:val="0"/>
          <w:numId w:val="30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BA2418">
        <w:rPr>
          <w:rFonts w:ascii="Times New Roman" w:eastAsia="Times New Roman" w:hAnsi="Times New Roman" w:cs="Times New Roman"/>
          <w:lang w:bidi="ar-SA"/>
        </w:rPr>
        <w:t>формирование умений использовать справочную, нормативную и правовую документацию;</w:t>
      </w:r>
    </w:p>
    <w:p w14:paraId="7CA4821C" w14:textId="77777777" w:rsidR="00BA2418" w:rsidRPr="00BA2418" w:rsidRDefault="00BA2418" w:rsidP="004B693A">
      <w:pPr>
        <w:widowControl/>
        <w:numPr>
          <w:ilvl w:val="0"/>
          <w:numId w:val="30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BA2418">
        <w:rPr>
          <w:rFonts w:ascii="Times New Roman" w:eastAsia="Times New Roman" w:hAnsi="Times New Roman" w:cs="Times New Roman"/>
          <w:lang w:bidi="ar-SA"/>
        </w:rPr>
        <w:t>развитие творческой инициативы, самостоятельности и организованности;</w:t>
      </w:r>
    </w:p>
    <w:p w14:paraId="4E206687" w14:textId="77777777" w:rsidR="00BA2418" w:rsidRPr="00BA2418" w:rsidRDefault="00BA2418" w:rsidP="004B693A">
      <w:pPr>
        <w:widowControl/>
        <w:numPr>
          <w:ilvl w:val="0"/>
          <w:numId w:val="30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BA2418">
        <w:rPr>
          <w:rFonts w:ascii="Times New Roman" w:eastAsia="Times New Roman" w:hAnsi="Times New Roman" w:cs="Times New Roman"/>
          <w:lang w:bidi="ar-SA"/>
        </w:rPr>
        <w:t>подготовка к Государственной аттестации;</w:t>
      </w:r>
    </w:p>
    <w:p w14:paraId="4C0A3AB5" w14:textId="77777777" w:rsidR="00BA2418" w:rsidRPr="00BA2418" w:rsidRDefault="00BA2418" w:rsidP="004B693A">
      <w:pPr>
        <w:widowControl/>
        <w:numPr>
          <w:ilvl w:val="0"/>
          <w:numId w:val="30"/>
        </w:numPr>
        <w:shd w:val="clear" w:color="auto" w:fill="FFFFFF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BA2418">
        <w:rPr>
          <w:rFonts w:ascii="Times New Roman" w:eastAsia="Times New Roman" w:hAnsi="Times New Roman" w:cs="Times New Roman"/>
          <w:lang w:bidi="ar-SA"/>
        </w:rPr>
        <w:t>выявление уровня подготовки выпускника к самостоятельной работе.</w:t>
      </w:r>
    </w:p>
    <w:p w14:paraId="3F7B20A6" w14:textId="16D67375" w:rsidR="00BA2418" w:rsidRPr="00BA2418" w:rsidRDefault="00BA2418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proofErr w:type="gramStart"/>
      <w:r w:rsidRPr="00BA2418">
        <w:rPr>
          <w:rFonts w:ascii="Times New Roman" w:eastAsia="Times New Roman" w:hAnsi="Times New Roman" w:cs="Times New Roman"/>
          <w:lang w:bidi="ar-SA"/>
        </w:rPr>
        <w:t xml:space="preserve">В соответствии с Федеральным государственным образовательным стандартом среднего профессионального образования, рабочим учебным планом предусмотрено </w:t>
      </w:r>
      <w:r w:rsidR="00A020CE">
        <w:rPr>
          <w:rFonts w:ascii="Times New Roman" w:eastAsia="Times New Roman" w:hAnsi="Times New Roman" w:cs="Times New Roman"/>
          <w:lang w:bidi="ar-SA"/>
        </w:rPr>
        <w:t>1</w:t>
      </w:r>
      <w:r w:rsidRPr="00BA2418">
        <w:rPr>
          <w:rFonts w:ascii="Times New Roman" w:eastAsia="Times New Roman" w:hAnsi="Times New Roman" w:cs="Times New Roman"/>
          <w:lang w:bidi="ar-SA"/>
        </w:rPr>
        <w:t xml:space="preserve">0 часов обязательной учебной нагрузки обучающегося, отведенное на выполнение курсовой работы по </w:t>
      </w:r>
      <w:r w:rsidR="00A020CE" w:rsidRPr="00A020CE">
        <w:rPr>
          <w:rFonts w:ascii="Times New Roman" w:eastAsia="Times New Roman" w:hAnsi="Times New Roman" w:cs="Times New Roman"/>
          <w:lang w:bidi="ar-SA"/>
        </w:rPr>
        <w:t>МДК 04.03 Оценка ущерба и страхового возмещения (по отраслям)</w:t>
      </w:r>
      <w:r w:rsidRPr="00BA2418">
        <w:rPr>
          <w:rFonts w:ascii="Times New Roman" w:eastAsia="Times New Roman" w:hAnsi="Times New Roman" w:cs="Times New Roman"/>
          <w:lang w:bidi="ar-SA"/>
        </w:rPr>
        <w:t>.</w:t>
      </w:r>
      <w:proofErr w:type="gramEnd"/>
    </w:p>
    <w:p w14:paraId="22DD679F" w14:textId="31BACD2F" w:rsidR="004B693A" w:rsidRDefault="004B693A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Настоящие методические рекомендации предназначены для студентов 3 курса, обучающихся по специальности </w:t>
      </w:r>
      <w:r w:rsidR="00A020CE" w:rsidRPr="00A020CE">
        <w:rPr>
          <w:rFonts w:ascii="Times New Roman" w:eastAsia="Times New Roman" w:hAnsi="Times New Roman" w:cs="Times New Roman"/>
          <w:lang w:bidi="ar-SA"/>
        </w:rPr>
        <w:t>38.02.02 Страховое дело (по отраслям)</w:t>
      </w:r>
      <w:r w:rsidR="00A020CE">
        <w:rPr>
          <w:rFonts w:ascii="Times New Roman" w:eastAsia="Times New Roman" w:hAnsi="Times New Roman" w:cs="Times New Roman"/>
          <w:lang w:bidi="ar-SA"/>
        </w:rPr>
        <w:t>.</w:t>
      </w:r>
    </w:p>
    <w:p w14:paraId="22DCF709" w14:textId="77777777" w:rsidR="004B693A" w:rsidRDefault="004B693A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</w:p>
    <w:p w14:paraId="4282751D" w14:textId="77777777" w:rsidR="004B693A" w:rsidRDefault="004B693A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</w:p>
    <w:p w14:paraId="21D3BD91" w14:textId="77777777" w:rsidR="004B693A" w:rsidRDefault="004B693A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</w:p>
    <w:p w14:paraId="531C29F5" w14:textId="77777777" w:rsidR="004B693A" w:rsidRDefault="004B693A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</w:p>
    <w:p w14:paraId="7A828460" w14:textId="77777777" w:rsidR="004B693A" w:rsidRDefault="004B693A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</w:p>
    <w:p w14:paraId="0CC7CA42" w14:textId="77777777" w:rsidR="004B693A" w:rsidRDefault="004B693A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</w:p>
    <w:p w14:paraId="399F5998" w14:textId="77777777" w:rsidR="00996531" w:rsidRDefault="00996531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</w:p>
    <w:p w14:paraId="313CFF33" w14:textId="77777777" w:rsidR="00996531" w:rsidRDefault="00996531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</w:p>
    <w:p w14:paraId="67A7103A" w14:textId="77777777" w:rsidR="004B693A" w:rsidRDefault="004B693A" w:rsidP="004B693A">
      <w:pPr>
        <w:widowControl/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</w:p>
    <w:p w14:paraId="448DF882" w14:textId="0C171F59" w:rsidR="00996531" w:rsidRDefault="00996531">
      <w:pPr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br w:type="page"/>
      </w:r>
    </w:p>
    <w:p w14:paraId="2E9773A0" w14:textId="77777777" w:rsidR="00BC26D0" w:rsidRDefault="00BC26D0" w:rsidP="00FE4100">
      <w:pPr>
        <w:pStyle w:val="1"/>
      </w:pPr>
      <w:bookmarkStart w:id="2" w:name="_Toc63684264"/>
      <w:bookmarkStart w:id="3" w:name="_Toc63686048"/>
      <w:r w:rsidRPr="00885F15">
        <w:lastRenderedPageBreak/>
        <w:t>ОСНОВНЫЕ ЭТАПЫ ПОДГОТОВКИ КУРСОВОЙ РАБОТЫ</w:t>
      </w:r>
      <w:bookmarkEnd w:id="1"/>
      <w:bookmarkEnd w:id="2"/>
      <w:bookmarkEnd w:id="3"/>
    </w:p>
    <w:p w14:paraId="41AA2D66" w14:textId="77777777" w:rsidR="00FE4100" w:rsidRPr="00FE4100" w:rsidRDefault="00FE4100" w:rsidP="00FE4100"/>
    <w:p w14:paraId="033B9E44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Успешное написание курсовой работы зависит от правильной орга</w:t>
      </w:r>
      <w:r w:rsidRPr="00466C89">
        <w:softHyphen/>
        <w:t>низации самостоятельной работы студента и научного руководства препо</w:t>
      </w:r>
      <w:r w:rsidRPr="00466C89">
        <w:softHyphen/>
        <w:t>давателя. Студент совместно с руководителем определяет этапы выполне</w:t>
      </w:r>
      <w:r w:rsidRPr="00466C89">
        <w:softHyphen/>
        <w:t>ния работы и составляет график выполнения отдельных этапов. Студенту важно знать, на что обратить максимальное внимание, что выполнять на каждом этапе и какие этапы могут занять максимальное время подготовки.</w:t>
      </w:r>
    </w:p>
    <w:p w14:paraId="213341B7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Данная плановая работа позволит руководителю отслеживать сте</w:t>
      </w:r>
      <w:r w:rsidRPr="00466C89">
        <w:softHyphen/>
        <w:t>пень выполнения курсовой работы и возможность ее защиты в срок и по расписанию группы.</w:t>
      </w:r>
    </w:p>
    <w:p w14:paraId="466CC700" w14:textId="77777777" w:rsidR="00BC26D0" w:rsidRPr="00466C89" w:rsidRDefault="00BC26D0" w:rsidP="004B693A">
      <w:pPr>
        <w:pStyle w:val="60"/>
        <w:shd w:val="clear" w:color="auto" w:fill="auto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66C89">
        <w:rPr>
          <w:rFonts w:ascii="Times New Roman" w:hAnsi="Times New Roman" w:cs="Times New Roman"/>
          <w:sz w:val="24"/>
          <w:szCs w:val="24"/>
        </w:rPr>
        <w:t>Основные этапы выполнения курсовой работы:</w:t>
      </w:r>
    </w:p>
    <w:p w14:paraId="561B1A59" w14:textId="77777777" w:rsidR="00BC26D0" w:rsidRPr="00466C89" w:rsidRDefault="00BC26D0" w:rsidP="004B693A">
      <w:pPr>
        <w:pStyle w:val="20"/>
        <w:numPr>
          <w:ilvl w:val="0"/>
          <w:numId w:val="19"/>
        </w:numPr>
        <w:shd w:val="clear" w:color="auto" w:fill="auto"/>
        <w:tabs>
          <w:tab w:val="left" w:pos="1026"/>
        </w:tabs>
        <w:spacing w:line="360" w:lineRule="auto"/>
        <w:ind w:firstLine="709"/>
        <w:jc w:val="both"/>
      </w:pPr>
      <w:r w:rsidRPr="00466C89">
        <w:t>Выбор темы, согласование ее с руководителем, получение задания;</w:t>
      </w:r>
    </w:p>
    <w:p w14:paraId="68CEAFE1" w14:textId="77777777" w:rsidR="00BC26D0" w:rsidRPr="00466C89" w:rsidRDefault="00BC26D0" w:rsidP="004B693A">
      <w:pPr>
        <w:pStyle w:val="20"/>
        <w:numPr>
          <w:ilvl w:val="0"/>
          <w:numId w:val="19"/>
        </w:numPr>
        <w:shd w:val="clear" w:color="auto" w:fill="auto"/>
        <w:tabs>
          <w:tab w:val="left" w:pos="1058"/>
        </w:tabs>
        <w:spacing w:line="360" w:lineRule="auto"/>
        <w:ind w:firstLine="709"/>
        <w:jc w:val="both"/>
      </w:pPr>
      <w:r w:rsidRPr="00466C89">
        <w:t>Составление рабочего плана выполнения курсовой работы;</w:t>
      </w:r>
    </w:p>
    <w:p w14:paraId="5851E549" w14:textId="77777777" w:rsidR="00BC26D0" w:rsidRPr="00466C89" w:rsidRDefault="00BC26D0" w:rsidP="004B693A">
      <w:pPr>
        <w:pStyle w:val="20"/>
        <w:numPr>
          <w:ilvl w:val="0"/>
          <w:numId w:val="19"/>
        </w:numPr>
        <w:shd w:val="clear" w:color="auto" w:fill="auto"/>
        <w:tabs>
          <w:tab w:val="left" w:pos="1113"/>
        </w:tabs>
        <w:spacing w:line="360" w:lineRule="auto"/>
        <w:ind w:firstLine="709"/>
        <w:jc w:val="both"/>
      </w:pPr>
      <w:r w:rsidRPr="00466C89">
        <w:t>Формирование структуры работы;</w:t>
      </w:r>
    </w:p>
    <w:p w14:paraId="58D5FB22" w14:textId="77777777" w:rsidR="00BC26D0" w:rsidRPr="00466C89" w:rsidRDefault="00BC26D0" w:rsidP="004B693A">
      <w:pPr>
        <w:pStyle w:val="20"/>
        <w:numPr>
          <w:ilvl w:val="0"/>
          <w:numId w:val="19"/>
        </w:numPr>
        <w:shd w:val="clear" w:color="auto" w:fill="auto"/>
        <w:tabs>
          <w:tab w:val="left" w:pos="1118"/>
        </w:tabs>
        <w:spacing w:line="360" w:lineRule="auto"/>
        <w:ind w:firstLine="709"/>
        <w:jc w:val="both"/>
      </w:pPr>
      <w:r w:rsidRPr="00466C89">
        <w:t>Сбор, анализ и обобщение материала по выбранной теме;</w:t>
      </w:r>
    </w:p>
    <w:p w14:paraId="24102A7C" w14:textId="77777777" w:rsidR="00BC26D0" w:rsidRPr="00466C89" w:rsidRDefault="00BC26D0" w:rsidP="004B693A">
      <w:pPr>
        <w:pStyle w:val="20"/>
        <w:numPr>
          <w:ilvl w:val="0"/>
          <w:numId w:val="19"/>
        </w:numPr>
        <w:shd w:val="clear" w:color="auto" w:fill="auto"/>
        <w:tabs>
          <w:tab w:val="left" w:pos="1093"/>
        </w:tabs>
        <w:spacing w:line="360" w:lineRule="auto"/>
        <w:ind w:firstLine="709"/>
        <w:jc w:val="both"/>
      </w:pPr>
      <w:r w:rsidRPr="00466C89">
        <w:t>Формулирование основных теоретических положений, практиче</w:t>
      </w:r>
      <w:r w:rsidRPr="00466C89">
        <w:softHyphen/>
        <w:t>ских выводов и рекомендаций;</w:t>
      </w:r>
    </w:p>
    <w:p w14:paraId="1B3A9670" w14:textId="77777777" w:rsidR="00BC26D0" w:rsidRPr="00466C89" w:rsidRDefault="00BC26D0" w:rsidP="004B693A">
      <w:pPr>
        <w:pStyle w:val="20"/>
        <w:numPr>
          <w:ilvl w:val="0"/>
          <w:numId w:val="19"/>
        </w:numPr>
        <w:shd w:val="clear" w:color="auto" w:fill="auto"/>
        <w:tabs>
          <w:tab w:val="left" w:pos="1118"/>
        </w:tabs>
        <w:spacing w:line="360" w:lineRule="auto"/>
        <w:ind w:firstLine="709"/>
        <w:jc w:val="both"/>
      </w:pPr>
      <w:r w:rsidRPr="00466C89">
        <w:t>Изложение курсовой работы и представление ее руководителю;</w:t>
      </w:r>
    </w:p>
    <w:p w14:paraId="31AA13CA" w14:textId="77777777" w:rsidR="00BC26D0" w:rsidRDefault="00BC26D0" w:rsidP="004B693A">
      <w:pPr>
        <w:pStyle w:val="20"/>
        <w:numPr>
          <w:ilvl w:val="0"/>
          <w:numId w:val="19"/>
        </w:numPr>
        <w:shd w:val="clear" w:color="auto" w:fill="auto"/>
        <w:tabs>
          <w:tab w:val="left" w:pos="1098"/>
        </w:tabs>
        <w:spacing w:line="360" w:lineRule="auto"/>
        <w:ind w:firstLine="709"/>
        <w:jc w:val="both"/>
      </w:pPr>
      <w:r w:rsidRPr="00466C89">
        <w:t>Оформление работы, библиографического списка, использованных источников и литературы, приложений и получение допуска к защите.</w:t>
      </w:r>
    </w:p>
    <w:p w14:paraId="48000E31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452D59D9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77DCB0D2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68786412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6DA3E313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434B3641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376D3A40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74606C88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3230A1F5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0EC1F3EC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41B755E3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3166C54D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4EABDAA9" w14:textId="77777777" w:rsidR="00536B2B" w:rsidRDefault="00536B2B" w:rsidP="00536B2B">
      <w:pPr>
        <w:pStyle w:val="20"/>
        <w:shd w:val="clear" w:color="auto" w:fill="auto"/>
        <w:tabs>
          <w:tab w:val="left" w:pos="1098"/>
        </w:tabs>
        <w:spacing w:line="360" w:lineRule="auto"/>
        <w:ind w:firstLine="0"/>
        <w:jc w:val="both"/>
      </w:pPr>
    </w:p>
    <w:p w14:paraId="31F06E5F" w14:textId="6FC6F858" w:rsidR="00536B2B" w:rsidRDefault="00536B2B">
      <w:pPr>
        <w:rPr>
          <w:rFonts w:ascii="Times New Roman" w:eastAsia="Times New Roman" w:hAnsi="Times New Roman" w:cs="Times New Roman"/>
        </w:rPr>
      </w:pPr>
      <w:r>
        <w:br w:type="page"/>
      </w:r>
    </w:p>
    <w:p w14:paraId="2223AECC" w14:textId="341FDD1D" w:rsidR="00BC26D0" w:rsidRDefault="00BC26D0" w:rsidP="00FE4100">
      <w:pPr>
        <w:pStyle w:val="1"/>
      </w:pPr>
      <w:bookmarkStart w:id="4" w:name="bookmark2"/>
      <w:bookmarkStart w:id="5" w:name="_Toc63684265"/>
      <w:bookmarkStart w:id="6" w:name="_Toc63686049"/>
      <w:r w:rsidRPr="00885F15">
        <w:lastRenderedPageBreak/>
        <w:t>ВЫБОР ТЕМЫ</w:t>
      </w:r>
      <w:bookmarkEnd w:id="4"/>
      <w:r w:rsidR="00996531">
        <w:t xml:space="preserve"> КУРСОВОЙ РАБОТЫ</w:t>
      </w:r>
      <w:bookmarkEnd w:id="5"/>
      <w:bookmarkEnd w:id="6"/>
    </w:p>
    <w:p w14:paraId="02F140CF" w14:textId="77777777" w:rsidR="00536B2B" w:rsidRPr="00536B2B" w:rsidRDefault="00536B2B" w:rsidP="00536B2B"/>
    <w:p w14:paraId="4DF57F55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Студент выбирает тему, предложенную руководителем, или определя</w:t>
      </w:r>
      <w:r w:rsidRPr="00466C89">
        <w:softHyphen/>
        <w:t>ет тему самостоятельно. При выборе темы следует руководствоваться:</w:t>
      </w:r>
    </w:p>
    <w:p w14:paraId="5E22B4B2" w14:textId="77777777" w:rsidR="00BC26D0" w:rsidRPr="00466C89" w:rsidRDefault="00BC26D0" w:rsidP="004B693A">
      <w:pPr>
        <w:pStyle w:val="20"/>
        <w:numPr>
          <w:ilvl w:val="0"/>
          <w:numId w:val="20"/>
        </w:numPr>
        <w:shd w:val="clear" w:color="auto" w:fill="auto"/>
        <w:tabs>
          <w:tab w:val="left" w:pos="1012"/>
        </w:tabs>
        <w:spacing w:line="360" w:lineRule="auto"/>
        <w:ind w:firstLine="709"/>
        <w:jc w:val="both"/>
      </w:pPr>
      <w:r w:rsidRPr="00466C89">
        <w:t>личным интересом к ней, осознанием ее актуальности, важности;</w:t>
      </w:r>
    </w:p>
    <w:p w14:paraId="747B022D" w14:textId="77777777" w:rsidR="00BC26D0" w:rsidRPr="00466C89" w:rsidRDefault="00BC26D0" w:rsidP="004B693A">
      <w:pPr>
        <w:pStyle w:val="20"/>
        <w:numPr>
          <w:ilvl w:val="0"/>
          <w:numId w:val="20"/>
        </w:numPr>
        <w:shd w:val="clear" w:color="auto" w:fill="auto"/>
        <w:tabs>
          <w:tab w:val="left" w:pos="991"/>
        </w:tabs>
        <w:spacing w:line="360" w:lineRule="auto"/>
        <w:ind w:firstLine="709"/>
        <w:jc w:val="both"/>
      </w:pPr>
      <w:r w:rsidRPr="00466C89">
        <w:t>возможностью практического и теоретического роста студентов по определенным вопросам анализа финансовой отчетности, повышение ком</w:t>
      </w:r>
      <w:r w:rsidRPr="00466C89">
        <w:softHyphen/>
        <w:t>петентности и профессионализма в ходе подготовки работы;</w:t>
      </w:r>
    </w:p>
    <w:p w14:paraId="2E0F7FAB" w14:textId="77777777" w:rsidR="00BC26D0" w:rsidRPr="00466C89" w:rsidRDefault="00BC26D0" w:rsidP="004B693A">
      <w:pPr>
        <w:pStyle w:val="20"/>
        <w:numPr>
          <w:ilvl w:val="0"/>
          <w:numId w:val="20"/>
        </w:numPr>
        <w:shd w:val="clear" w:color="auto" w:fill="auto"/>
        <w:tabs>
          <w:tab w:val="left" w:pos="991"/>
        </w:tabs>
        <w:spacing w:line="360" w:lineRule="auto"/>
        <w:ind w:firstLine="709"/>
        <w:jc w:val="both"/>
      </w:pPr>
      <w:r w:rsidRPr="00466C89">
        <w:t>пониманием возможностей использования конкретных методов и приемов исследования при выполнении работы;</w:t>
      </w:r>
    </w:p>
    <w:p w14:paraId="23A19EC3" w14:textId="77777777" w:rsidR="00BC26D0" w:rsidRPr="00466C89" w:rsidRDefault="00BC26D0" w:rsidP="004B693A">
      <w:pPr>
        <w:pStyle w:val="20"/>
        <w:numPr>
          <w:ilvl w:val="0"/>
          <w:numId w:val="20"/>
        </w:numPr>
        <w:shd w:val="clear" w:color="auto" w:fill="auto"/>
        <w:tabs>
          <w:tab w:val="left" w:pos="991"/>
        </w:tabs>
        <w:spacing w:line="360" w:lineRule="auto"/>
        <w:ind w:firstLine="709"/>
        <w:jc w:val="both"/>
      </w:pPr>
      <w:r w:rsidRPr="00466C89">
        <w:t>возможностью применения полученных знаний на практике в на</w:t>
      </w:r>
      <w:r w:rsidRPr="00466C89">
        <w:softHyphen/>
        <w:t>стоящей и будущей деятельности.</w:t>
      </w:r>
    </w:p>
    <w:p w14:paraId="0A5457F0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При выборе темы курсовой работы и оценке ее значимости очень важно понимание студентом и научным руководителем возможностей вне</w:t>
      </w:r>
      <w:r w:rsidRPr="00466C89">
        <w:softHyphen/>
        <w:t>дрения каких-либо элементов работы или ее результатов в практику работы.</w:t>
      </w:r>
    </w:p>
    <w:p w14:paraId="60BE5566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Тема курсовой работы не может носить описательного характера, в формулировке теме должна быть заложена исследовательская проблема.</w:t>
      </w:r>
    </w:p>
    <w:p w14:paraId="00DF0147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Для понимания темы полезно сначала познакомиться с соответст</w:t>
      </w:r>
      <w:r w:rsidRPr="00466C89">
        <w:softHyphen/>
        <w:t>вующими главами учебников и учебных пособий из основного списка лите</w:t>
      </w:r>
      <w:r w:rsidRPr="00466C89">
        <w:softHyphen/>
        <w:t>ратуры, а затем перейти к изучению рекомендованной дополнительной ли</w:t>
      </w:r>
      <w:r w:rsidRPr="00466C89">
        <w:softHyphen/>
        <w:t>тературы, а также к самостоятельному поиску источников: статей из жур</w:t>
      </w:r>
      <w:r w:rsidRPr="00466C89">
        <w:softHyphen/>
        <w:t>налов и других периодических изданий, сети интернет. Целью обращения к данной литературе является изучение (т. е. накопление) научной информа</w:t>
      </w:r>
      <w:r w:rsidRPr="00466C89">
        <w:softHyphen/>
        <w:t>ции по теме.</w:t>
      </w:r>
    </w:p>
    <w:p w14:paraId="06409E65" w14:textId="77777777" w:rsidR="00BC26D0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Студент также может предложить свою тему курсовой работы, но обосновав при этом целесообразность ее разработки.</w:t>
      </w:r>
    </w:p>
    <w:p w14:paraId="45726738" w14:textId="79F64C14" w:rsidR="00996531" w:rsidRPr="00466C89" w:rsidRDefault="00996531" w:rsidP="004B693A">
      <w:pPr>
        <w:pStyle w:val="20"/>
        <w:shd w:val="clear" w:color="auto" w:fill="auto"/>
        <w:spacing w:line="360" w:lineRule="auto"/>
        <w:ind w:firstLine="709"/>
        <w:jc w:val="both"/>
      </w:pPr>
      <w:r>
        <w:t>Написание курсовой работы подразумевает исследование проблемы, заявленной в теме курсовой работы, на конкретном коммерческом предприятии.</w:t>
      </w:r>
    </w:p>
    <w:p w14:paraId="59CDD8EA" w14:textId="2A1A5112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Рационально темы курсовых работ, выполняемых студентами за весь период обучения, подбирать таким образом, чтобы они вместе с дипломной работой составляли единую систему последовательно усложняемых и взаимосвязанных работ. При защите работы студент учится не только правильно излагать свои мысли, но и аргументированно отстаивать, защи</w:t>
      </w:r>
      <w:r w:rsidRPr="00466C89">
        <w:softHyphen/>
        <w:t>щать выдвигаемые выводы и решения.</w:t>
      </w:r>
    </w:p>
    <w:p w14:paraId="49077A26" w14:textId="4EA4F555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Формули</w:t>
      </w:r>
      <w:r w:rsidRPr="00466C89">
        <w:softHyphen/>
        <w:t>ровка темы должна быть по возможности краткой и соответствовать со</w:t>
      </w:r>
      <w:r w:rsidRPr="00466C89">
        <w:softHyphen/>
        <w:t>держанию работы. Методика исполнения остальных элементов курсовой работы в целом соответствует дипломной работе, но, разумеется, в курсо</w:t>
      </w:r>
      <w:r w:rsidRPr="00466C89">
        <w:softHyphen/>
        <w:t>вой работе рассматривается менее комплексная и сложная проблема.</w:t>
      </w:r>
    </w:p>
    <w:p w14:paraId="7C97534A" w14:textId="6584F3FA" w:rsidR="00BC26D0" w:rsidRPr="00996531" w:rsidRDefault="00BC26D0" w:rsidP="00FE4100">
      <w:pPr>
        <w:pStyle w:val="1"/>
      </w:pPr>
      <w:bookmarkStart w:id="7" w:name="bookmark3"/>
      <w:bookmarkStart w:id="8" w:name="_Toc63684266"/>
      <w:bookmarkStart w:id="9" w:name="_Toc63686050"/>
      <w:r w:rsidRPr="00996531">
        <w:lastRenderedPageBreak/>
        <w:t>ИЗУЧЕНИЕ СОСТОЯНИЯ ВОПРОСА В НАУЧНОЙ ЛИТЕРАТУРЕ</w:t>
      </w:r>
      <w:bookmarkEnd w:id="7"/>
      <w:bookmarkEnd w:id="8"/>
      <w:bookmarkEnd w:id="9"/>
    </w:p>
    <w:p w14:paraId="389C7D65" w14:textId="77777777" w:rsidR="00FE4100" w:rsidRDefault="00FE4100" w:rsidP="004B693A">
      <w:pPr>
        <w:pStyle w:val="20"/>
        <w:shd w:val="clear" w:color="auto" w:fill="auto"/>
        <w:spacing w:line="360" w:lineRule="auto"/>
        <w:ind w:firstLine="709"/>
        <w:jc w:val="both"/>
      </w:pPr>
    </w:p>
    <w:p w14:paraId="54633205" w14:textId="5B5E163D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Обзор литературы по теме должен показать основательное знакомство исследователя со специальной литературой, его умение систематизировать источники, критически их рассматривать, выделять существенное, оцени</w:t>
      </w:r>
      <w:r w:rsidRPr="00466C89">
        <w:softHyphen/>
        <w:t>вать ранее сделанное другими исследователями, определять главное в со</w:t>
      </w:r>
      <w:r w:rsidRPr="00466C89">
        <w:softHyphen/>
        <w:t>временном состоянии изученности темы. Материалы такого обзора следу</w:t>
      </w:r>
      <w:r w:rsidRPr="00466C89">
        <w:softHyphen/>
        <w:t>ет систематизировать в определенной логической связи и последовательно</w:t>
      </w:r>
      <w:r w:rsidRPr="00466C89">
        <w:softHyphen/>
        <w:t>сти, и потому перечень работ и их критический разбор не обязательно давать только в хронологическом порядке их публикации.</w:t>
      </w:r>
    </w:p>
    <w:p w14:paraId="094705F6" w14:textId="43881720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Поскольку работа обычно посвящается сравнительно узкой теме, то обзор работ предшественников следует делать только по вопросам вы</w:t>
      </w:r>
      <w:r w:rsidRPr="00466C89">
        <w:softHyphen/>
        <w:t>бранной темы, а вовсе не по всей проблеме в целом. В таком обзоре незачем излагать все, что стало известно исследователю из прочитанного, и что име</w:t>
      </w:r>
      <w:r w:rsidRPr="00466C89">
        <w:softHyphen/>
        <w:t>ет лишь косвенное отношение к его работе. Но все сколько-нибудь ценные публикации, имеющие прямое и непосредственное отношение к теме научной работы, должны быть названы и критически оценены.</w:t>
      </w:r>
    </w:p>
    <w:p w14:paraId="193635A7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Некоторые правила работы с литературой:</w:t>
      </w:r>
    </w:p>
    <w:p w14:paraId="4FB4F78C" w14:textId="77777777" w:rsidR="00BC26D0" w:rsidRPr="00466C89" w:rsidRDefault="00BC26D0" w:rsidP="004B693A">
      <w:pPr>
        <w:pStyle w:val="20"/>
        <w:numPr>
          <w:ilvl w:val="0"/>
          <w:numId w:val="20"/>
        </w:numPr>
        <w:shd w:val="clear" w:color="auto" w:fill="auto"/>
        <w:tabs>
          <w:tab w:val="left" w:pos="998"/>
        </w:tabs>
        <w:spacing w:line="360" w:lineRule="auto"/>
        <w:ind w:firstLine="709"/>
        <w:jc w:val="both"/>
      </w:pPr>
      <w:r w:rsidRPr="00466C89">
        <w:t>не отвергать работы только потому, что их названия не полностью соответствуют изучаемой теме;</w:t>
      </w:r>
    </w:p>
    <w:p w14:paraId="6C899252" w14:textId="77777777" w:rsidR="00BC26D0" w:rsidRPr="00466C89" w:rsidRDefault="00BC26D0" w:rsidP="004B693A">
      <w:pPr>
        <w:pStyle w:val="20"/>
        <w:numPr>
          <w:ilvl w:val="0"/>
          <w:numId w:val="20"/>
        </w:numPr>
        <w:shd w:val="clear" w:color="auto" w:fill="auto"/>
        <w:tabs>
          <w:tab w:val="left" w:pos="999"/>
        </w:tabs>
        <w:spacing w:line="360" w:lineRule="auto"/>
        <w:ind w:firstLine="709"/>
        <w:jc w:val="both"/>
      </w:pPr>
      <w:r w:rsidRPr="00466C89">
        <w:t>внимательно просматривать все подбираемые источники;</w:t>
      </w:r>
    </w:p>
    <w:p w14:paraId="74BF332B" w14:textId="77777777" w:rsidR="00BC26D0" w:rsidRPr="00466C89" w:rsidRDefault="00BC26D0" w:rsidP="004B693A">
      <w:pPr>
        <w:pStyle w:val="20"/>
        <w:numPr>
          <w:ilvl w:val="0"/>
          <w:numId w:val="20"/>
        </w:numPr>
        <w:shd w:val="clear" w:color="auto" w:fill="auto"/>
        <w:tabs>
          <w:tab w:val="left" w:pos="999"/>
        </w:tabs>
        <w:spacing w:line="360" w:lineRule="auto"/>
        <w:ind w:firstLine="709"/>
        <w:jc w:val="both"/>
      </w:pPr>
      <w:r w:rsidRPr="00466C89">
        <w:t>раскрывать для себя все незнакомые термины;</w:t>
      </w:r>
    </w:p>
    <w:p w14:paraId="661B01AA" w14:textId="77777777" w:rsidR="00BC26D0" w:rsidRPr="00466C89" w:rsidRDefault="00BC26D0" w:rsidP="004B693A">
      <w:pPr>
        <w:pStyle w:val="20"/>
        <w:numPr>
          <w:ilvl w:val="0"/>
          <w:numId w:val="20"/>
        </w:numPr>
        <w:shd w:val="clear" w:color="auto" w:fill="auto"/>
        <w:tabs>
          <w:tab w:val="left" w:pos="999"/>
        </w:tabs>
        <w:spacing w:line="360" w:lineRule="auto"/>
        <w:ind w:firstLine="709"/>
        <w:jc w:val="both"/>
      </w:pPr>
      <w:r w:rsidRPr="00466C89">
        <w:t>записывать возникающие вопросы;</w:t>
      </w:r>
    </w:p>
    <w:p w14:paraId="351BB924" w14:textId="61CA0AD4" w:rsidR="00BC26D0" w:rsidRPr="00466C89" w:rsidRDefault="004B693A" w:rsidP="004B693A">
      <w:pPr>
        <w:pStyle w:val="20"/>
        <w:shd w:val="clear" w:color="auto" w:fill="auto"/>
        <w:tabs>
          <w:tab w:val="left" w:pos="998"/>
        </w:tabs>
        <w:spacing w:line="360" w:lineRule="auto"/>
        <w:ind w:firstLine="0"/>
        <w:jc w:val="both"/>
      </w:pPr>
      <w:r>
        <w:t>З</w:t>
      </w:r>
      <w:r w:rsidR="00BC26D0" w:rsidRPr="00466C89">
        <w:t>аканчивая чтение любой работы, поставить себе контрольные во</w:t>
      </w:r>
      <w:r w:rsidR="00BC26D0" w:rsidRPr="00466C89">
        <w:softHyphen/>
        <w:t>просы типа:</w:t>
      </w:r>
    </w:p>
    <w:p w14:paraId="039A6084" w14:textId="77777777" w:rsidR="00BC26D0" w:rsidRPr="00466C89" w:rsidRDefault="00BC26D0" w:rsidP="004B693A">
      <w:pPr>
        <w:pStyle w:val="20"/>
        <w:shd w:val="clear" w:color="auto" w:fill="auto"/>
        <w:tabs>
          <w:tab w:val="left" w:pos="1138"/>
        </w:tabs>
        <w:spacing w:line="360" w:lineRule="auto"/>
        <w:ind w:firstLine="709"/>
        <w:jc w:val="both"/>
      </w:pPr>
      <w:r w:rsidRPr="00466C89">
        <w:t>а)</w:t>
      </w:r>
      <w:r w:rsidRPr="00466C89">
        <w:tab/>
        <w:t>какую главную мысль проводит автор?</w:t>
      </w:r>
    </w:p>
    <w:p w14:paraId="5475518A" w14:textId="77777777" w:rsidR="00BC26D0" w:rsidRPr="00466C89" w:rsidRDefault="00BC26D0" w:rsidP="004B693A">
      <w:pPr>
        <w:pStyle w:val="20"/>
        <w:shd w:val="clear" w:color="auto" w:fill="auto"/>
        <w:tabs>
          <w:tab w:val="left" w:pos="1157"/>
        </w:tabs>
        <w:spacing w:line="360" w:lineRule="auto"/>
        <w:ind w:firstLine="709"/>
        <w:jc w:val="both"/>
      </w:pPr>
      <w:r w:rsidRPr="00466C89">
        <w:t>б)</w:t>
      </w:r>
      <w:r w:rsidRPr="00466C89">
        <w:tab/>
        <w:t>каковы его аргументы?</w:t>
      </w:r>
    </w:p>
    <w:p w14:paraId="33C5EDB4" w14:textId="77777777" w:rsidR="00BC26D0" w:rsidRPr="00466C89" w:rsidRDefault="00BC26D0" w:rsidP="004B693A">
      <w:pPr>
        <w:pStyle w:val="20"/>
        <w:shd w:val="clear" w:color="auto" w:fill="auto"/>
        <w:tabs>
          <w:tab w:val="left" w:pos="1157"/>
        </w:tabs>
        <w:spacing w:line="360" w:lineRule="auto"/>
        <w:ind w:firstLine="709"/>
        <w:jc w:val="both"/>
      </w:pPr>
      <w:r w:rsidRPr="00466C89">
        <w:t>в)</w:t>
      </w:r>
      <w:r w:rsidRPr="00466C89">
        <w:tab/>
        <w:t>какие положения он стремится обосновать?</w:t>
      </w:r>
    </w:p>
    <w:p w14:paraId="4B3CF2AC" w14:textId="77777777" w:rsidR="00BC26D0" w:rsidRPr="00466C89" w:rsidRDefault="00BC26D0" w:rsidP="004B693A">
      <w:pPr>
        <w:pStyle w:val="20"/>
        <w:shd w:val="clear" w:color="auto" w:fill="auto"/>
        <w:tabs>
          <w:tab w:val="left" w:pos="1157"/>
        </w:tabs>
        <w:spacing w:line="360" w:lineRule="auto"/>
        <w:ind w:firstLine="709"/>
        <w:jc w:val="both"/>
      </w:pPr>
      <w:r w:rsidRPr="00466C89">
        <w:t>г)</w:t>
      </w:r>
      <w:r w:rsidRPr="00466C89">
        <w:tab/>
        <w:t>как можно возразить автору?</w:t>
      </w:r>
    </w:p>
    <w:p w14:paraId="7C3699FB" w14:textId="77777777" w:rsidR="00BC26D0" w:rsidRPr="00466C89" w:rsidRDefault="00BC26D0" w:rsidP="004B693A">
      <w:pPr>
        <w:pStyle w:val="20"/>
        <w:shd w:val="clear" w:color="auto" w:fill="auto"/>
        <w:tabs>
          <w:tab w:val="left" w:pos="1162"/>
        </w:tabs>
        <w:spacing w:line="360" w:lineRule="auto"/>
        <w:ind w:firstLine="709"/>
        <w:jc w:val="both"/>
      </w:pPr>
      <w:r w:rsidRPr="00466C89">
        <w:t>д)</w:t>
      </w:r>
      <w:r w:rsidRPr="00466C89">
        <w:tab/>
        <w:t>что отсюда вытекает?</w:t>
      </w:r>
    </w:p>
    <w:p w14:paraId="55BE28CB" w14:textId="77777777" w:rsidR="00BC26D0" w:rsidRPr="00466C89" w:rsidRDefault="00BC26D0" w:rsidP="004B693A">
      <w:pPr>
        <w:pStyle w:val="20"/>
        <w:shd w:val="clear" w:color="auto" w:fill="auto"/>
        <w:tabs>
          <w:tab w:val="left" w:pos="1162"/>
        </w:tabs>
        <w:spacing w:line="360" w:lineRule="auto"/>
        <w:ind w:firstLine="709"/>
        <w:jc w:val="both"/>
      </w:pPr>
      <w:r w:rsidRPr="00466C89">
        <w:t>е)</w:t>
      </w:r>
      <w:r w:rsidRPr="00466C89">
        <w:tab/>
        <w:t>как согласуется данная работа с другими источниками?</w:t>
      </w:r>
    </w:p>
    <w:p w14:paraId="7B2FE243" w14:textId="77777777" w:rsidR="00BC26D0" w:rsidRPr="00466C89" w:rsidRDefault="00BC26D0" w:rsidP="004B693A">
      <w:pPr>
        <w:pStyle w:val="20"/>
        <w:shd w:val="clear" w:color="auto" w:fill="auto"/>
        <w:tabs>
          <w:tab w:val="left" w:pos="1180"/>
        </w:tabs>
        <w:spacing w:line="360" w:lineRule="auto"/>
        <w:ind w:firstLine="709"/>
        <w:jc w:val="both"/>
      </w:pPr>
      <w:r w:rsidRPr="00466C89">
        <w:t>ж)</w:t>
      </w:r>
      <w:r w:rsidRPr="00466C89">
        <w:tab/>
        <w:t>какие теоретические и прикладные вопросы особенно значимы для моего исследования?</w:t>
      </w:r>
    </w:p>
    <w:p w14:paraId="77082178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Изучение литературы не может быть сведено к механическому вос</w:t>
      </w:r>
      <w:r w:rsidRPr="00466C89">
        <w:softHyphen/>
        <w:t>приятию информации, а представляет собой целеустремленный активный процесс ее творческого освоения. Стоит помнить, что изучение нескольких источников, демонстрирующих возможность разноречивой и разноаспект</w:t>
      </w:r>
      <w:r w:rsidRPr="00466C89">
        <w:softHyphen/>
        <w:t>ной трактовки темы, столкновение с исключающими друг друга сужде</w:t>
      </w:r>
      <w:r w:rsidRPr="00466C89">
        <w:softHyphen/>
        <w:t>ниями будут стимулировать выработку собственной точки зрения. При чте</w:t>
      </w:r>
      <w:r w:rsidRPr="00466C89">
        <w:softHyphen/>
        <w:t xml:space="preserve">нии нескольких публикаций разных авторов стоит вычленить и </w:t>
      </w:r>
      <w:r w:rsidRPr="00466C89">
        <w:lastRenderedPageBreak/>
        <w:t>сопоста</w:t>
      </w:r>
      <w:r w:rsidRPr="00466C89">
        <w:softHyphen/>
        <w:t>вить точки зрения, найти сходное и различное как в трактовке отдельных положений, так и в доказательстве их.</w:t>
      </w:r>
    </w:p>
    <w:p w14:paraId="0DF8DFA0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Если студент работает над научной публикацией экспериментально</w:t>
      </w:r>
      <w:r w:rsidRPr="00466C89">
        <w:softHyphen/>
        <w:t>го характера, то следует обратить внимание на формулирование задач и использованную исследователем методику. В ходе чтения у студента долж</w:t>
      </w:r>
      <w:r w:rsidRPr="00466C89">
        <w:softHyphen/>
        <w:t>но сложиться представление о курсовой работе в целом, кроме того, он должен подойти к постановке конкретных задач.</w:t>
      </w:r>
    </w:p>
    <w:p w14:paraId="46BC4461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В ходе анализа собранного по теме исследования материала выбирают наиболее обоснованные и аргументированные конспективные записи, вы</w:t>
      </w:r>
      <w:r w:rsidRPr="00466C89">
        <w:softHyphen/>
        <w:t>писки, цитаты и затем систематизируют их по ключевым вопросам исследо</w:t>
      </w:r>
      <w:r w:rsidRPr="00466C89">
        <w:softHyphen/>
        <w:t>вания. Итогом этой работы должна стать логически выстроенная система сведений по существу исследуемого вопроса. На ее основе уточняются структура исследования, его содержание и объем работы.</w:t>
      </w:r>
    </w:p>
    <w:p w14:paraId="70F6BF39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Курсовая работа должна представлять собой целостную, однородную и завершенную студенческую научную работу, в которой должны быть чет</w:t>
      </w:r>
      <w:r w:rsidRPr="00466C89">
        <w:softHyphen/>
        <w:t>ко сформулированы проблема и исследовательские вопросы, обоснована их актуальность, изложены степень изученности проблемы и состояние ее ис</w:t>
      </w:r>
      <w:r w:rsidRPr="00466C89">
        <w:softHyphen/>
        <w:t>следования.</w:t>
      </w:r>
    </w:p>
    <w:p w14:paraId="3CBA2904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При написании текста курсовой работы автору необходимо следить за тем, чтобы в ходе изложения не терялась основная мысль работы. Она должна быть видна не только специалисту в данной теме, но и читателю, не посвященному в данную проблемную область. Следует постоянно контроли</w:t>
      </w:r>
      <w:r w:rsidRPr="00466C89">
        <w:softHyphen/>
        <w:t>ровать соответствие содержания главы или параграфа их заголовкам. Если при написании текста мысль отклонилась от темы, ее следует вернуть в нужное русло, либо скорректировать структуру работы в соответствии с фактическим ходом изложения. Конец каждой главы, параграфа или абзаца должен иметь логический переход к следующему.</w:t>
      </w:r>
    </w:p>
    <w:p w14:paraId="5BB2501D" w14:textId="77777777" w:rsidR="00BC26D0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Курсовая работа должна быть написана хорошим научным языком, т.е. с соблюдением общих норм литературного языка, правил грамматики и с учетом особенностей научной речи - точности и однозначности, терминологии и стиля.</w:t>
      </w:r>
    </w:p>
    <w:p w14:paraId="0F24DEA0" w14:textId="77777777" w:rsidR="00536B2B" w:rsidRDefault="00536B2B" w:rsidP="004B693A">
      <w:pPr>
        <w:pStyle w:val="20"/>
        <w:shd w:val="clear" w:color="auto" w:fill="auto"/>
        <w:spacing w:line="360" w:lineRule="auto"/>
        <w:ind w:firstLine="709"/>
        <w:jc w:val="both"/>
      </w:pPr>
    </w:p>
    <w:p w14:paraId="147D6895" w14:textId="77777777" w:rsidR="00536B2B" w:rsidRDefault="00536B2B" w:rsidP="004B693A">
      <w:pPr>
        <w:pStyle w:val="20"/>
        <w:shd w:val="clear" w:color="auto" w:fill="auto"/>
        <w:spacing w:line="360" w:lineRule="auto"/>
        <w:ind w:firstLine="709"/>
        <w:jc w:val="both"/>
      </w:pPr>
    </w:p>
    <w:p w14:paraId="2A21E868" w14:textId="77777777" w:rsidR="00536B2B" w:rsidRDefault="00536B2B" w:rsidP="004B693A">
      <w:pPr>
        <w:pStyle w:val="20"/>
        <w:shd w:val="clear" w:color="auto" w:fill="auto"/>
        <w:spacing w:line="360" w:lineRule="auto"/>
        <w:ind w:firstLine="709"/>
        <w:jc w:val="both"/>
      </w:pPr>
    </w:p>
    <w:p w14:paraId="71DDB42C" w14:textId="77777777" w:rsidR="00536B2B" w:rsidRDefault="00536B2B" w:rsidP="004B693A">
      <w:pPr>
        <w:pStyle w:val="20"/>
        <w:shd w:val="clear" w:color="auto" w:fill="auto"/>
        <w:spacing w:line="360" w:lineRule="auto"/>
        <w:ind w:firstLine="709"/>
        <w:jc w:val="both"/>
      </w:pPr>
    </w:p>
    <w:p w14:paraId="6155E661" w14:textId="77777777" w:rsidR="00536B2B" w:rsidRDefault="00536B2B" w:rsidP="004B693A">
      <w:pPr>
        <w:pStyle w:val="20"/>
        <w:shd w:val="clear" w:color="auto" w:fill="auto"/>
        <w:spacing w:line="360" w:lineRule="auto"/>
        <w:ind w:firstLine="709"/>
        <w:jc w:val="both"/>
      </w:pPr>
    </w:p>
    <w:p w14:paraId="377414BE" w14:textId="77777777" w:rsidR="00536B2B" w:rsidRDefault="00536B2B" w:rsidP="004B693A">
      <w:pPr>
        <w:pStyle w:val="20"/>
        <w:shd w:val="clear" w:color="auto" w:fill="auto"/>
        <w:spacing w:line="360" w:lineRule="auto"/>
        <w:ind w:firstLine="709"/>
        <w:jc w:val="both"/>
      </w:pPr>
    </w:p>
    <w:p w14:paraId="7B4CA060" w14:textId="77777777" w:rsidR="00536B2B" w:rsidRDefault="00536B2B" w:rsidP="004B693A">
      <w:pPr>
        <w:pStyle w:val="20"/>
        <w:shd w:val="clear" w:color="auto" w:fill="auto"/>
        <w:spacing w:line="360" w:lineRule="auto"/>
        <w:ind w:firstLine="709"/>
        <w:jc w:val="both"/>
      </w:pPr>
    </w:p>
    <w:p w14:paraId="45B17D88" w14:textId="60BA3690" w:rsidR="00536B2B" w:rsidRDefault="00536B2B">
      <w:pPr>
        <w:rPr>
          <w:rFonts w:ascii="Times New Roman" w:eastAsia="Times New Roman" w:hAnsi="Times New Roman" w:cs="Times New Roman"/>
        </w:rPr>
      </w:pPr>
      <w:r>
        <w:br w:type="page"/>
      </w:r>
    </w:p>
    <w:p w14:paraId="38F0C6EB" w14:textId="760133DE" w:rsidR="00BC26D0" w:rsidRDefault="00BC26D0" w:rsidP="00FE4100">
      <w:pPr>
        <w:pStyle w:val="1"/>
      </w:pPr>
      <w:bookmarkStart w:id="10" w:name="bookmark4"/>
      <w:bookmarkStart w:id="11" w:name="_Toc63684267"/>
      <w:bookmarkStart w:id="12" w:name="_Toc63686051"/>
      <w:r w:rsidRPr="00BE7112">
        <w:lastRenderedPageBreak/>
        <w:t>ПОСТАНОВКА ЦЕЛЕЙ И ЗАДАЧ</w:t>
      </w:r>
      <w:bookmarkEnd w:id="10"/>
      <w:r w:rsidR="00896AFD">
        <w:t xml:space="preserve"> КУРСОВОЙ РАБОТЫ</w:t>
      </w:r>
      <w:bookmarkEnd w:id="11"/>
      <w:bookmarkEnd w:id="12"/>
    </w:p>
    <w:p w14:paraId="66834F46" w14:textId="77777777" w:rsidR="00FE4100" w:rsidRDefault="00FE4100" w:rsidP="004B693A">
      <w:pPr>
        <w:pStyle w:val="20"/>
        <w:shd w:val="clear" w:color="auto" w:fill="auto"/>
        <w:spacing w:line="360" w:lineRule="auto"/>
        <w:ind w:firstLine="709"/>
        <w:jc w:val="both"/>
      </w:pPr>
    </w:p>
    <w:p w14:paraId="67A3BBE3" w14:textId="3AE2DF21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От формулировки научной проблемы и доказательства того, что та часть проблемы, которая является темой данной работы, еще не получила своей разработки и освещения в специальной литературе, логично перейти к формулировке цели предпринимаемого исследования, а также указать на конкретные задачи (3-5 задач), которые предстоит решать в соответствии с этой целью. Это обычно делается в форме перечисления (изучить, опи</w:t>
      </w:r>
      <w:r w:rsidRPr="00466C89">
        <w:softHyphen/>
        <w:t>сать, установить, выявить, вывести формулу, разработать методику и т. п.).</w:t>
      </w:r>
    </w:p>
    <w:p w14:paraId="55D79F79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Формулировки этих задач необходимо делать как можно более тща</w:t>
      </w:r>
      <w:r w:rsidRPr="00466C89">
        <w:softHyphen/>
        <w:t>тельно, поскольку описание их решения должно составить содержание глав научной работы. Это важно также и потому, что заголовки глав рождаются именно из формулировок задач предпринимаемого исследования.</w:t>
      </w:r>
    </w:p>
    <w:p w14:paraId="4C0DBE1F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Актуальность - обязательное требование к любой научной работе. То, как ее автор умеет выбрать тему и насколько правильно он эту тему понимает и оценивает с точки зрения своевременности и социальной зна</w:t>
      </w:r>
      <w:r w:rsidRPr="00466C89">
        <w:softHyphen/>
        <w:t>чимости, характеризует его научную зрелость и профессиональную подго</w:t>
      </w:r>
      <w:r w:rsidRPr="00466C89">
        <w:softHyphen/>
        <w:t>товленность. Освещение актуальности должно быть немногословным. На</w:t>
      </w:r>
      <w:r w:rsidRPr="00466C89">
        <w:softHyphen/>
        <w:t>чинать ее описание издалека нет особой необходимости. Достаточно в пре</w:t>
      </w:r>
      <w:r w:rsidRPr="00466C89">
        <w:softHyphen/>
        <w:t>делах 3-4 абзацев текста показать главные факторы актуальности темы.</w:t>
      </w:r>
    </w:p>
    <w:p w14:paraId="46438AF2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Обязательным элементом введения является формулировка объекта и предмета исследования.</w:t>
      </w:r>
    </w:p>
    <w:p w14:paraId="28363E08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Объект - это данные конкретного предприятия, которые послужат студентам для изучения.</w:t>
      </w:r>
    </w:p>
    <w:p w14:paraId="43F683C2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Предмет - это проведение анализа форм отчетности конкретного предприятия.</w:t>
      </w:r>
    </w:p>
    <w:p w14:paraId="632994EC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Объект и предмет исследования как категории научного процесса соотносятся между собой как общее и частное. В объекте выделяется та его часть, которая служит предметом исследования. Именно на него и на</w:t>
      </w:r>
      <w:r w:rsidRPr="00466C89">
        <w:softHyphen/>
        <w:t>правлено основное внимание исследователя. Именно предмет работы опре</w:t>
      </w:r>
      <w:r w:rsidRPr="00466C89">
        <w:softHyphen/>
        <w:t>деляет тему научной работы, которая обозначается на титульном листе как заглавие.</w:t>
      </w:r>
    </w:p>
    <w:p w14:paraId="4D430DB5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Обязательным элементом введения научной работы является также указание на методы исследования, которые служат инструментом в добыва</w:t>
      </w:r>
      <w:r w:rsidRPr="00466C89">
        <w:softHyphen/>
        <w:t>нии фактического материала, являясь необходимым условием достижения поставленной в работе цели.</w:t>
      </w:r>
    </w:p>
    <w:p w14:paraId="2071A8C8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Цель - это предполагаемый основной результат исследования, кон</w:t>
      </w:r>
      <w:r w:rsidRPr="00466C89">
        <w:softHyphen/>
        <w:t>кретное объяснение причин и условий возникновения рассматриваемой проблемы. Цель должна быть четко сформулирована и ясна студенту. Она может быть детализирована путем выделения частных задач.</w:t>
      </w:r>
    </w:p>
    <w:p w14:paraId="11D1C8B5" w14:textId="60723B05" w:rsidR="00BC26D0" w:rsidRDefault="00BC26D0" w:rsidP="00FE4100">
      <w:pPr>
        <w:pStyle w:val="1"/>
      </w:pPr>
      <w:bookmarkStart w:id="13" w:name="bookmark5"/>
      <w:bookmarkStart w:id="14" w:name="_Toc63684268"/>
      <w:bookmarkStart w:id="15" w:name="_Toc63686052"/>
      <w:r w:rsidRPr="00BE7112">
        <w:lastRenderedPageBreak/>
        <w:t>СТРУКТУРА КУРСОВОЙ РАБОТЫ</w:t>
      </w:r>
      <w:bookmarkEnd w:id="13"/>
      <w:bookmarkEnd w:id="14"/>
      <w:bookmarkEnd w:id="15"/>
    </w:p>
    <w:p w14:paraId="56852A7D" w14:textId="77777777" w:rsidR="00FE4100" w:rsidRDefault="00FE4100" w:rsidP="004B693A">
      <w:pPr>
        <w:pStyle w:val="20"/>
        <w:shd w:val="clear" w:color="auto" w:fill="auto"/>
        <w:spacing w:line="360" w:lineRule="auto"/>
        <w:ind w:firstLine="709"/>
        <w:jc w:val="both"/>
      </w:pPr>
    </w:p>
    <w:p w14:paraId="380D869F" w14:textId="77777777" w:rsidR="00BC26D0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Структура текста должна отражать логику исследования. Это пред</w:t>
      </w:r>
      <w:r w:rsidRPr="00466C89">
        <w:softHyphen/>
        <w:t>полагает разделение текста на отдельные логически соподчиненные части, каждая из которых снабжается кратким и ясным заголовком, отражающим ее содержание.</w:t>
      </w:r>
    </w:p>
    <w:p w14:paraId="1A369F34" w14:textId="665E64BB" w:rsidR="006C0A4B" w:rsidRPr="002A33F0" w:rsidRDefault="006C0A4B" w:rsidP="006C0A4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2A33F0">
        <w:rPr>
          <w:rFonts w:ascii="Times New Roman" w:hAnsi="Times New Roman" w:cs="Times New Roman"/>
          <w:sz w:val="22"/>
          <w:szCs w:val="22"/>
        </w:rPr>
        <w:t xml:space="preserve">По структуре </w:t>
      </w:r>
      <w:r w:rsidRPr="00A020CE">
        <w:rPr>
          <w:rFonts w:ascii="Times New Roman" w:hAnsi="Times New Roman" w:cs="Times New Roman"/>
          <w:sz w:val="22"/>
          <w:szCs w:val="22"/>
        </w:rPr>
        <w:t>курсовая работа</w:t>
      </w:r>
      <w:r w:rsidRPr="002A33F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2A33F0">
        <w:rPr>
          <w:rFonts w:ascii="Times New Roman" w:hAnsi="Times New Roman" w:cs="Times New Roman"/>
          <w:sz w:val="22"/>
          <w:szCs w:val="22"/>
        </w:rPr>
        <w:t>включает в себя:</w:t>
      </w:r>
    </w:p>
    <w:p w14:paraId="3C863B13" w14:textId="77777777" w:rsidR="006C0A4B" w:rsidRPr="002A33F0" w:rsidRDefault="006C0A4B" w:rsidP="006C0A4B">
      <w:pPr>
        <w:pStyle w:val="ConsPlusNormal"/>
        <w:widowControl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A33F0">
        <w:rPr>
          <w:rFonts w:ascii="Times New Roman" w:hAnsi="Times New Roman" w:cs="Times New Roman"/>
          <w:sz w:val="22"/>
          <w:szCs w:val="22"/>
        </w:rPr>
        <w:t>содержание;</w:t>
      </w:r>
    </w:p>
    <w:p w14:paraId="04950FB0" w14:textId="77777777" w:rsidR="006C0A4B" w:rsidRPr="002A33F0" w:rsidRDefault="006C0A4B" w:rsidP="006C0A4B">
      <w:pPr>
        <w:pStyle w:val="ConsPlusNormal"/>
        <w:widowControl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A33F0">
        <w:rPr>
          <w:rFonts w:ascii="Times New Roman" w:hAnsi="Times New Roman" w:cs="Times New Roman"/>
          <w:sz w:val="22"/>
          <w:szCs w:val="22"/>
        </w:rPr>
        <w:t>введение, в котором подчеркивается актуальность и значение темы, формулируются цели и задачи работы;</w:t>
      </w:r>
    </w:p>
    <w:p w14:paraId="658786DC" w14:textId="77777777" w:rsidR="006C0A4B" w:rsidRPr="002A33F0" w:rsidRDefault="006C0A4B" w:rsidP="006C0A4B">
      <w:pPr>
        <w:pStyle w:val="ConsPlusNormal"/>
        <w:widowControl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A33F0">
        <w:rPr>
          <w:rFonts w:ascii="Times New Roman" w:hAnsi="Times New Roman" w:cs="Times New Roman"/>
          <w:sz w:val="22"/>
          <w:szCs w:val="22"/>
        </w:rPr>
        <w:t>основную часть, которая обычно состоит из двух разделов: в первом разделе содержатся теоретические основы разрабатываемой темы; вторым разделом является практическая часть, которая представлена расчетами, графиками, таблицами, схемами, результатами исследования и т.п.;</w:t>
      </w:r>
    </w:p>
    <w:p w14:paraId="1B4DA168" w14:textId="77777777" w:rsidR="006C0A4B" w:rsidRPr="002A33F0" w:rsidRDefault="006C0A4B" w:rsidP="006C0A4B">
      <w:pPr>
        <w:pStyle w:val="ConsPlusNormal"/>
        <w:widowControl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A33F0">
        <w:rPr>
          <w:rFonts w:ascii="Times New Roman" w:hAnsi="Times New Roman" w:cs="Times New Roman"/>
          <w:sz w:val="22"/>
          <w:szCs w:val="22"/>
        </w:rPr>
        <w:t>заключение, в котором содержатся выводы и рекомендации относительно возможностей практического применения материалов работы;</w:t>
      </w:r>
    </w:p>
    <w:p w14:paraId="0C35D373" w14:textId="77777777" w:rsidR="006C0A4B" w:rsidRPr="002A33F0" w:rsidRDefault="006C0A4B" w:rsidP="006C0A4B">
      <w:pPr>
        <w:pStyle w:val="ConsPlusNormal"/>
        <w:widowControl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A33F0">
        <w:rPr>
          <w:rFonts w:ascii="Times New Roman" w:hAnsi="Times New Roman" w:cs="Times New Roman"/>
          <w:sz w:val="22"/>
          <w:szCs w:val="22"/>
        </w:rPr>
        <w:t>список литературы;</w:t>
      </w:r>
    </w:p>
    <w:p w14:paraId="07FD8CE4" w14:textId="77777777" w:rsidR="006C0A4B" w:rsidRPr="002A33F0" w:rsidRDefault="006C0A4B" w:rsidP="006C0A4B">
      <w:pPr>
        <w:pStyle w:val="ConsPlusNormal"/>
        <w:widowControl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A33F0">
        <w:rPr>
          <w:rFonts w:ascii="Times New Roman" w:hAnsi="Times New Roman" w:cs="Times New Roman"/>
          <w:sz w:val="22"/>
          <w:szCs w:val="22"/>
        </w:rPr>
        <w:t>приложения.</w:t>
      </w:r>
    </w:p>
    <w:p w14:paraId="5E38BC94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Оглавление</w:t>
      </w:r>
    </w:p>
    <w:p w14:paraId="41A75AA6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Рекомендуется давать расширенное оглавление, помогающее полу</w:t>
      </w:r>
      <w:r w:rsidRPr="00466C89">
        <w:softHyphen/>
        <w:t>чить полное представление о содержании работы и ее структуре.</w:t>
      </w:r>
    </w:p>
    <w:p w14:paraId="4C4D66D3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Введение</w:t>
      </w:r>
    </w:p>
    <w:p w14:paraId="506E824B" w14:textId="77777777" w:rsidR="00BC26D0" w:rsidRPr="006C0A4B" w:rsidRDefault="00BC26D0" w:rsidP="006C0A4B">
      <w:pPr>
        <w:pStyle w:val="20"/>
        <w:shd w:val="clear" w:color="auto" w:fill="auto"/>
        <w:spacing w:line="360" w:lineRule="auto"/>
        <w:ind w:firstLine="709"/>
        <w:jc w:val="both"/>
      </w:pPr>
      <w:r w:rsidRPr="006C0A4B">
        <w:t>Введение - очень ответственная часть научной работы, поскольку оно не только ориентирует читателя в дальнейшем раскрытии темы, но и содер</w:t>
      </w:r>
      <w:r w:rsidRPr="006C0A4B">
        <w:softHyphen/>
        <w:t>жит все необходимые квалификационные характеристики самой работы. Поэтому основные части введения к научной работе рассмотрим подробно.</w:t>
      </w:r>
    </w:p>
    <w:p w14:paraId="6A2E9775" w14:textId="77777777" w:rsidR="006C0A4B" w:rsidRPr="006C0A4B" w:rsidRDefault="006C0A4B" w:rsidP="006C0A4B">
      <w:pPr>
        <w:pStyle w:val="2f"/>
        <w:spacing w:before="0" w:line="360" w:lineRule="auto"/>
        <w:ind w:firstLine="709"/>
        <w:rPr>
          <w:color w:val="000000"/>
          <w:sz w:val="24"/>
          <w:szCs w:val="24"/>
        </w:rPr>
      </w:pPr>
      <w:bookmarkStart w:id="16" w:name="_Toc63684751"/>
      <w:bookmarkStart w:id="17" w:name="_Toc63686053"/>
      <w:bookmarkStart w:id="18" w:name="bookmark6"/>
      <w:bookmarkStart w:id="19" w:name="_Toc61178479"/>
      <w:bookmarkStart w:id="20" w:name="_Toc63684269"/>
      <w:r w:rsidRPr="006C0A4B">
        <w:rPr>
          <w:color w:val="000000"/>
          <w:sz w:val="24"/>
          <w:szCs w:val="24"/>
        </w:rPr>
        <w:t>Введение должно подготовить читателя к восприятию основного текста работы. Оно состоит из обязательных элементов, которые необходимо правильно сформулировать. В первом предложении называется тема курсовой работы.</w:t>
      </w:r>
      <w:bookmarkEnd w:id="16"/>
      <w:bookmarkEnd w:id="17"/>
    </w:p>
    <w:p w14:paraId="18754DAE" w14:textId="77777777" w:rsidR="006C0A4B" w:rsidRPr="006C0A4B" w:rsidRDefault="006C0A4B" w:rsidP="006C0A4B">
      <w:pPr>
        <w:pStyle w:val="2f"/>
        <w:spacing w:before="0" w:line="360" w:lineRule="auto"/>
        <w:ind w:firstLine="709"/>
        <w:rPr>
          <w:color w:val="000000"/>
          <w:sz w:val="24"/>
          <w:szCs w:val="24"/>
        </w:rPr>
      </w:pPr>
      <w:bookmarkStart w:id="21" w:name="_Toc63684752"/>
      <w:bookmarkStart w:id="22" w:name="_Toc63686054"/>
      <w:r w:rsidRPr="006C0A4B">
        <w:rPr>
          <w:color w:val="000000"/>
          <w:sz w:val="24"/>
          <w:szCs w:val="24"/>
        </w:rPr>
        <w:t>Актуальность исследования (почему это следует изучать?) Актуальность исследования рассматривается с позиций социальной и практической значимости. В данном пункте необходимо раскрыть суть исследуемой проблемы и показать степень ее проработанности в различных трудах (юристов, экономистов, техников и др. в зависимости от ВПД). Здесь же можно перечислить источники информации, используемые для исследования. (Информационная  база исследования может быть вынесена в первую главу).</w:t>
      </w:r>
      <w:bookmarkEnd w:id="21"/>
      <w:bookmarkEnd w:id="22"/>
    </w:p>
    <w:p w14:paraId="7CC9DB21" w14:textId="62D3C986" w:rsidR="006C0A4B" w:rsidRPr="006C0A4B" w:rsidRDefault="006C0A4B" w:rsidP="006C0A4B">
      <w:pPr>
        <w:pStyle w:val="2f"/>
        <w:spacing w:before="0" w:line="360" w:lineRule="auto"/>
        <w:ind w:firstLine="709"/>
        <w:rPr>
          <w:color w:val="000000"/>
          <w:sz w:val="24"/>
          <w:szCs w:val="24"/>
        </w:rPr>
      </w:pPr>
      <w:bookmarkStart w:id="23" w:name="_Toc63684753"/>
      <w:bookmarkStart w:id="24" w:name="_Toc63686055"/>
      <w:r w:rsidRPr="006C0A4B">
        <w:rPr>
          <w:color w:val="000000"/>
          <w:sz w:val="24"/>
          <w:szCs w:val="24"/>
        </w:rPr>
        <w:t>Цель исследова</w:t>
      </w:r>
      <w:r>
        <w:rPr>
          <w:color w:val="000000"/>
          <w:sz w:val="24"/>
          <w:szCs w:val="24"/>
        </w:rPr>
        <w:t>ния (какой результат будет полу</w:t>
      </w:r>
      <w:r w:rsidRPr="006C0A4B">
        <w:rPr>
          <w:color w:val="000000"/>
          <w:sz w:val="24"/>
          <w:szCs w:val="24"/>
        </w:rPr>
        <w:t xml:space="preserve">чен?) Цель должна заключаться в решении исследуемой проблемы путем ее анализа и практической реализации. Цель </w:t>
      </w:r>
      <w:r w:rsidRPr="006C0A4B">
        <w:rPr>
          <w:color w:val="000000"/>
          <w:sz w:val="24"/>
          <w:szCs w:val="24"/>
        </w:rPr>
        <w:lastRenderedPageBreak/>
        <w:t>всегда направлена на объект.</w:t>
      </w:r>
      <w:bookmarkEnd w:id="23"/>
      <w:bookmarkEnd w:id="24"/>
    </w:p>
    <w:p w14:paraId="66E87A85" w14:textId="77777777" w:rsidR="006C0A4B" w:rsidRPr="006C0A4B" w:rsidRDefault="006C0A4B" w:rsidP="006C0A4B">
      <w:pPr>
        <w:pStyle w:val="2f"/>
        <w:spacing w:before="0" w:line="360" w:lineRule="auto"/>
        <w:ind w:firstLine="709"/>
        <w:rPr>
          <w:color w:val="000000"/>
          <w:sz w:val="24"/>
          <w:szCs w:val="24"/>
        </w:rPr>
      </w:pPr>
      <w:bookmarkStart w:id="25" w:name="_Toc63684754"/>
      <w:bookmarkStart w:id="26" w:name="_Toc63686056"/>
      <w:r w:rsidRPr="006C0A4B">
        <w:rPr>
          <w:color w:val="000000"/>
          <w:sz w:val="24"/>
          <w:szCs w:val="24"/>
        </w:rPr>
        <w:t>Проблема исследования   (что   следует  изучать?) Проблема исследования показывает осложнение, нерешенную задачу или факторы, мешающие её  решению. Определяется 1 - 2 терминами.</w:t>
      </w:r>
      <w:bookmarkEnd w:id="25"/>
      <w:bookmarkEnd w:id="26"/>
      <w:r w:rsidRPr="006C0A4B">
        <w:rPr>
          <w:color w:val="000000"/>
          <w:sz w:val="24"/>
          <w:szCs w:val="24"/>
        </w:rPr>
        <w:t xml:space="preserve"> </w:t>
      </w:r>
    </w:p>
    <w:p w14:paraId="7FB13221" w14:textId="77777777" w:rsidR="006C0A4B" w:rsidRPr="006C0A4B" w:rsidRDefault="006C0A4B" w:rsidP="006C0A4B">
      <w:pPr>
        <w:pStyle w:val="2f"/>
        <w:spacing w:before="0" w:line="360" w:lineRule="auto"/>
        <w:ind w:firstLine="709"/>
        <w:rPr>
          <w:color w:val="000000"/>
          <w:sz w:val="24"/>
          <w:szCs w:val="24"/>
        </w:rPr>
      </w:pPr>
      <w:bookmarkStart w:id="27" w:name="_Toc63684755"/>
      <w:bookmarkStart w:id="28" w:name="_Toc63686057"/>
      <w:r w:rsidRPr="006C0A4B">
        <w:rPr>
          <w:color w:val="000000"/>
          <w:sz w:val="24"/>
          <w:szCs w:val="24"/>
        </w:rPr>
        <w:t>Объект исследования (что будет исследоваться?). Объект предполагает работу с понятиями. В данном пункте дается определение явлению, на которое направлена исследовательская деятельность. Объектом может быть среда, процесс, структура, хозяйственная деятельность предприятия (организации).</w:t>
      </w:r>
      <w:bookmarkEnd w:id="27"/>
      <w:bookmarkEnd w:id="28"/>
    </w:p>
    <w:p w14:paraId="4BDD18D2" w14:textId="77777777" w:rsidR="006C0A4B" w:rsidRPr="006C0A4B" w:rsidRDefault="006C0A4B" w:rsidP="006C0A4B">
      <w:pPr>
        <w:pStyle w:val="2f"/>
        <w:spacing w:before="0" w:line="360" w:lineRule="auto"/>
        <w:ind w:firstLine="709"/>
        <w:rPr>
          <w:color w:val="000000"/>
          <w:sz w:val="24"/>
          <w:szCs w:val="24"/>
        </w:rPr>
      </w:pPr>
      <w:bookmarkStart w:id="29" w:name="_Toc63684756"/>
      <w:bookmarkStart w:id="30" w:name="_Toc63686058"/>
      <w:r w:rsidRPr="006C0A4B">
        <w:rPr>
          <w:color w:val="000000"/>
          <w:sz w:val="24"/>
          <w:szCs w:val="24"/>
        </w:rPr>
        <w:t>Предмет исследования (как, через что будет идти поиск?) Здесь необходимо дать определение планируемым к исследованию конкретным свойствам объекта или способам изучения явления. Предмет исследования направлен на практическую деятельность и отражается через результаты этих действий.</w:t>
      </w:r>
      <w:bookmarkEnd w:id="29"/>
      <w:bookmarkEnd w:id="30"/>
    </w:p>
    <w:p w14:paraId="4E8351FF" w14:textId="77777777" w:rsidR="006C0A4B" w:rsidRPr="006C0A4B" w:rsidRDefault="006C0A4B" w:rsidP="006C0A4B">
      <w:pPr>
        <w:pStyle w:val="2f"/>
        <w:shd w:val="clear" w:color="auto" w:fill="auto"/>
        <w:spacing w:before="0" w:line="360" w:lineRule="auto"/>
        <w:ind w:firstLine="709"/>
        <w:rPr>
          <w:color w:val="000000"/>
          <w:sz w:val="24"/>
          <w:szCs w:val="24"/>
        </w:rPr>
      </w:pPr>
      <w:bookmarkStart w:id="31" w:name="_Toc63684757"/>
      <w:bookmarkStart w:id="32" w:name="_Toc63686059"/>
      <w:r w:rsidRPr="006C0A4B">
        <w:rPr>
          <w:color w:val="000000"/>
          <w:sz w:val="24"/>
          <w:szCs w:val="24"/>
        </w:rPr>
        <w:t>Задачи исследования (как идти к результату?), пути  достижения  цели. Задачи соотносятся с гипотезой. Определяются они исходя из целей работы. Формулировки задач необходимо делать как можно более тщательно, поскольку описание их решения должно составить содержание глав и параграфов работы. Как правило, формулируются 3-4 задачи.</w:t>
      </w:r>
      <w:bookmarkEnd w:id="31"/>
      <w:bookmarkEnd w:id="32"/>
      <w:r w:rsidRPr="006C0A4B">
        <w:rPr>
          <w:color w:val="000000"/>
          <w:sz w:val="24"/>
          <w:szCs w:val="24"/>
        </w:rPr>
        <w:t xml:space="preserve"> </w:t>
      </w:r>
    </w:p>
    <w:p w14:paraId="43A8804A" w14:textId="77777777" w:rsidR="006C0A4B" w:rsidRPr="006C0A4B" w:rsidRDefault="006C0A4B" w:rsidP="006C0A4B">
      <w:pPr>
        <w:widowControl/>
        <w:spacing w:line="360" w:lineRule="auto"/>
        <w:ind w:firstLine="709"/>
        <w:rPr>
          <w:rFonts w:ascii="Times New Roman" w:hAnsi="Times New Roman" w:cs="Times New Roman"/>
          <w:b/>
        </w:rPr>
      </w:pPr>
      <w:r w:rsidRPr="006C0A4B">
        <w:rPr>
          <w:rFonts w:ascii="Times New Roman" w:hAnsi="Times New Roman" w:cs="Times New Roman"/>
        </w:rPr>
        <w:t>Методы исследования</w:t>
      </w:r>
      <w:r w:rsidRPr="006C0A4B">
        <w:rPr>
          <w:rFonts w:ascii="Times New Roman" w:hAnsi="Times New Roman" w:cs="Times New Roman"/>
          <w:b/>
        </w:rPr>
        <w:t xml:space="preserve"> </w:t>
      </w:r>
      <w:r w:rsidRPr="006C0A4B">
        <w:rPr>
          <w:rFonts w:ascii="Times New Roman" w:hAnsi="Times New Roman" w:cs="Times New Roman"/>
        </w:rPr>
        <w:t>(как исследовали?):</w:t>
      </w:r>
      <w:r w:rsidRPr="006C0A4B">
        <w:rPr>
          <w:rFonts w:ascii="Times New Roman" w:hAnsi="Times New Roman" w:cs="Times New Roman"/>
          <w:b/>
        </w:rPr>
        <w:t xml:space="preserve">  </w:t>
      </w:r>
      <w:r w:rsidRPr="006C0A4B">
        <w:rPr>
          <w:rFonts w:ascii="Times New Roman" w:hAnsi="Times New Roman" w:cs="Times New Roman"/>
        </w:rPr>
        <w:t>дается краткое перечисление методов исследования через запятую без обоснования.</w:t>
      </w:r>
    </w:p>
    <w:p w14:paraId="324E8029" w14:textId="77777777" w:rsidR="006C0A4B" w:rsidRPr="006C0A4B" w:rsidRDefault="006C0A4B" w:rsidP="006C0A4B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C0A4B">
        <w:rPr>
          <w:rFonts w:ascii="Times New Roman" w:hAnsi="Times New Roman" w:cs="Times New Roman"/>
        </w:rPr>
        <w:t xml:space="preserve">К методам теоретического исследования относятся: </w:t>
      </w:r>
    </w:p>
    <w:p w14:paraId="0897603E" w14:textId="77777777" w:rsidR="006C0A4B" w:rsidRPr="006C0A4B" w:rsidRDefault="006C0A4B" w:rsidP="006C0A4B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C0A4B">
        <w:rPr>
          <w:rFonts w:ascii="Times New Roman" w:hAnsi="Times New Roman" w:cs="Times New Roman"/>
        </w:rPr>
        <w:t>- анализ,</w:t>
      </w:r>
    </w:p>
    <w:p w14:paraId="3253D89B" w14:textId="77777777" w:rsidR="006C0A4B" w:rsidRPr="006C0A4B" w:rsidRDefault="006C0A4B" w:rsidP="006C0A4B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C0A4B">
        <w:rPr>
          <w:rFonts w:ascii="Times New Roman" w:hAnsi="Times New Roman" w:cs="Times New Roman"/>
        </w:rPr>
        <w:t>- синтез,</w:t>
      </w:r>
    </w:p>
    <w:p w14:paraId="55A980FB" w14:textId="77777777" w:rsidR="006C0A4B" w:rsidRPr="006C0A4B" w:rsidRDefault="006C0A4B" w:rsidP="006C0A4B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C0A4B">
        <w:rPr>
          <w:rFonts w:ascii="Times New Roman" w:hAnsi="Times New Roman" w:cs="Times New Roman"/>
        </w:rPr>
        <w:t>- моделирование,</w:t>
      </w:r>
    </w:p>
    <w:p w14:paraId="62C612BF" w14:textId="77777777" w:rsidR="006C0A4B" w:rsidRPr="006C0A4B" w:rsidRDefault="006C0A4B" w:rsidP="006C0A4B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6C0A4B">
        <w:rPr>
          <w:rFonts w:ascii="Times New Roman" w:hAnsi="Times New Roman" w:cs="Times New Roman"/>
        </w:rPr>
        <w:t>- мысленный эксперимент.</w:t>
      </w:r>
    </w:p>
    <w:p w14:paraId="1014440D" w14:textId="1EED8B1D" w:rsidR="00BC26D0" w:rsidRPr="006C0A4B" w:rsidRDefault="00BC26D0" w:rsidP="006C0A4B">
      <w:pPr>
        <w:pStyle w:val="2f"/>
        <w:shd w:val="clear" w:color="auto" w:fill="auto"/>
        <w:spacing w:before="0" w:line="360" w:lineRule="auto"/>
        <w:ind w:firstLine="709"/>
        <w:rPr>
          <w:sz w:val="24"/>
          <w:szCs w:val="24"/>
        </w:rPr>
      </w:pPr>
      <w:bookmarkStart w:id="33" w:name="_Toc63684758"/>
      <w:bookmarkStart w:id="34" w:name="_Toc63686060"/>
      <w:r w:rsidRPr="006C0A4B">
        <w:rPr>
          <w:sz w:val="24"/>
          <w:szCs w:val="24"/>
        </w:rPr>
        <w:t>Основная часть</w:t>
      </w:r>
      <w:bookmarkEnd w:id="18"/>
      <w:bookmarkEnd w:id="19"/>
      <w:bookmarkEnd w:id="20"/>
      <w:bookmarkEnd w:id="33"/>
      <w:bookmarkEnd w:id="34"/>
    </w:p>
    <w:p w14:paraId="5F019D28" w14:textId="635AF19E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Основная часть курсовой работы может состоять из двух глав, кото</w:t>
      </w:r>
      <w:r w:rsidRPr="00466C89">
        <w:softHyphen/>
        <w:t>рые можно, в свою очередь, разделить на параграфы.</w:t>
      </w:r>
    </w:p>
    <w:p w14:paraId="5BF6FEE4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Названия глав и параграфов не должны дублировать название темы курсовой работы. Главы и параграфы необходимо соотносить друг с другом по объему представленного материала. Оптимально равное соотношение объемов разделов и параграфов. Объем параграфов не должен превышать объема любой из глав работы. Заголовки глав и параграфов должны быть лаконичными и соответствовать их содержанию.</w:t>
      </w:r>
    </w:p>
    <w:p w14:paraId="2D9D583B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В теоретической части курсовой работы обобщаются сведения из раз</w:t>
      </w:r>
      <w:r w:rsidRPr="00466C89">
        <w:softHyphen/>
        <w:t>ных литературных источников по данной теме, излагается аргументиро</w:t>
      </w:r>
      <w:r w:rsidRPr="00466C89">
        <w:softHyphen/>
        <w:t xml:space="preserve">ванный авторский подход к рассмотренным концепциям, точкам зрения. Определяется сущность, понятия, </w:t>
      </w:r>
      <w:r w:rsidRPr="00466C89">
        <w:lastRenderedPageBreak/>
        <w:t>виды и предмет курсовой работы.</w:t>
      </w:r>
    </w:p>
    <w:p w14:paraId="109298B2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В курсовой работе практическая часть не обязательно должна носить обширный характер, но вместе с тем должна быть такой, чтобы студент мог освоить практические, статистические, математические, диагностические и т. п. методы конкретной науки.</w:t>
      </w:r>
    </w:p>
    <w:p w14:paraId="4C6B9E9F" w14:textId="19BDFC80" w:rsidR="00BC26D0" w:rsidRPr="00466C89" w:rsidRDefault="00BC26D0" w:rsidP="00896AFD">
      <w:pPr>
        <w:pStyle w:val="20"/>
        <w:spacing w:line="360" w:lineRule="auto"/>
        <w:ind w:firstLine="709"/>
        <w:jc w:val="both"/>
      </w:pPr>
      <w:r w:rsidRPr="00466C89">
        <w:t xml:space="preserve">В курсовой работе по </w:t>
      </w:r>
      <w:r w:rsidR="00A020CE" w:rsidRPr="00A020CE">
        <w:t>МДК 04.03 Оценка ущерба и страхового возмещения (по отраслям)</w:t>
      </w:r>
      <w:r w:rsidRPr="00466C89">
        <w:t xml:space="preserve"> в практической части не</w:t>
      </w:r>
      <w:r w:rsidRPr="00466C89">
        <w:softHyphen/>
        <w:t xml:space="preserve">обходимо представить </w:t>
      </w:r>
      <w:r w:rsidR="00A020CE">
        <w:t>общую характеристику страховой организации, а также</w:t>
      </w:r>
      <w:r w:rsidR="00896AFD">
        <w:t xml:space="preserve"> </w:t>
      </w:r>
      <w:r w:rsidR="00A020CE">
        <w:t>дать описание порядку оценки ущерба и страхового возмещения по тому объекту страхования, который заявлен в теме курсовой работы.</w:t>
      </w:r>
      <w:r w:rsidR="00896AFD">
        <w:t xml:space="preserve"> </w:t>
      </w:r>
    </w:p>
    <w:p w14:paraId="25C19419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Заключение</w:t>
      </w:r>
    </w:p>
    <w:p w14:paraId="6C6BF900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Заключение содержит краткое изложение выводов по теме работы. Заключение не должно носить характер сжатого пересказа всей работы, в нем должны быть изложены итоговые результаты (2-3 стр.). Эта часть ис</w:t>
      </w:r>
      <w:r w:rsidRPr="00466C89">
        <w:softHyphen/>
        <w:t>полняет роль концовки, обусловленной логикой проведенного исследова</w:t>
      </w:r>
      <w:r w:rsidRPr="00466C89">
        <w:softHyphen/>
        <w:t>ния, которая носит форму синтеза накопленной в основной части работы. Этот синтез - последовательное, логически стройное изложение получен</w:t>
      </w:r>
      <w:r w:rsidRPr="00466C89">
        <w:softHyphen/>
        <w:t>ных итогов и их соотношение с общей целью и конкретными задачами, поставленными и сформулированными во введении.</w:t>
      </w:r>
    </w:p>
    <w:p w14:paraId="053C5570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Заключительная часть предполагает, как правило, также наличие обобщенной итоговой оценки проделанной работы. При этом важно ука</w:t>
      </w:r>
      <w:r w:rsidRPr="00466C89">
        <w:softHyphen/>
        <w:t>зать, в чем заключается ее главный смысл, какие важные побочные науч</w:t>
      </w:r>
      <w:r w:rsidRPr="00466C89">
        <w:softHyphen/>
        <w:t>ные результаты получены, какие встают новые научные задачи в связи с проведением исследования. В некоторых случаях возникает необходимость указать пути продолжения исследования темы, формы и методы ее даль</w:t>
      </w:r>
      <w:r w:rsidRPr="00466C89">
        <w:softHyphen/>
        <w:t>нейшего изучения, а также конкретные задачи, которые будущим иссле</w:t>
      </w:r>
      <w:r w:rsidRPr="00466C89">
        <w:softHyphen/>
        <w:t>дователям придется решать в первую очередь.</w:t>
      </w:r>
    </w:p>
    <w:p w14:paraId="634545A4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Список использованной литературы</w:t>
      </w:r>
    </w:p>
    <w:p w14:paraId="50F22B99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Список использованных источников и литературы содержит наиме</w:t>
      </w:r>
      <w:r w:rsidRPr="00466C89">
        <w:softHyphen/>
        <w:t>нование работ, источников, которые были непосредственно использованы автором при работе над курсовой работой. В работе необходимо исполь</w:t>
      </w:r>
      <w:r w:rsidRPr="00466C89">
        <w:softHyphen/>
        <w:t>зовать нормативно-правовую литературу, особенно с последними измене</w:t>
      </w:r>
      <w:r w:rsidRPr="00466C89">
        <w:softHyphen/>
        <w:t>ниями и дополнениями, учебно-методическую литературу и периодиче</w:t>
      </w:r>
      <w:r w:rsidRPr="00466C89">
        <w:softHyphen/>
        <w:t>ские издания.</w:t>
      </w:r>
    </w:p>
    <w:p w14:paraId="757F74E1" w14:textId="374A9666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Количество использованных источников и литературы в курсовой работе, как правило, должно быть не менее 15.</w:t>
      </w:r>
    </w:p>
    <w:p w14:paraId="2F368955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Приложения</w:t>
      </w:r>
    </w:p>
    <w:p w14:paraId="5A3F4D7B" w14:textId="77777777" w:rsidR="00BC26D0" w:rsidRPr="00466C89" w:rsidRDefault="00BC26D0" w:rsidP="004B693A">
      <w:pPr>
        <w:pStyle w:val="20"/>
        <w:shd w:val="clear" w:color="auto" w:fill="auto"/>
        <w:spacing w:line="360" w:lineRule="auto"/>
        <w:ind w:firstLine="709"/>
        <w:jc w:val="both"/>
      </w:pPr>
      <w:r w:rsidRPr="00466C89">
        <w:t>Вспомогательные или дополнительные материалы, которые загро</w:t>
      </w:r>
      <w:r w:rsidRPr="00466C89">
        <w:softHyphen/>
        <w:t>мождают текст основной части работы, помещают в приложении.</w:t>
      </w:r>
    </w:p>
    <w:p w14:paraId="323966E0" w14:textId="70F58A4A" w:rsidR="00BC26D0" w:rsidRPr="00466C89" w:rsidRDefault="00BC26D0" w:rsidP="00A020CE">
      <w:pPr>
        <w:pStyle w:val="20"/>
        <w:shd w:val="clear" w:color="auto" w:fill="auto"/>
        <w:spacing w:line="360" w:lineRule="auto"/>
        <w:ind w:firstLine="709"/>
        <w:jc w:val="both"/>
      </w:pPr>
      <w:proofErr w:type="gramStart"/>
      <w:r w:rsidRPr="00466C89">
        <w:t>Приложения могут быть различными: таблицы, схемы, графики, диа</w:t>
      </w:r>
      <w:r w:rsidRPr="00466C89">
        <w:softHyphen/>
        <w:t>граммы, иллюстрации, копии постановлений, договоров и отчетность и т. п.</w:t>
      </w:r>
      <w:proofErr w:type="gramEnd"/>
    </w:p>
    <w:p w14:paraId="772D0A3D" w14:textId="2083CBB5" w:rsidR="00BC26D0" w:rsidRDefault="00BC26D0" w:rsidP="00FE4100">
      <w:pPr>
        <w:pStyle w:val="1"/>
      </w:pPr>
      <w:bookmarkStart w:id="35" w:name="bookmark8"/>
      <w:bookmarkStart w:id="36" w:name="_Toc63684270"/>
      <w:bookmarkStart w:id="37" w:name="_Toc63686061"/>
      <w:r w:rsidRPr="009F56C9">
        <w:lastRenderedPageBreak/>
        <w:t>ПРАВИЛА ОФОРМЛЕНИЯ КУРСОВОЙ РАБОТЫ</w:t>
      </w:r>
      <w:bookmarkEnd w:id="35"/>
      <w:bookmarkEnd w:id="36"/>
      <w:bookmarkEnd w:id="37"/>
    </w:p>
    <w:p w14:paraId="0FD05078" w14:textId="77777777" w:rsidR="006C0A4B" w:rsidRDefault="006C0A4B" w:rsidP="00CA074D">
      <w:pPr>
        <w:pStyle w:val="2f"/>
        <w:shd w:val="clear" w:color="auto" w:fill="auto"/>
        <w:tabs>
          <w:tab w:val="left" w:pos="1581"/>
        </w:tabs>
        <w:spacing w:before="0" w:line="360" w:lineRule="auto"/>
        <w:ind w:left="1429"/>
        <w:rPr>
          <w:b/>
          <w:bCs/>
        </w:rPr>
      </w:pPr>
    </w:p>
    <w:p w14:paraId="0B84F61C" w14:textId="70137E53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Определенные требования предъявляются к языку, научно-справочному аппарату и внешнему виду курсовой работы.</w:t>
      </w:r>
    </w:p>
    <w:p w14:paraId="06E23977" w14:textId="05087A08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Курсовая работа выполняется в единой стилевой манере, не должно быть выделений другим цветом, подчеркиваний, а также  грамматических, пунктуационных и стилистических ошибок.</w:t>
      </w:r>
    </w:p>
    <w:p w14:paraId="2FC3318F" w14:textId="200CAA38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</w:rPr>
      </w:pPr>
      <w:r w:rsidRPr="00466C89">
        <w:rPr>
          <w:rFonts w:ascii="Times New Roman" w:eastAsia="Times New Roman" w:hAnsi="Times New Roman" w:cs="Times New Roman"/>
        </w:rPr>
        <w:t xml:space="preserve">Научно-справочный аппарат курсовой работы – это правильное оформление титульного листа, содержания, списка используемой литературы и источников, примечаний, цитат, условных обозначений, сокращений. </w:t>
      </w:r>
    </w:p>
    <w:p w14:paraId="6E511364" w14:textId="288C7A0A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Титульный лист выполняется на бумаге формата А</w:t>
      </w:r>
      <w:proofErr w:type="gramStart"/>
      <w:r w:rsidRPr="00466C89">
        <w:rPr>
          <w:rFonts w:ascii="Times New Roman" w:eastAsia="Times New Roman" w:hAnsi="Times New Roman" w:cs="Times New Roman"/>
        </w:rPr>
        <w:t>4</w:t>
      </w:r>
      <w:proofErr w:type="gramEnd"/>
      <w:r w:rsidRPr="00466C89">
        <w:rPr>
          <w:rFonts w:ascii="Times New Roman" w:eastAsia="Times New Roman" w:hAnsi="Times New Roman" w:cs="Times New Roman"/>
        </w:rPr>
        <w:t xml:space="preserve"> (Приложение А). </w:t>
      </w:r>
    </w:p>
    <w:p w14:paraId="3761D179" w14:textId="676BB11D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66C89">
        <w:rPr>
          <w:rFonts w:ascii="Times New Roman" w:eastAsia="Times New Roman" w:hAnsi="Times New Roman" w:cs="Times New Roman"/>
        </w:rPr>
        <w:t xml:space="preserve">(В этой части и в заголовках по тексту переносы не допускаются, точка в конце не ставится. После нескольких отступов указывают фамилию, имя и отчество студента. Ниже рубрика «научный руководитель». Внизу титульного листа ставят названия города и год в одной строке. </w:t>
      </w:r>
      <w:r w:rsidRPr="00A020CE">
        <w:rPr>
          <w:rFonts w:ascii="Times New Roman" w:eastAsia="Times New Roman" w:hAnsi="Times New Roman" w:cs="Times New Roman"/>
        </w:rPr>
        <w:t>Подчеркивать, выделять курсивом и жирным шрифтом заголовки не допускается.</w:t>
      </w:r>
    </w:p>
    <w:p w14:paraId="3EADE965" w14:textId="2212A4D0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 xml:space="preserve">После титульного листа помещают лист с оглавлением, куда включаются заголовки всех разделов работы, указывают соответствующие им страницы, которые показывают только начало разделов, приводятся заголовки разделов, граф, параграфов и т.д. с указанием страницы их начала. При этом заголовки и их </w:t>
      </w:r>
      <w:proofErr w:type="spellStart"/>
      <w:r w:rsidRPr="00466C89">
        <w:rPr>
          <w:rFonts w:ascii="Times New Roman" w:eastAsia="Times New Roman" w:hAnsi="Times New Roman" w:cs="Times New Roman"/>
        </w:rPr>
        <w:t>рубрикационные</w:t>
      </w:r>
      <w:proofErr w:type="spellEnd"/>
      <w:r w:rsidRPr="00466C89">
        <w:rPr>
          <w:rFonts w:ascii="Times New Roman" w:eastAsia="Times New Roman" w:hAnsi="Times New Roman" w:cs="Times New Roman"/>
        </w:rPr>
        <w:t xml:space="preserve"> индексы должны быть приведены в строгом соответствии с текстом (Приложение </w:t>
      </w:r>
      <w:r w:rsidR="009F56C9">
        <w:rPr>
          <w:rFonts w:ascii="Times New Roman" w:eastAsia="Times New Roman" w:hAnsi="Times New Roman" w:cs="Times New Roman"/>
        </w:rPr>
        <w:t>Б</w:t>
      </w:r>
      <w:r w:rsidRPr="00466C89">
        <w:rPr>
          <w:rFonts w:ascii="Times New Roman" w:eastAsia="Times New Roman" w:hAnsi="Times New Roman" w:cs="Times New Roman"/>
        </w:rPr>
        <w:t>).</w:t>
      </w:r>
    </w:p>
    <w:p w14:paraId="30DFAABF" w14:textId="3032ACAC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 xml:space="preserve">Текстовый материал работы может быть представлен только в печатном варианте. Основной объем работы должен составлять </w:t>
      </w:r>
      <w:r w:rsidR="00BB5CD9">
        <w:rPr>
          <w:rFonts w:ascii="Times New Roman" w:eastAsia="Times New Roman" w:hAnsi="Times New Roman" w:cs="Times New Roman"/>
        </w:rPr>
        <w:t>30</w:t>
      </w:r>
      <w:r w:rsidRPr="00466C89">
        <w:rPr>
          <w:rFonts w:ascii="Times New Roman" w:eastAsia="Times New Roman" w:hAnsi="Times New Roman" w:cs="Times New Roman"/>
        </w:rPr>
        <w:t xml:space="preserve"> печатных страниц. Объем приложений не ограничен. </w:t>
      </w:r>
    </w:p>
    <w:p w14:paraId="0FA6402D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 xml:space="preserve">Текст наносится только с одной стороны листа формата А4, выравнивание текста по ширине страницы, при этом следует соблюдать следующие поля: левое- </w:t>
      </w:r>
      <w:smartTag w:uri="urn:schemas-microsoft-com:office:smarttags" w:element="metricconverter">
        <w:smartTagPr>
          <w:attr w:name="ProductID" w:val="3,5 см"/>
        </w:smartTagPr>
        <w:r w:rsidRPr="00466C89">
          <w:rPr>
            <w:rFonts w:ascii="Times New Roman" w:eastAsia="Times New Roman" w:hAnsi="Times New Roman" w:cs="Times New Roman"/>
          </w:rPr>
          <w:t>3,5 см</w:t>
        </w:r>
      </w:smartTag>
      <w:r w:rsidRPr="00466C89">
        <w:rPr>
          <w:rFonts w:ascii="Times New Roman" w:eastAsia="Times New Roman" w:hAnsi="Times New Roman" w:cs="Times New Roman"/>
        </w:rPr>
        <w:t xml:space="preserve">, правое – </w:t>
      </w:r>
      <w:smartTag w:uri="urn:schemas-microsoft-com:office:smarttags" w:element="metricconverter">
        <w:smartTagPr>
          <w:attr w:name="ProductID" w:val="2,0 см"/>
        </w:smartTagPr>
        <w:r w:rsidRPr="00466C89">
          <w:rPr>
            <w:rFonts w:ascii="Times New Roman" w:eastAsia="Times New Roman" w:hAnsi="Times New Roman" w:cs="Times New Roman"/>
          </w:rPr>
          <w:t>2,0 см</w:t>
        </w:r>
      </w:smartTag>
      <w:r w:rsidRPr="00466C89">
        <w:rPr>
          <w:rFonts w:ascii="Times New Roman" w:eastAsia="Times New Roman" w:hAnsi="Times New Roman" w:cs="Times New Roman"/>
        </w:rPr>
        <w:t xml:space="preserve">, верхнее – </w:t>
      </w:r>
      <w:smartTag w:uri="urn:schemas-microsoft-com:office:smarttags" w:element="metricconverter">
        <w:smartTagPr>
          <w:attr w:name="ProductID" w:val="2,0 см"/>
        </w:smartTagPr>
        <w:r w:rsidRPr="00466C89">
          <w:rPr>
            <w:rFonts w:ascii="Times New Roman" w:eastAsia="Times New Roman" w:hAnsi="Times New Roman" w:cs="Times New Roman"/>
          </w:rPr>
          <w:t>2,0 см</w:t>
        </w:r>
      </w:smartTag>
      <w:r w:rsidRPr="00466C89">
        <w:rPr>
          <w:rFonts w:ascii="Times New Roman" w:eastAsia="Times New Roman" w:hAnsi="Times New Roman" w:cs="Times New Roman"/>
        </w:rPr>
        <w:t xml:space="preserve">, нижнее – </w:t>
      </w:r>
      <w:smartTag w:uri="urn:schemas-microsoft-com:office:smarttags" w:element="metricconverter">
        <w:smartTagPr>
          <w:attr w:name="ProductID" w:val="2,5 см"/>
        </w:smartTagPr>
        <w:r w:rsidRPr="00466C89">
          <w:rPr>
            <w:rFonts w:ascii="Times New Roman" w:eastAsia="Times New Roman" w:hAnsi="Times New Roman" w:cs="Times New Roman"/>
          </w:rPr>
          <w:t>2,5 см</w:t>
        </w:r>
      </w:smartTag>
      <w:r w:rsidRPr="00466C89">
        <w:rPr>
          <w:rFonts w:ascii="Times New Roman" w:eastAsia="Times New Roman" w:hAnsi="Times New Roman" w:cs="Times New Roman"/>
        </w:rPr>
        <w:t xml:space="preserve">. </w:t>
      </w:r>
    </w:p>
    <w:p w14:paraId="77F8A934" w14:textId="3DA0815C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Нумерация страниц производится на нижнем поле по центру. Текст набирается шр</w:t>
      </w:r>
      <w:r w:rsidR="004B693A">
        <w:rPr>
          <w:rFonts w:ascii="Times New Roman" w:eastAsia="Times New Roman" w:hAnsi="Times New Roman" w:cs="Times New Roman"/>
        </w:rPr>
        <w:t xml:space="preserve">ифтом </w:t>
      </w:r>
      <w:proofErr w:type="spellStart"/>
      <w:r w:rsidR="004B693A">
        <w:rPr>
          <w:rFonts w:ascii="Times New Roman" w:eastAsia="Times New Roman" w:hAnsi="Times New Roman" w:cs="Times New Roman"/>
        </w:rPr>
        <w:t>Times</w:t>
      </w:r>
      <w:proofErr w:type="spellEnd"/>
      <w:r w:rsidR="004B693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B693A">
        <w:rPr>
          <w:rFonts w:ascii="Times New Roman" w:eastAsia="Times New Roman" w:hAnsi="Times New Roman" w:cs="Times New Roman"/>
        </w:rPr>
        <w:t>New</w:t>
      </w:r>
      <w:proofErr w:type="spellEnd"/>
      <w:r w:rsidR="004B693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B693A">
        <w:rPr>
          <w:rFonts w:ascii="Times New Roman" w:eastAsia="Times New Roman" w:hAnsi="Times New Roman" w:cs="Times New Roman"/>
        </w:rPr>
        <w:t>Roman</w:t>
      </w:r>
      <w:proofErr w:type="spellEnd"/>
      <w:r w:rsidR="004B693A">
        <w:rPr>
          <w:rFonts w:ascii="Times New Roman" w:eastAsia="Times New Roman" w:hAnsi="Times New Roman" w:cs="Times New Roman"/>
        </w:rPr>
        <w:t>, размер 14</w:t>
      </w:r>
      <w:r w:rsidRPr="00466C89">
        <w:rPr>
          <w:rFonts w:ascii="Times New Roman" w:eastAsia="Times New Roman" w:hAnsi="Times New Roman" w:cs="Times New Roman"/>
        </w:rPr>
        <w:t>, междустрочный интервал полуторный. В написании  названий глав, пунктов и подпунктов допускается  размер шрифта 14-16, не допускается - подчеркивание, курсив, жирный шрифт. Размер шрифта ссылок 10.</w:t>
      </w:r>
    </w:p>
    <w:p w14:paraId="19802C33" w14:textId="29562C5C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 xml:space="preserve">Главы работы должны обозначаться арабскими цифрами. Допустимое количество глав – </w:t>
      </w:r>
      <w:r w:rsidR="009F56C9">
        <w:rPr>
          <w:rFonts w:ascii="Times New Roman" w:eastAsia="Times New Roman" w:hAnsi="Times New Roman" w:cs="Times New Roman"/>
        </w:rPr>
        <w:t>2</w:t>
      </w:r>
      <w:r w:rsidRPr="00466C89">
        <w:rPr>
          <w:rFonts w:ascii="Times New Roman" w:eastAsia="Times New Roman" w:hAnsi="Times New Roman" w:cs="Times New Roman"/>
        </w:rPr>
        <w:t xml:space="preserve">. Главы начинаются с новой страницы. В заголовках точка не ставится. Главы разбиваются по смыслу на пункты и подпункты, которые на новую страницу не выносятся. Каждому пункту присваивают порядковый номер, который пишут арабскими цифрами. Пункты разбивают на подпункты, их тоже нумеруют арабскими цифрами в </w:t>
      </w:r>
      <w:r w:rsidRPr="00466C89">
        <w:rPr>
          <w:rFonts w:ascii="Times New Roman" w:eastAsia="Times New Roman" w:hAnsi="Times New Roman" w:cs="Times New Roman"/>
        </w:rPr>
        <w:lastRenderedPageBreak/>
        <w:t xml:space="preserve">возрастающей последовательности. </w:t>
      </w:r>
    </w:p>
    <w:p w14:paraId="652C6130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u w:val="single"/>
        </w:rPr>
      </w:pPr>
      <w:r w:rsidRPr="00466C89">
        <w:rPr>
          <w:rFonts w:ascii="Times New Roman" w:eastAsia="Times New Roman" w:hAnsi="Times New Roman" w:cs="Times New Roman"/>
          <w:u w:val="single"/>
        </w:rPr>
        <w:t>Пример:</w:t>
      </w:r>
    </w:p>
    <w:p w14:paraId="72996545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1.</w:t>
      </w:r>
    </w:p>
    <w:p w14:paraId="01CF0B6B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1.1.</w:t>
      </w:r>
    </w:p>
    <w:p w14:paraId="7EF5CB61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1.1.1.</w:t>
      </w:r>
    </w:p>
    <w:p w14:paraId="36883B55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1.1.2.</w:t>
      </w:r>
    </w:p>
    <w:p w14:paraId="2358F66F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2. и т.д.</w:t>
      </w:r>
    </w:p>
    <w:p w14:paraId="4C1E80A6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Знаки перечисления в тексте должны быть  однотипными.</w:t>
      </w:r>
    </w:p>
    <w:p w14:paraId="493A2ED4" w14:textId="23171090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 xml:space="preserve">Таблица – это систематизированный цифровой или текстовый материал, расположенный в графах, разделенных горизонтальными и вертикальными линиями. </w:t>
      </w:r>
    </w:p>
    <w:p w14:paraId="582362A4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Основные части таблицы:</w:t>
      </w:r>
    </w:p>
    <w:p w14:paraId="608C0F6F" w14:textId="77777777" w:rsidR="001F1A3F" w:rsidRPr="00466C89" w:rsidRDefault="001F1A3F" w:rsidP="004B693A">
      <w:pPr>
        <w:numPr>
          <w:ilvl w:val="0"/>
          <w:numId w:val="29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нумерационный заголовок;</w:t>
      </w:r>
    </w:p>
    <w:p w14:paraId="7838F7B4" w14:textId="77777777" w:rsidR="001F1A3F" w:rsidRPr="00466C89" w:rsidRDefault="001F1A3F" w:rsidP="004B693A">
      <w:pPr>
        <w:numPr>
          <w:ilvl w:val="0"/>
          <w:numId w:val="29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тематический заголовок;</w:t>
      </w:r>
    </w:p>
    <w:p w14:paraId="3C83A130" w14:textId="77777777" w:rsidR="001F1A3F" w:rsidRPr="00466C89" w:rsidRDefault="001F1A3F" w:rsidP="004B693A">
      <w:pPr>
        <w:numPr>
          <w:ilvl w:val="0"/>
          <w:numId w:val="29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заголовочная часть (заголовок, шапка);</w:t>
      </w:r>
    </w:p>
    <w:p w14:paraId="20CB7E63" w14:textId="77777777" w:rsidR="001F1A3F" w:rsidRPr="00466C89" w:rsidRDefault="001F1A3F" w:rsidP="004B693A">
      <w:pPr>
        <w:numPr>
          <w:ilvl w:val="0"/>
          <w:numId w:val="29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боковик;</w:t>
      </w:r>
    </w:p>
    <w:p w14:paraId="39BC6E89" w14:textId="77777777" w:rsidR="001F1A3F" w:rsidRPr="00466C89" w:rsidRDefault="001F1A3F" w:rsidP="004B693A">
      <w:pPr>
        <w:numPr>
          <w:ilvl w:val="0"/>
          <w:numId w:val="29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основная часть.</w:t>
      </w:r>
    </w:p>
    <w:p w14:paraId="0CE95E0E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Горизонтальные ряды таблицы называются строками, вертикальные графами, колонками.</w:t>
      </w:r>
    </w:p>
    <w:p w14:paraId="6FCA0238" w14:textId="3F0A80A1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 xml:space="preserve">Таблицы нумеруют последовательно арабскими цифрами в пределах главы. В правом верхнем углу над соответствующим заголовком помещают надпись «Таблица» с указанием номера таблицы. Если таблица в тексте курсовой работы одна, то она должна быть обозначена: «Таблица 1». При </w:t>
      </w:r>
      <w:proofErr w:type="gramStart"/>
      <w:r w:rsidRPr="00466C89">
        <w:rPr>
          <w:rFonts w:ascii="Times New Roman" w:eastAsia="Times New Roman" w:hAnsi="Times New Roman" w:cs="Times New Roman"/>
        </w:rPr>
        <w:t>большем</w:t>
      </w:r>
      <w:proofErr w:type="gramEnd"/>
      <w:r w:rsidRPr="00466C89">
        <w:rPr>
          <w:rFonts w:ascii="Times New Roman" w:eastAsia="Times New Roman" w:hAnsi="Times New Roman" w:cs="Times New Roman"/>
        </w:rPr>
        <w:t xml:space="preserve"> количестве таблиц  нумеруется каждая. Номер таблицы должен состоять из номера главы и порядкового номера таблицы (пример: «Таблица 1.4», где 1 - номер главы, 4 - номер таблицы). Точка в конце нумерации, как знак препинания (при оформлении таблиц) не ставится. </w:t>
      </w:r>
    </w:p>
    <w:p w14:paraId="73026FF5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Таблица 1.4 – Заголовок таблицы</w:t>
      </w:r>
    </w:p>
    <w:tbl>
      <w:tblPr>
        <w:tblW w:w="68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4"/>
        <w:gridCol w:w="1404"/>
        <w:gridCol w:w="1404"/>
        <w:gridCol w:w="1404"/>
        <w:gridCol w:w="1224"/>
      </w:tblGrid>
      <w:tr w:rsidR="001F1A3F" w:rsidRPr="00466C89" w14:paraId="123340B9" w14:textId="77777777" w:rsidTr="00FE4100">
        <w:tc>
          <w:tcPr>
            <w:tcW w:w="1404" w:type="dxa"/>
            <w:shd w:val="clear" w:color="auto" w:fill="auto"/>
          </w:tcPr>
          <w:p w14:paraId="3F8DF30E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</w:tcPr>
          <w:p w14:paraId="43B22D0A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</w:tcPr>
          <w:p w14:paraId="2576A104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</w:tcPr>
          <w:p w14:paraId="530BDBC3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24" w:type="dxa"/>
            <w:shd w:val="clear" w:color="auto" w:fill="auto"/>
          </w:tcPr>
          <w:p w14:paraId="08FAA25B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F1A3F" w:rsidRPr="00466C89" w14:paraId="46F136FD" w14:textId="77777777" w:rsidTr="00FE4100">
        <w:trPr>
          <w:trHeight w:val="266"/>
        </w:trPr>
        <w:tc>
          <w:tcPr>
            <w:tcW w:w="1404" w:type="dxa"/>
            <w:shd w:val="clear" w:color="auto" w:fill="auto"/>
            <w:vAlign w:val="center"/>
          </w:tcPr>
          <w:p w14:paraId="5346AD82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597B25D2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6466E212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59FBC53F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2ACAF3A1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1F1A3F" w:rsidRPr="00466C89" w14:paraId="25EB1423" w14:textId="77777777" w:rsidTr="00FE4100">
        <w:tc>
          <w:tcPr>
            <w:tcW w:w="1404" w:type="dxa"/>
            <w:shd w:val="clear" w:color="auto" w:fill="auto"/>
            <w:vAlign w:val="center"/>
          </w:tcPr>
          <w:p w14:paraId="2ED75709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1632C6EB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3505E643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3E5F575B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24" w:type="dxa"/>
            <w:shd w:val="clear" w:color="auto" w:fill="auto"/>
            <w:vAlign w:val="center"/>
          </w:tcPr>
          <w:p w14:paraId="6AA70EAE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F1A3F" w:rsidRPr="00466C89" w14:paraId="627D07BB" w14:textId="77777777" w:rsidTr="00FE4100">
        <w:tc>
          <w:tcPr>
            <w:tcW w:w="1404" w:type="dxa"/>
            <w:shd w:val="clear" w:color="auto" w:fill="auto"/>
            <w:vAlign w:val="center"/>
          </w:tcPr>
          <w:p w14:paraId="46703DE8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5B03DA27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3DD4E116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14:paraId="2ACBD772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24" w:type="dxa"/>
            <w:shd w:val="clear" w:color="auto" w:fill="auto"/>
            <w:vAlign w:val="center"/>
          </w:tcPr>
          <w:p w14:paraId="6914EAB5" w14:textId="77777777" w:rsidR="001F1A3F" w:rsidRPr="00466C89" w:rsidRDefault="001F1A3F" w:rsidP="004B693A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19E72F0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(1 интервал до текста)</w:t>
      </w:r>
    </w:p>
    <w:p w14:paraId="7BBFA67D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Размещение таблицы рекомендуется выполнять по одному из вариантов: непосредственно под текстом, где она упоминается впервые; на следующей странице (не далее); в приложении к работе.</w:t>
      </w:r>
    </w:p>
    <w:p w14:paraId="02630772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 xml:space="preserve">Допускается перенос таблицы с большим числом строк на другую страницу. При этом графы должны быть выделены отдельной строкой и пронумерованы. Над </w:t>
      </w:r>
      <w:r w:rsidRPr="00466C89">
        <w:rPr>
          <w:rFonts w:ascii="Times New Roman" w:eastAsia="Times New Roman" w:hAnsi="Times New Roman" w:cs="Times New Roman"/>
        </w:rPr>
        <w:lastRenderedPageBreak/>
        <w:t>последующей частью в этом случае пишут слова: «Продолжение таблицы», «шапку» таблицы не повторяют.</w:t>
      </w:r>
    </w:p>
    <w:p w14:paraId="12DEC310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Продолжение  таблицы 1.4</w:t>
      </w:r>
    </w:p>
    <w:tbl>
      <w:tblPr>
        <w:tblW w:w="68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4"/>
        <w:gridCol w:w="1404"/>
        <w:gridCol w:w="1404"/>
        <w:gridCol w:w="1404"/>
        <w:gridCol w:w="1224"/>
      </w:tblGrid>
      <w:tr w:rsidR="001F1A3F" w:rsidRPr="00466C89" w14:paraId="5BCDA9EE" w14:textId="77777777" w:rsidTr="00FE4100">
        <w:tc>
          <w:tcPr>
            <w:tcW w:w="1404" w:type="dxa"/>
            <w:shd w:val="clear" w:color="auto" w:fill="auto"/>
            <w:vAlign w:val="center"/>
          </w:tcPr>
          <w:p w14:paraId="06EDE893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00005DF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4BEE3E3D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0DD67850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77D259D8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1F1A3F" w:rsidRPr="00466C89" w14:paraId="751E02DE" w14:textId="77777777" w:rsidTr="00FE4100">
        <w:tc>
          <w:tcPr>
            <w:tcW w:w="1404" w:type="dxa"/>
            <w:shd w:val="clear" w:color="auto" w:fill="auto"/>
          </w:tcPr>
          <w:p w14:paraId="7BFCF00A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404" w:type="dxa"/>
            <w:shd w:val="clear" w:color="auto" w:fill="auto"/>
          </w:tcPr>
          <w:p w14:paraId="3191B502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</w:tcPr>
          <w:p w14:paraId="3DD9CD7E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</w:tcPr>
          <w:p w14:paraId="67AD245A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24" w:type="dxa"/>
            <w:shd w:val="clear" w:color="auto" w:fill="auto"/>
          </w:tcPr>
          <w:p w14:paraId="785878C5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F1A3F" w:rsidRPr="00466C89" w14:paraId="5061342F" w14:textId="77777777" w:rsidTr="00FE4100">
        <w:tc>
          <w:tcPr>
            <w:tcW w:w="1404" w:type="dxa"/>
            <w:shd w:val="clear" w:color="auto" w:fill="auto"/>
          </w:tcPr>
          <w:p w14:paraId="1B60EEAB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66C89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404" w:type="dxa"/>
            <w:shd w:val="clear" w:color="auto" w:fill="auto"/>
          </w:tcPr>
          <w:p w14:paraId="70B0DEE0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</w:tcPr>
          <w:p w14:paraId="4C631F86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</w:tcPr>
          <w:p w14:paraId="11BD441B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24" w:type="dxa"/>
            <w:shd w:val="clear" w:color="auto" w:fill="auto"/>
          </w:tcPr>
          <w:p w14:paraId="24EA6CEB" w14:textId="77777777" w:rsidR="001F1A3F" w:rsidRPr="00466C89" w:rsidRDefault="001F1A3F" w:rsidP="00FE41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C1BCD7C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(1 интервал до текста)</w:t>
      </w:r>
    </w:p>
    <w:p w14:paraId="4A5749EE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 xml:space="preserve">При </w:t>
      </w:r>
      <w:proofErr w:type="gramStart"/>
      <w:r w:rsidRPr="00466C89">
        <w:rPr>
          <w:rFonts w:ascii="Times New Roman" w:eastAsia="Times New Roman" w:hAnsi="Times New Roman" w:cs="Times New Roman"/>
        </w:rPr>
        <w:t>заполнении</w:t>
      </w:r>
      <w:proofErr w:type="gramEnd"/>
      <w:r w:rsidRPr="00466C89">
        <w:rPr>
          <w:rFonts w:ascii="Times New Roman" w:eastAsia="Times New Roman" w:hAnsi="Times New Roman" w:cs="Times New Roman"/>
        </w:rPr>
        <w:t xml:space="preserve"> цифровых колонок единицы нужно располагать над единицами, десятки под десятками и т.д. Числа пишут в центре колонки. Повторяющиеся числа заменять кавычками нельзя. Вместо отсутствующего числа ставится под разрядом единицы прочерк. Нельзя заменять кавычками математические знаки, проценты.</w:t>
      </w:r>
    </w:p>
    <w:p w14:paraId="11BC148B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Не допускается вводить в таблицу графу «номер по порядку». В случае необходимости нумеровать строки, их порядковые номера ставятся перед заголовками строк, в боковике, а после цифры, обозначающей номер строки, ставится точка.</w:t>
      </w:r>
    </w:p>
    <w:p w14:paraId="776CCD3E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 xml:space="preserve">Ссылка в тексте на таблицу обязательна (табл. 2.3). Слова типа «смотри», «см.», не пишутся. </w:t>
      </w:r>
    </w:p>
    <w:p w14:paraId="240ABEEF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Сноски в таблице пишут по общим правилам: после последней черты, отступают 1 интервал и с красной строки пишут пояснения. После сноски отступают 1 интервал и проводят итоговую черту таблицы.</w:t>
      </w:r>
    </w:p>
    <w:p w14:paraId="4B4B9098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До текста, который дан после таблицы, делают 1(полуторный) интервал.</w:t>
      </w:r>
    </w:p>
    <w:p w14:paraId="2CF6F2C8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На все таблицы основной части должны быть приведены ссылки в тексте. Заголовок следует писать с заглавной буквы, без точки в конце, над таблицей посередине.</w:t>
      </w:r>
    </w:p>
    <w:p w14:paraId="18CCBB26" w14:textId="46E32221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Сокращения в тексте не допускаются. Исключения составляют:</w:t>
      </w:r>
    </w:p>
    <w:p w14:paraId="01346824" w14:textId="77777777" w:rsidR="001F1A3F" w:rsidRPr="00466C89" w:rsidRDefault="001F1A3F" w:rsidP="004B693A">
      <w:pPr>
        <w:numPr>
          <w:ilvl w:val="0"/>
          <w:numId w:val="29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общепринятые сокращения мер веса, длины и т.д.;</w:t>
      </w:r>
    </w:p>
    <w:p w14:paraId="528BDD8E" w14:textId="77777777" w:rsidR="001F1A3F" w:rsidRPr="00466C89" w:rsidRDefault="001F1A3F" w:rsidP="004B693A">
      <w:pPr>
        <w:numPr>
          <w:ilvl w:val="0"/>
          <w:numId w:val="29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466C89">
        <w:rPr>
          <w:rFonts w:ascii="Times New Roman" w:eastAsia="Times New Roman" w:hAnsi="Times New Roman" w:cs="Times New Roman"/>
        </w:rPr>
        <w:t xml:space="preserve">общепринятые грамматические сокращения, такие как: и т.д., и т.п., т.е., </w:t>
      </w:r>
      <w:proofErr w:type="spellStart"/>
      <w:r w:rsidRPr="00466C89">
        <w:rPr>
          <w:rFonts w:ascii="Times New Roman" w:eastAsia="Times New Roman" w:hAnsi="Times New Roman" w:cs="Times New Roman"/>
        </w:rPr>
        <w:t>т.о</w:t>
      </w:r>
      <w:proofErr w:type="spellEnd"/>
      <w:r w:rsidRPr="00466C89">
        <w:rPr>
          <w:rFonts w:ascii="Times New Roman" w:eastAsia="Times New Roman" w:hAnsi="Times New Roman" w:cs="Times New Roman"/>
        </w:rPr>
        <w:t>.;</w:t>
      </w:r>
      <w:proofErr w:type="gramEnd"/>
    </w:p>
    <w:p w14:paraId="5ABF7E6E" w14:textId="77777777" w:rsidR="001F1A3F" w:rsidRPr="00466C89" w:rsidRDefault="001F1A3F" w:rsidP="004B693A">
      <w:pPr>
        <w:numPr>
          <w:ilvl w:val="0"/>
          <w:numId w:val="29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те сокращения, для которых в тексте приведена полная расшифровка.</w:t>
      </w:r>
    </w:p>
    <w:p w14:paraId="7F623233" w14:textId="7A09E600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Расшифровка сокращения должна предшествовать самому сокращению. Сокращение, встречающееся в тексте в первый раз, указывается в скобках, сразу за его расшифровкой. Например: «…Федеральная налоговая служба (</w:t>
      </w:r>
      <w:r w:rsidR="00A95896">
        <w:rPr>
          <w:rFonts w:ascii="Times New Roman" w:eastAsia="Times New Roman" w:hAnsi="Times New Roman" w:cs="Times New Roman"/>
        </w:rPr>
        <w:t xml:space="preserve">далее - </w:t>
      </w:r>
      <w:r w:rsidRPr="00466C89">
        <w:rPr>
          <w:rFonts w:ascii="Times New Roman" w:eastAsia="Times New Roman" w:hAnsi="Times New Roman" w:cs="Times New Roman"/>
        </w:rPr>
        <w:t>ФНС)…». Далее по тексту сокращение употребляется уже без скобок.  Используемые сокращения или аббревиатуры рекомендуется выделить в «Список сокращений», размещаемый после заключения.</w:t>
      </w:r>
    </w:p>
    <w:p w14:paraId="752CD279" w14:textId="59924CB8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Также специфические понятия и термины, используемые в тексте курсовой работы, рекомендуется оформить в виде отдельного «Глоссария», содержащего толкование данных понятий.</w:t>
      </w:r>
    </w:p>
    <w:p w14:paraId="53936737" w14:textId="12A12036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 xml:space="preserve">При </w:t>
      </w:r>
      <w:proofErr w:type="gramStart"/>
      <w:r w:rsidRPr="00466C89">
        <w:rPr>
          <w:rFonts w:ascii="Times New Roman" w:eastAsia="Times New Roman" w:hAnsi="Times New Roman" w:cs="Times New Roman"/>
        </w:rPr>
        <w:t>написании</w:t>
      </w:r>
      <w:proofErr w:type="gramEnd"/>
      <w:r w:rsidRPr="00466C89">
        <w:rPr>
          <w:rFonts w:ascii="Times New Roman" w:eastAsia="Times New Roman" w:hAnsi="Times New Roman" w:cs="Times New Roman"/>
        </w:rPr>
        <w:t xml:space="preserve"> в тексте формул, значения символов и числовых коэффициентов </w:t>
      </w:r>
      <w:r w:rsidRPr="00466C89">
        <w:rPr>
          <w:rFonts w:ascii="Times New Roman" w:eastAsia="Times New Roman" w:hAnsi="Times New Roman" w:cs="Times New Roman"/>
        </w:rPr>
        <w:lastRenderedPageBreak/>
        <w:t>должны быть приведены непосредственно под формулой, с новой строки в той же последовательности, в какой они приведены в формуле. Первая строка расшифровки начинается со словом «где» без двоеточия после него. Если есть ссылки на формулы, то формулам необходимо присвоить порядковые номера, которые проставляются на уровне формулы арабскими цифрами в круглых скобках. Причем первый знак означает номер главы, а последующие – номер формулы в пределах главы (например: «…в формуле 1.3»).</w:t>
      </w:r>
    </w:p>
    <w:p w14:paraId="58EB7B2D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При написании формул, не помещающихся по ширине печатного листа, их разделяют на несколько строк. Перенос допускается только на знаках равенства, сложения, вычитания, деления и умножения. При переносе вышеуказанные знаки повторяются в начале и в конце строк.</w:t>
      </w:r>
    </w:p>
    <w:p w14:paraId="5CE15127" w14:textId="77777777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 xml:space="preserve">При </w:t>
      </w:r>
      <w:proofErr w:type="gramStart"/>
      <w:r w:rsidRPr="00466C89">
        <w:rPr>
          <w:rFonts w:ascii="Times New Roman" w:eastAsia="Times New Roman" w:hAnsi="Times New Roman" w:cs="Times New Roman"/>
        </w:rPr>
        <w:t>приведении</w:t>
      </w:r>
      <w:proofErr w:type="gramEnd"/>
      <w:r w:rsidRPr="00466C89">
        <w:rPr>
          <w:rFonts w:ascii="Times New Roman" w:eastAsia="Times New Roman" w:hAnsi="Times New Roman" w:cs="Times New Roman"/>
        </w:rPr>
        <w:t xml:space="preserve"> цифрового материала должны использоваться только арабские цифры, за исключением общепринятой нумерации кварталов, полугодий и т.д., которые обозначаются римскими цифрами. Количественные числительные, римские цифры, а также даты, обозначаемые арабскими цифрами, не должны сопровождаться падежными окончаниями.</w:t>
      </w:r>
    </w:p>
    <w:p w14:paraId="4AF31CE9" w14:textId="77777777" w:rsidR="001F1A3F" w:rsidRPr="00466C89" w:rsidRDefault="001F1A3F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Математические знаки, такие как «+»</w:t>
      </w:r>
      <w:proofErr w:type="gramStart"/>
      <w:r w:rsidRPr="00466C89">
        <w:rPr>
          <w:rFonts w:ascii="Times New Roman" w:eastAsia="Times New Roman" w:hAnsi="Times New Roman" w:cs="Times New Roman"/>
        </w:rPr>
        <w:t>, «</w:t>
      </w:r>
      <w:proofErr w:type="gramEnd"/>
      <w:r w:rsidRPr="00466C89">
        <w:rPr>
          <w:rFonts w:ascii="Times New Roman" w:eastAsia="Times New Roman" w:hAnsi="Times New Roman" w:cs="Times New Roman"/>
        </w:rPr>
        <w:t>–», «&gt;», «=», «&lt;» и т.д., используется только в формулах. В тексте следует писать словами: плюс, минус и т.д. Знаки «№», «§», «%» применяются только вместе с цифрами. В тексте употребляются слова: «номер», «параграф», «процент». Если в тексте необходимо привести ряд величин одной и той же размерности, то единица измерения указывается только после последнего числа. Для величин, имеющих два предела, единица измерения пишется только один раз при второй цифре.</w:t>
      </w:r>
    </w:p>
    <w:p w14:paraId="6BA8E504" w14:textId="4A5D7163" w:rsidR="001F1A3F" w:rsidRPr="00466C89" w:rsidRDefault="001F1A3F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466C89">
        <w:rPr>
          <w:rFonts w:ascii="Times New Roman" w:eastAsia="Times New Roman" w:hAnsi="Times New Roman" w:cs="Times New Roman"/>
        </w:rPr>
        <w:t>Иллюстрации (рисунки, таблицы, чертежи, схемы, графики) включают в общую нумерацию страниц.</w:t>
      </w:r>
      <w:proofErr w:type="gramEnd"/>
      <w:r w:rsidRPr="00466C89">
        <w:rPr>
          <w:rFonts w:ascii="Times New Roman" w:eastAsia="Times New Roman" w:hAnsi="Times New Roman" w:cs="Times New Roman"/>
        </w:rPr>
        <w:t xml:space="preserve"> Иллюстрации (кроме таблиц) обозначаются словом «Рис</w:t>
      </w:r>
      <w:r w:rsidR="00A95896">
        <w:rPr>
          <w:rFonts w:ascii="Times New Roman" w:eastAsia="Times New Roman" w:hAnsi="Times New Roman" w:cs="Times New Roman"/>
        </w:rPr>
        <w:t>унок</w:t>
      </w:r>
      <w:r w:rsidRPr="00466C89">
        <w:rPr>
          <w:rFonts w:ascii="Times New Roman" w:eastAsia="Times New Roman" w:hAnsi="Times New Roman" w:cs="Times New Roman"/>
        </w:rPr>
        <w:t>». Номер должен состоять из номера главы и порядкового номера иллюстрации (например: Рис</w:t>
      </w:r>
      <w:r w:rsidR="00A95896">
        <w:rPr>
          <w:rFonts w:ascii="Times New Roman" w:eastAsia="Times New Roman" w:hAnsi="Times New Roman" w:cs="Times New Roman"/>
        </w:rPr>
        <w:t>унок</w:t>
      </w:r>
      <w:r w:rsidRPr="00466C89">
        <w:rPr>
          <w:rFonts w:ascii="Times New Roman" w:eastAsia="Times New Roman" w:hAnsi="Times New Roman" w:cs="Times New Roman"/>
        </w:rPr>
        <w:t xml:space="preserve"> 1.2). </w:t>
      </w:r>
    </w:p>
    <w:p w14:paraId="4966CA81" w14:textId="7F895AC3" w:rsidR="001F1A3F" w:rsidRPr="00466C89" w:rsidRDefault="001F1A3F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>Название графического материала помещают сверху. Под графическим материалом можно помещать поясняющие данные. Слово «Рис</w:t>
      </w:r>
      <w:r w:rsidR="00A95896">
        <w:rPr>
          <w:rFonts w:ascii="Times New Roman" w:eastAsia="Times New Roman" w:hAnsi="Times New Roman" w:cs="Times New Roman"/>
        </w:rPr>
        <w:t>унок</w:t>
      </w:r>
      <w:r w:rsidRPr="00466C89">
        <w:rPr>
          <w:rFonts w:ascii="Times New Roman" w:eastAsia="Times New Roman" w:hAnsi="Times New Roman" w:cs="Times New Roman"/>
        </w:rPr>
        <w:t>» п</w:t>
      </w:r>
      <w:r w:rsidR="00A020CE">
        <w:rPr>
          <w:rFonts w:ascii="Times New Roman" w:eastAsia="Times New Roman" w:hAnsi="Times New Roman" w:cs="Times New Roman"/>
        </w:rPr>
        <w:t>омещают ниже поясняющих данных.</w:t>
      </w:r>
    </w:p>
    <w:p w14:paraId="79F5BEDE" w14:textId="2636355A" w:rsidR="001F1A3F" w:rsidRDefault="001F1A3F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66C89">
        <w:rPr>
          <w:rFonts w:ascii="Times New Roman" w:eastAsia="Times New Roman" w:hAnsi="Times New Roman" w:cs="Times New Roman"/>
        </w:rPr>
        <w:t xml:space="preserve">Графический материал нумеруется арабскими цифрами сквозной нумерацией </w:t>
      </w:r>
      <w:r w:rsidR="00BB5CD9">
        <w:rPr>
          <w:rFonts w:ascii="Times New Roman" w:eastAsia="Times New Roman" w:hAnsi="Times New Roman" w:cs="Times New Roman"/>
        </w:rPr>
        <w:t xml:space="preserve"> </w:t>
      </w:r>
      <w:r w:rsidRPr="00466C89">
        <w:rPr>
          <w:rFonts w:ascii="Times New Roman" w:eastAsia="Times New Roman" w:hAnsi="Times New Roman" w:cs="Times New Roman"/>
        </w:rPr>
        <w:t>в пределах главы. Если во всем тексте  диплома один рисунок (чертеж, схема, график), то его не нумеруют и слово «Рис</w:t>
      </w:r>
      <w:r w:rsidR="00A95896">
        <w:rPr>
          <w:rFonts w:ascii="Times New Roman" w:eastAsia="Times New Roman" w:hAnsi="Times New Roman" w:cs="Times New Roman"/>
        </w:rPr>
        <w:t>унок</w:t>
      </w:r>
      <w:r w:rsidRPr="00466C89">
        <w:rPr>
          <w:rFonts w:ascii="Times New Roman" w:eastAsia="Times New Roman" w:hAnsi="Times New Roman" w:cs="Times New Roman"/>
        </w:rPr>
        <w:t>» под ним не пишут.</w:t>
      </w:r>
      <w:r w:rsidR="00BB5CD9">
        <w:rPr>
          <w:rFonts w:ascii="Times New Roman" w:eastAsia="Times New Roman" w:hAnsi="Times New Roman" w:cs="Times New Roman"/>
        </w:rPr>
        <w:t xml:space="preserve"> </w:t>
      </w:r>
      <w:r w:rsidRPr="00466C89">
        <w:rPr>
          <w:rFonts w:ascii="Times New Roman" w:eastAsia="Times New Roman" w:hAnsi="Times New Roman" w:cs="Times New Roman"/>
        </w:rPr>
        <w:t xml:space="preserve">На весь графический материал и таблицы должны быть ссылки в тексте. Графический материал должен располагаться непосредственно после текста,  в котором о нем упоминается впервые, или на следующей странице (не далее), либо выносится  в Приложение. </w:t>
      </w:r>
    </w:p>
    <w:p w14:paraId="729C4241" w14:textId="2331CFB8" w:rsidR="00CA074D" w:rsidRDefault="00CA074D" w:rsidP="00A020CE">
      <w:pPr>
        <w:pStyle w:val="1"/>
        <w:rPr>
          <w:rFonts w:eastAsia="Times New Roman"/>
        </w:rPr>
      </w:pPr>
      <w:bookmarkStart w:id="38" w:name="_Toc63686062"/>
      <w:r w:rsidRPr="00CA074D">
        <w:rPr>
          <w:rFonts w:eastAsia="Times New Roman"/>
        </w:rPr>
        <w:lastRenderedPageBreak/>
        <w:t>ЗАЩИТА КУРСОВОЙ РАБОТЫ</w:t>
      </w:r>
      <w:bookmarkEnd w:id="38"/>
    </w:p>
    <w:p w14:paraId="399F6B09" w14:textId="77777777" w:rsidR="00FE4100" w:rsidRPr="00FE4100" w:rsidRDefault="00FE4100" w:rsidP="00A020CE"/>
    <w:p w14:paraId="65717D7A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Защита курсовой работы проводится на занятиях.</w:t>
      </w:r>
    </w:p>
    <w:p w14:paraId="4DE7A289" w14:textId="4F4DA747" w:rsidR="00CA074D" w:rsidRPr="00CA074D" w:rsidRDefault="00CA074D" w:rsidP="00A020C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Студ</w:t>
      </w:r>
      <w:r w:rsidR="006C0A4B">
        <w:rPr>
          <w:rFonts w:ascii="Times New Roman" w:eastAsia="Times New Roman" w:hAnsi="Times New Roman" w:cs="Times New Roman"/>
        </w:rPr>
        <w:t>ент должен подготовить краткое устное</w:t>
      </w:r>
      <w:r w:rsidRPr="00CA074D">
        <w:rPr>
          <w:rFonts w:ascii="Times New Roman" w:eastAsia="Times New Roman" w:hAnsi="Times New Roman" w:cs="Times New Roman"/>
        </w:rPr>
        <w:t xml:space="preserve"> сообщение на </w:t>
      </w:r>
      <w:r w:rsidR="006C0A4B">
        <w:rPr>
          <w:rFonts w:ascii="Times New Roman" w:eastAsia="Times New Roman" w:hAnsi="Times New Roman" w:cs="Times New Roman"/>
        </w:rPr>
        <w:t>5</w:t>
      </w:r>
      <w:r w:rsidRPr="00CA074D">
        <w:rPr>
          <w:rFonts w:ascii="Times New Roman" w:eastAsia="Times New Roman" w:hAnsi="Times New Roman" w:cs="Times New Roman"/>
        </w:rPr>
        <w:t xml:space="preserve"> – </w:t>
      </w:r>
      <w:r w:rsidR="006C0A4B">
        <w:rPr>
          <w:rFonts w:ascii="Times New Roman" w:eastAsia="Times New Roman" w:hAnsi="Times New Roman" w:cs="Times New Roman"/>
        </w:rPr>
        <w:t>7</w:t>
      </w:r>
      <w:r w:rsidRPr="00CA074D">
        <w:rPr>
          <w:rFonts w:ascii="Times New Roman" w:eastAsia="Times New Roman" w:hAnsi="Times New Roman" w:cs="Times New Roman"/>
        </w:rPr>
        <w:t xml:space="preserve"> мин, где отражается актуальность темы исследования, объект, предмет исследования, цель и задачи исследования, теоретическая база исследования, методы исследования, практическая значимость исследования, а также сущность темы и краткое содержание материала; особенности нормативного регулирования исследуемых вопросов. Защита может проходить с использованием </w:t>
      </w:r>
      <w:r w:rsidR="006C0A4B">
        <w:rPr>
          <w:rFonts w:ascii="Times New Roman" w:eastAsia="Times New Roman" w:hAnsi="Times New Roman" w:cs="Times New Roman"/>
        </w:rPr>
        <w:t xml:space="preserve"> </w:t>
      </w:r>
      <w:r w:rsidRPr="00CA074D">
        <w:rPr>
          <w:rFonts w:ascii="Times New Roman" w:eastAsia="Times New Roman" w:hAnsi="Times New Roman" w:cs="Times New Roman"/>
        </w:rPr>
        <w:t>компьютерных презентаций.</w:t>
      </w:r>
    </w:p>
    <w:p w14:paraId="4A534D37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 xml:space="preserve">По теме </w:t>
      </w:r>
      <w:proofErr w:type="gramStart"/>
      <w:r w:rsidRPr="00CA074D">
        <w:rPr>
          <w:rFonts w:ascii="Times New Roman" w:eastAsia="Times New Roman" w:hAnsi="Times New Roman" w:cs="Times New Roman"/>
        </w:rPr>
        <w:t>КР</w:t>
      </w:r>
      <w:proofErr w:type="gramEnd"/>
      <w:r w:rsidRPr="00CA074D">
        <w:rPr>
          <w:rFonts w:ascii="Times New Roman" w:eastAsia="Times New Roman" w:hAnsi="Times New Roman" w:cs="Times New Roman"/>
        </w:rPr>
        <w:t xml:space="preserve"> делается презентация (слайды) в программе </w:t>
      </w:r>
      <w:proofErr w:type="spellStart"/>
      <w:r w:rsidRPr="00CA074D">
        <w:rPr>
          <w:rFonts w:ascii="Times New Roman" w:eastAsia="Times New Roman" w:hAnsi="Times New Roman" w:cs="Times New Roman"/>
        </w:rPr>
        <w:t>PowerPoint</w:t>
      </w:r>
      <w:proofErr w:type="spellEnd"/>
      <w:r w:rsidRPr="00CA074D">
        <w:rPr>
          <w:rFonts w:ascii="Times New Roman" w:eastAsia="Times New Roman" w:hAnsi="Times New Roman" w:cs="Times New Roman"/>
        </w:rPr>
        <w:t>, раскрывающая основное содержание и тему исследования.</w:t>
      </w:r>
    </w:p>
    <w:p w14:paraId="78C622F3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Основными принципами при составлении компьютерной презентации являются лаконичность, ясность, уместность, сдержанность, наглядность, запоминаемость.</w:t>
      </w:r>
    </w:p>
    <w:p w14:paraId="6437BAAA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Количество слайдов должно быть 15 - 20.</w:t>
      </w:r>
    </w:p>
    <w:p w14:paraId="4900E54C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В это число входят три обязательных слайда:</w:t>
      </w:r>
    </w:p>
    <w:p w14:paraId="426970C5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  <w:i/>
          <w:iCs/>
        </w:rPr>
        <w:t>-</w:t>
      </w:r>
      <w:r w:rsidRPr="00CA074D">
        <w:rPr>
          <w:rFonts w:ascii="Times New Roman" w:eastAsia="Times New Roman" w:hAnsi="Times New Roman" w:cs="Times New Roman"/>
        </w:rPr>
        <w:t xml:space="preserve">титульный слайд должен содержать следующую информацию: название образовательного учреждения, тему </w:t>
      </w:r>
      <w:proofErr w:type="gramStart"/>
      <w:r w:rsidRPr="00CA074D">
        <w:rPr>
          <w:rFonts w:ascii="Times New Roman" w:eastAsia="Times New Roman" w:hAnsi="Times New Roman" w:cs="Times New Roman"/>
        </w:rPr>
        <w:t>КР</w:t>
      </w:r>
      <w:proofErr w:type="gramEnd"/>
      <w:r w:rsidRPr="00CA074D">
        <w:rPr>
          <w:rFonts w:ascii="Times New Roman" w:eastAsia="Times New Roman" w:hAnsi="Times New Roman" w:cs="Times New Roman"/>
        </w:rPr>
        <w:t>, Ф.И.О. автора, Ф.И.О. руководителя, название специальности;</w:t>
      </w:r>
    </w:p>
    <w:p w14:paraId="62181F70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  <w:i/>
          <w:iCs/>
        </w:rPr>
        <w:t>- </w:t>
      </w:r>
      <w:r w:rsidRPr="00CA074D">
        <w:rPr>
          <w:rFonts w:ascii="Times New Roman" w:eastAsia="Times New Roman" w:hAnsi="Times New Roman" w:cs="Times New Roman"/>
        </w:rPr>
        <w:t xml:space="preserve">слайд с указанием цели и задач </w:t>
      </w:r>
      <w:proofErr w:type="gramStart"/>
      <w:r w:rsidRPr="00CA074D">
        <w:rPr>
          <w:rFonts w:ascii="Times New Roman" w:eastAsia="Times New Roman" w:hAnsi="Times New Roman" w:cs="Times New Roman"/>
        </w:rPr>
        <w:t>КР</w:t>
      </w:r>
      <w:proofErr w:type="gramEnd"/>
      <w:r w:rsidRPr="00CA074D">
        <w:rPr>
          <w:rFonts w:ascii="Times New Roman" w:eastAsia="Times New Roman" w:hAnsi="Times New Roman" w:cs="Times New Roman"/>
        </w:rPr>
        <w:t>;</w:t>
      </w:r>
    </w:p>
    <w:p w14:paraId="527AFEC7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  <w:i/>
          <w:iCs/>
        </w:rPr>
        <w:t>- </w:t>
      </w:r>
      <w:r w:rsidRPr="00CA074D">
        <w:rPr>
          <w:rFonts w:ascii="Times New Roman" w:eastAsia="Times New Roman" w:hAnsi="Times New Roman" w:cs="Times New Roman"/>
        </w:rPr>
        <w:t>слайд по итоговым выводам по работе.</w:t>
      </w:r>
    </w:p>
    <w:p w14:paraId="538CF222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Остальные слайды должны схематично раскрывать содержание работы, включать минимальный объём поясняющего текста и в наглядной форме представлять основные положения работы.</w:t>
      </w:r>
    </w:p>
    <w:p w14:paraId="6131D406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 xml:space="preserve">Состав и содержание слайдов презентации должны демонстрировать глубину проработки и понимания выбранной темы </w:t>
      </w:r>
      <w:proofErr w:type="gramStart"/>
      <w:r w:rsidRPr="00CA074D">
        <w:rPr>
          <w:rFonts w:ascii="Times New Roman" w:eastAsia="Times New Roman" w:hAnsi="Times New Roman" w:cs="Times New Roman"/>
        </w:rPr>
        <w:t>КР</w:t>
      </w:r>
      <w:proofErr w:type="gramEnd"/>
      <w:r w:rsidRPr="00CA074D">
        <w:rPr>
          <w:rFonts w:ascii="Times New Roman" w:eastAsia="Times New Roman" w:hAnsi="Times New Roman" w:cs="Times New Roman"/>
        </w:rPr>
        <w:t>, а также навыки владение современными информационными технологиями.</w:t>
      </w:r>
    </w:p>
    <w:p w14:paraId="4F9FC392" w14:textId="77777777" w:rsid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При подборе оформления презентации следует учитывать, что демонстрация слайдов проводится на большом экране. Шаблон оформления слайдов желательно подбирать в соответствии с темой работы и не перегружать дополнительными элементами художественного, но мало информативного характера.</w:t>
      </w:r>
    </w:p>
    <w:p w14:paraId="73A63DBA" w14:textId="77777777" w:rsidR="00536B2B" w:rsidRDefault="00536B2B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B9AEE06" w14:textId="77777777" w:rsidR="00536B2B" w:rsidRDefault="00536B2B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11AA33ED" w14:textId="77777777" w:rsidR="00536B2B" w:rsidRDefault="00536B2B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996B31C" w14:textId="77777777" w:rsidR="00536B2B" w:rsidRDefault="00536B2B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356212DD" w14:textId="77777777" w:rsidR="00536B2B" w:rsidRDefault="00536B2B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0E7A6C06" w14:textId="098EDD74" w:rsidR="00536B2B" w:rsidRDefault="00536B2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14:paraId="4FE72F1D" w14:textId="37C677E8" w:rsidR="00CA074D" w:rsidRDefault="00CA074D" w:rsidP="00A020CE">
      <w:pPr>
        <w:pStyle w:val="1"/>
        <w:spacing w:before="240" w:after="240"/>
        <w:rPr>
          <w:rFonts w:eastAsia="Times New Roman"/>
        </w:rPr>
      </w:pPr>
      <w:bookmarkStart w:id="39" w:name="_Toc63686063"/>
      <w:r w:rsidRPr="00CA074D">
        <w:rPr>
          <w:rFonts w:eastAsia="Times New Roman"/>
        </w:rPr>
        <w:lastRenderedPageBreak/>
        <w:t>КРИТ</w:t>
      </w:r>
      <w:r w:rsidR="006C0A4B">
        <w:rPr>
          <w:rFonts w:eastAsia="Times New Roman"/>
        </w:rPr>
        <w:t>ЕРИИ ОЦЕНИВАНИЯ КУРСОВОЙ РАБОТЫ</w:t>
      </w:r>
      <w:bookmarkEnd w:id="39"/>
    </w:p>
    <w:p w14:paraId="47AA5A69" w14:textId="77777777" w:rsidR="00536B2B" w:rsidRPr="00536B2B" w:rsidRDefault="00536B2B" w:rsidP="00536B2B"/>
    <w:p w14:paraId="73073D21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Оценка </w:t>
      </w:r>
      <w:r w:rsidRPr="00CA074D">
        <w:rPr>
          <w:rFonts w:ascii="Times New Roman" w:eastAsia="Times New Roman" w:hAnsi="Times New Roman" w:cs="Times New Roman"/>
          <w:i/>
          <w:iCs/>
        </w:rPr>
        <w:t>«отлично» </w:t>
      </w:r>
      <w:r w:rsidRPr="00CA074D">
        <w:rPr>
          <w:rFonts w:ascii="Times New Roman" w:eastAsia="Times New Roman" w:hAnsi="Times New Roman" w:cs="Times New Roman"/>
        </w:rPr>
        <w:t>выставляется если:</w:t>
      </w:r>
    </w:p>
    <w:p w14:paraId="77C113C5" w14:textId="77777777" w:rsidR="00CA074D" w:rsidRPr="00CA074D" w:rsidRDefault="00CA074D" w:rsidP="00A020CE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Показана актуальность исследования.</w:t>
      </w:r>
    </w:p>
    <w:p w14:paraId="45206547" w14:textId="77777777" w:rsidR="00CA074D" w:rsidRPr="00CA074D" w:rsidRDefault="00CA074D" w:rsidP="00A020CE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Обоснованы и четко сформулированы: цель, задачи, объект и предмет курсовой работы.</w:t>
      </w:r>
    </w:p>
    <w:p w14:paraId="06DA2040" w14:textId="77777777" w:rsidR="00CA074D" w:rsidRPr="00CA074D" w:rsidRDefault="00CA074D" w:rsidP="00A020CE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Достаточно полно раскрыта теоретическая и практическая значимость работы, выполненной автором.</w:t>
      </w:r>
    </w:p>
    <w:p w14:paraId="7913E75A" w14:textId="77777777" w:rsidR="00CA074D" w:rsidRPr="00CA074D" w:rsidRDefault="00CA074D" w:rsidP="00A020CE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Сделаны четкие и убедительные выводы по результатам исследования.</w:t>
      </w:r>
    </w:p>
    <w:p w14:paraId="0B9F5911" w14:textId="77777777" w:rsidR="00CA074D" w:rsidRPr="00CA074D" w:rsidRDefault="00CA074D" w:rsidP="00A020CE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Список литературы в достаточной степени отражает информацию, имеющуюся в курсовой работе. В тексте имеются ссылки на литературные источники.</w:t>
      </w:r>
    </w:p>
    <w:p w14:paraId="7B288DE8" w14:textId="77777777" w:rsidR="00CA074D" w:rsidRPr="00CA074D" w:rsidRDefault="00CA074D" w:rsidP="00A020CE">
      <w:pPr>
        <w:numPr>
          <w:ilvl w:val="0"/>
          <w:numId w:val="36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Имеется необходимый иллюстративный материал.</w:t>
      </w:r>
    </w:p>
    <w:p w14:paraId="5DD8E7FA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Оценка </w:t>
      </w:r>
      <w:r w:rsidRPr="00CA074D">
        <w:rPr>
          <w:rFonts w:ascii="Times New Roman" w:eastAsia="Times New Roman" w:hAnsi="Times New Roman" w:cs="Times New Roman"/>
          <w:i/>
          <w:iCs/>
        </w:rPr>
        <w:t>«хорошо»</w:t>
      </w:r>
      <w:r w:rsidRPr="00CA074D">
        <w:rPr>
          <w:rFonts w:ascii="Times New Roman" w:eastAsia="Times New Roman" w:hAnsi="Times New Roman" w:cs="Times New Roman"/>
        </w:rPr>
        <w:t> выставляется если:</w:t>
      </w:r>
    </w:p>
    <w:p w14:paraId="654854D5" w14:textId="77777777" w:rsidR="00CA074D" w:rsidRPr="00CA074D" w:rsidRDefault="00CA074D" w:rsidP="00A020CE">
      <w:pPr>
        <w:numPr>
          <w:ilvl w:val="0"/>
          <w:numId w:val="37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Показана актуальность исследования.</w:t>
      </w:r>
    </w:p>
    <w:p w14:paraId="22EB689D" w14:textId="77777777" w:rsidR="00CA074D" w:rsidRPr="00CA074D" w:rsidRDefault="00CA074D" w:rsidP="00A020CE">
      <w:pPr>
        <w:numPr>
          <w:ilvl w:val="0"/>
          <w:numId w:val="37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Обоснованы и четко сформулированы: цель, задачи, объект и предмет курсовой работы.</w:t>
      </w:r>
    </w:p>
    <w:p w14:paraId="3C1924D4" w14:textId="77777777" w:rsidR="00CA074D" w:rsidRPr="00CA074D" w:rsidRDefault="00CA074D" w:rsidP="00A020CE">
      <w:pPr>
        <w:numPr>
          <w:ilvl w:val="0"/>
          <w:numId w:val="37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Достаточно полно раскрыта теоретическая и практическая значимость работы, выполненной автором.</w:t>
      </w:r>
    </w:p>
    <w:p w14:paraId="2BA6B208" w14:textId="77777777" w:rsidR="00CA074D" w:rsidRPr="00CA074D" w:rsidRDefault="00CA074D" w:rsidP="00A020CE">
      <w:pPr>
        <w:numPr>
          <w:ilvl w:val="0"/>
          <w:numId w:val="37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Сделаны четкие и убедительные выводы по результатам исследования.</w:t>
      </w:r>
    </w:p>
    <w:p w14:paraId="3508AEA7" w14:textId="77777777" w:rsidR="00CA074D" w:rsidRPr="00CA074D" w:rsidRDefault="00CA074D" w:rsidP="00A020CE">
      <w:pPr>
        <w:numPr>
          <w:ilvl w:val="0"/>
          <w:numId w:val="37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Список использованных источников не полностью отражает информацию, имеющуюся в курсовой работе</w:t>
      </w:r>
    </w:p>
    <w:p w14:paraId="29211D07" w14:textId="77777777" w:rsidR="00CA074D" w:rsidRPr="00CA074D" w:rsidRDefault="00CA074D" w:rsidP="00A020CE">
      <w:pPr>
        <w:numPr>
          <w:ilvl w:val="0"/>
          <w:numId w:val="37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Содержание и результаты исследования доложены недостаточно четко.</w:t>
      </w:r>
    </w:p>
    <w:p w14:paraId="76635FA5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Оценка </w:t>
      </w:r>
      <w:r w:rsidRPr="00CA074D">
        <w:rPr>
          <w:rFonts w:ascii="Times New Roman" w:eastAsia="Times New Roman" w:hAnsi="Times New Roman" w:cs="Times New Roman"/>
          <w:i/>
          <w:iCs/>
        </w:rPr>
        <w:t>«удовлетворительно»</w:t>
      </w:r>
      <w:r w:rsidRPr="00CA074D">
        <w:rPr>
          <w:rFonts w:ascii="Times New Roman" w:eastAsia="Times New Roman" w:hAnsi="Times New Roman" w:cs="Times New Roman"/>
        </w:rPr>
        <w:t> выставляется, если к курсовой работе имеются замечания по содержанию, по глубине проведенного исследования, работа написана неубедительно.</w:t>
      </w:r>
    </w:p>
    <w:p w14:paraId="5D592F6E" w14:textId="25AD8226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074D">
        <w:rPr>
          <w:rFonts w:ascii="Times New Roman" w:eastAsia="Times New Roman" w:hAnsi="Times New Roman" w:cs="Times New Roman"/>
        </w:rPr>
        <w:t>Оценка </w:t>
      </w:r>
      <w:r w:rsidRPr="00CA074D">
        <w:rPr>
          <w:rFonts w:ascii="Times New Roman" w:eastAsia="Times New Roman" w:hAnsi="Times New Roman" w:cs="Times New Roman"/>
          <w:i/>
          <w:iCs/>
        </w:rPr>
        <w:t>«неудовлетворительно»</w:t>
      </w:r>
      <w:r w:rsidRPr="00CA074D">
        <w:rPr>
          <w:rFonts w:ascii="Times New Roman" w:eastAsia="Times New Roman" w:hAnsi="Times New Roman" w:cs="Times New Roman"/>
        </w:rPr>
        <w:t> выставляется, если курсовая работа имеет много замечаний, работа написана непоследовательно, нелогично.</w:t>
      </w:r>
    </w:p>
    <w:p w14:paraId="417D7DC8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064F2DF0" w14:textId="77777777" w:rsidR="00CA074D" w:rsidRPr="00CA074D" w:rsidRDefault="00CA074D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12081AA5" w14:textId="77777777" w:rsidR="00A95896" w:rsidRPr="00466C89" w:rsidRDefault="00A95896" w:rsidP="00A020C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4D9C500" w14:textId="77777777" w:rsidR="00FE4100" w:rsidRDefault="00FE4100" w:rsidP="00A020CE">
      <w:pPr>
        <w:pStyle w:val="1"/>
      </w:pPr>
      <w:bookmarkStart w:id="40" w:name="bookmark9"/>
      <w:bookmarkStart w:id="41" w:name="_Toc63684271"/>
    </w:p>
    <w:p w14:paraId="260C7727" w14:textId="77777777" w:rsidR="00FE4100" w:rsidRPr="00FE4100" w:rsidRDefault="00FE4100" w:rsidP="00A020CE"/>
    <w:p w14:paraId="662B80C7" w14:textId="77777777" w:rsidR="00FE4100" w:rsidRDefault="00FE4100" w:rsidP="00A020CE">
      <w:pPr>
        <w:pStyle w:val="1"/>
      </w:pPr>
    </w:p>
    <w:p w14:paraId="4743DEFF" w14:textId="11CEAF96" w:rsidR="00FE4100" w:rsidRDefault="00FE4100" w:rsidP="00A020CE">
      <w:r>
        <w:br w:type="page"/>
      </w:r>
    </w:p>
    <w:p w14:paraId="0F5F3A68" w14:textId="2F755E22" w:rsidR="00BC26D0" w:rsidRPr="00A95896" w:rsidRDefault="00BC26D0" w:rsidP="00A020CE">
      <w:pPr>
        <w:pStyle w:val="1"/>
      </w:pPr>
      <w:bookmarkStart w:id="42" w:name="_Toc63686064"/>
      <w:r w:rsidRPr="00A95896">
        <w:lastRenderedPageBreak/>
        <w:t>СПИСОК РЕКОМЕНДУЕМЫХ ИСТОЧНИКОВ</w:t>
      </w:r>
      <w:bookmarkEnd w:id="40"/>
      <w:bookmarkEnd w:id="41"/>
      <w:bookmarkEnd w:id="42"/>
    </w:p>
    <w:p w14:paraId="71C1FCAE" w14:textId="77777777" w:rsidR="00614A5E" w:rsidRPr="00466C89" w:rsidRDefault="00614A5E" w:rsidP="00A020CE">
      <w:pPr>
        <w:widowControl/>
        <w:spacing w:line="360" w:lineRule="auto"/>
        <w:ind w:left="720" w:firstLine="709"/>
        <w:contextualSpacing/>
        <w:jc w:val="both"/>
        <w:rPr>
          <w:rFonts w:ascii="Times New Roman" w:eastAsia="Calibri" w:hAnsi="Times New Roman" w:cs="Times New Roman"/>
          <w:lang w:eastAsia="en-US"/>
        </w:rPr>
      </w:pPr>
    </w:p>
    <w:p w14:paraId="79B9CABF" w14:textId="77777777" w:rsidR="00A020CE" w:rsidRDefault="00A020CE" w:rsidP="00A020CE">
      <w:pPr>
        <w:pStyle w:val="af"/>
        <w:widowControl/>
        <w:numPr>
          <w:ilvl w:val="0"/>
          <w:numId w:val="4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</w:rPr>
      </w:pPr>
      <w:bookmarkStart w:id="43" w:name="bookmark10"/>
      <w:bookmarkStart w:id="44" w:name="_Toc63684272"/>
      <w:r>
        <w:rPr>
          <w:rFonts w:ascii="Times New Roman" w:hAnsi="Times New Roman" w:cs="Times New Roman"/>
          <w:iCs/>
        </w:rPr>
        <w:t>Мазаева, М.</w:t>
      </w:r>
      <w:r>
        <w:rPr>
          <w:rFonts w:ascii="Times New Roman" w:hAnsi="Times New Roman" w:cs="Times New Roman"/>
          <w:iCs/>
          <w:lang w:val="en-US"/>
        </w:rPr>
        <w:t> </w:t>
      </w:r>
      <w:r>
        <w:rPr>
          <w:rFonts w:ascii="Times New Roman" w:hAnsi="Times New Roman" w:cs="Times New Roman"/>
          <w:iCs/>
        </w:rPr>
        <w:t>В.</w:t>
      </w:r>
      <w:r>
        <w:rPr>
          <w:rFonts w:ascii="Times New Roman" w:hAnsi="Times New Roman" w:cs="Times New Roman"/>
          <w:iCs/>
          <w:lang w:val="en-US"/>
        </w:rPr>
        <w:t> </w:t>
      </w:r>
      <w:r>
        <w:rPr>
          <w:rFonts w:ascii="Times New Roman" w:hAnsi="Times New Roman" w:cs="Times New Roman"/>
        </w:rPr>
        <w:t>Страховое дело</w:t>
      </w:r>
      <w:proofErr w:type="gramStart"/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учебное пособие для среднего профессионального образования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/ М.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В.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Мазаева.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Москва</w:t>
      </w:r>
      <w:proofErr w:type="gramStart"/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Издательство </w:t>
      </w:r>
      <w:proofErr w:type="spellStart"/>
      <w:r>
        <w:rPr>
          <w:rFonts w:ascii="Times New Roman" w:hAnsi="Times New Roman" w:cs="Times New Roman"/>
        </w:rPr>
        <w:t>Юрайт</w:t>
      </w:r>
      <w:proofErr w:type="spellEnd"/>
      <w:r>
        <w:rPr>
          <w:rFonts w:ascii="Times New Roman" w:hAnsi="Times New Roman" w:cs="Times New Roman"/>
        </w:rPr>
        <w:t>, 2020.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135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с.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(Профессиональное образование).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  <w:lang w:val="en-US"/>
        </w:rPr>
        <w:t>ISBN </w:t>
      </w:r>
      <w:r>
        <w:rPr>
          <w:rFonts w:ascii="Times New Roman" w:hAnsi="Times New Roman" w:cs="Times New Roman"/>
        </w:rPr>
        <w:t xml:space="preserve">978-5-534-09994-2. — </w:t>
      </w:r>
      <w:r>
        <w:rPr>
          <w:rFonts w:ascii="Times New Roman" w:hAnsi="Times New Roman" w:cs="Times New Roman"/>
          <w:lang w:val="en-US"/>
        </w:rPr>
        <w:t>URL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hyperlink r:id="rId11" w:history="1">
        <w:r>
          <w:rPr>
            <w:rStyle w:val="a3"/>
            <w:rFonts w:ascii="Times New Roman" w:hAnsi="Times New Roman" w:cs="Times New Roman"/>
            <w:lang w:val="en-US"/>
          </w:rPr>
          <w:t>https</w:t>
        </w:r>
        <w:r>
          <w:rPr>
            <w:rStyle w:val="a3"/>
            <w:rFonts w:ascii="Times New Roman" w:hAnsi="Times New Roman" w:cs="Times New Roman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urait</w:t>
        </w:r>
        <w:proofErr w:type="spellEnd"/>
        <w:r>
          <w:rPr>
            <w:rStyle w:val="a3"/>
            <w:rFonts w:ascii="Times New Roman" w:hAnsi="Times New Roman" w:cs="Times New Roman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bcode</w:t>
        </w:r>
        <w:proofErr w:type="spellEnd"/>
        <w:r>
          <w:rPr>
            <w:rStyle w:val="a3"/>
            <w:rFonts w:ascii="Times New Roman" w:hAnsi="Times New Roman" w:cs="Times New Roman"/>
          </w:rPr>
          <w:t>/453525</w:t>
        </w:r>
      </w:hyperlink>
    </w:p>
    <w:p w14:paraId="67A3FFB7" w14:textId="77777777" w:rsidR="00A020CE" w:rsidRDefault="00A020CE" w:rsidP="00A020CE">
      <w:pPr>
        <w:pStyle w:val="af"/>
        <w:widowControl/>
        <w:numPr>
          <w:ilvl w:val="0"/>
          <w:numId w:val="4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Основы страхового дела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: учебник и практикум для среднего профессионального образования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/ И.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П.</w:t>
      </w:r>
      <w:r>
        <w:rPr>
          <w:rFonts w:ascii="Times New Roman" w:hAnsi="Times New Roman" w:cs="Times New Roman"/>
          <w:lang w:val="en-US"/>
        </w:rPr>
        <w:t> </w:t>
      </w:r>
      <w:proofErr w:type="spellStart"/>
      <w:r>
        <w:rPr>
          <w:rFonts w:ascii="Times New Roman" w:hAnsi="Times New Roman" w:cs="Times New Roman"/>
        </w:rPr>
        <w:t>Хоминич</w:t>
      </w:r>
      <w:proofErr w:type="spellEnd"/>
      <w:r>
        <w:rPr>
          <w:rFonts w:ascii="Times New Roman" w:hAnsi="Times New Roman" w:cs="Times New Roman"/>
        </w:rPr>
        <w:t xml:space="preserve"> [и др.]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; под редакцией И.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П.</w:t>
      </w:r>
      <w:r>
        <w:rPr>
          <w:rFonts w:ascii="Times New Roman" w:hAnsi="Times New Roman" w:cs="Times New Roman"/>
          <w:lang w:val="en-US"/>
        </w:rPr>
        <w:t> </w:t>
      </w:r>
      <w:proofErr w:type="spellStart"/>
      <w:r>
        <w:rPr>
          <w:rFonts w:ascii="Times New Roman" w:hAnsi="Times New Roman" w:cs="Times New Roman"/>
        </w:rPr>
        <w:t>Хоминич</w:t>
      </w:r>
      <w:proofErr w:type="spellEnd"/>
      <w:r>
        <w:rPr>
          <w:rFonts w:ascii="Times New Roman" w:hAnsi="Times New Roman" w:cs="Times New Roman"/>
        </w:rPr>
        <w:t>, Е.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В.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Дик..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Москва</w:t>
      </w:r>
      <w:proofErr w:type="gramStart"/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Издательство </w:t>
      </w:r>
      <w:proofErr w:type="spellStart"/>
      <w:r>
        <w:rPr>
          <w:rFonts w:ascii="Times New Roman" w:hAnsi="Times New Roman" w:cs="Times New Roman"/>
        </w:rPr>
        <w:t>Юрайт</w:t>
      </w:r>
      <w:proofErr w:type="spellEnd"/>
      <w:r>
        <w:rPr>
          <w:rFonts w:ascii="Times New Roman" w:hAnsi="Times New Roman" w:cs="Times New Roman"/>
        </w:rPr>
        <w:t>, 2019.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242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с.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(Профессиональное образование).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  <w:lang w:val="en-US"/>
        </w:rPr>
        <w:t>ISBN </w:t>
      </w:r>
      <w:r>
        <w:rPr>
          <w:rFonts w:ascii="Times New Roman" w:hAnsi="Times New Roman" w:cs="Times New Roman"/>
        </w:rPr>
        <w:t xml:space="preserve">978-5-534-00879-1. — </w:t>
      </w:r>
      <w:r>
        <w:rPr>
          <w:rFonts w:ascii="Times New Roman" w:hAnsi="Times New Roman" w:cs="Times New Roman"/>
          <w:lang w:val="en-US"/>
        </w:rPr>
        <w:t>URL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hyperlink r:id="rId12" w:history="1">
        <w:r>
          <w:rPr>
            <w:rStyle w:val="a3"/>
            <w:rFonts w:ascii="Times New Roman" w:hAnsi="Times New Roman" w:cs="Times New Roman"/>
            <w:lang w:val="en-US"/>
          </w:rPr>
          <w:t>https</w:t>
        </w:r>
        <w:r>
          <w:rPr>
            <w:rStyle w:val="a3"/>
            <w:rFonts w:ascii="Times New Roman" w:hAnsi="Times New Roman" w:cs="Times New Roman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urait</w:t>
        </w:r>
        <w:proofErr w:type="spellEnd"/>
        <w:r>
          <w:rPr>
            <w:rStyle w:val="a3"/>
            <w:rFonts w:ascii="Times New Roman" w:hAnsi="Times New Roman" w:cs="Times New Roman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bcode</w:t>
        </w:r>
        <w:proofErr w:type="spellEnd"/>
        <w:r>
          <w:rPr>
            <w:rStyle w:val="a3"/>
            <w:rFonts w:ascii="Times New Roman" w:hAnsi="Times New Roman" w:cs="Times New Roman"/>
          </w:rPr>
          <w:t>/433601</w:t>
        </w:r>
      </w:hyperlink>
    </w:p>
    <w:p w14:paraId="1995F2EA" w14:textId="77777777" w:rsidR="00A020CE" w:rsidRDefault="00A020CE" w:rsidP="00A020CE">
      <w:pPr>
        <w:pStyle w:val="af"/>
        <w:widowControl/>
        <w:numPr>
          <w:ilvl w:val="0"/>
          <w:numId w:val="4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Организация страхового дела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: учебник и практикум для среднего профессионального образования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/ И.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П.</w:t>
      </w:r>
      <w:r>
        <w:rPr>
          <w:rFonts w:ascii="Times New Roman" w:hAnsi="Times New Roman" w:cs="Times New Roman"/>
          <w:lang w:val="en-US"/>
        </w:rPr>
        <w:t> </w:t>
      </w:r>
      <w:proofErr w:type="spellStart"/>
      <w:r>
        <w:rPr>
          <w:rFonts w:ascii="Times New Roman" w:hAnsi="Times New Roman" w:cs="Times New Roman"/>
        </w:rPr>
        <w:t>Хоминич</w:t>
      </w:r>
      <w:proofErr w:type="spellEnd"/>
      <w:r>
        <w:rPr>
          <w:rFonts w:ascii="Times New Roman" w:hAnsi="Times New Roman" w:cs="Times New Roman"/>
        </w:rPr>
        <w:t xml:space="preserve"> [и др.]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; под редакцией И.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П.</w:t>
      </w:r>
      <w:r>
        <w:rPr>
          <w:rFonts w:ascii="Times New Roman" w:hAnsi="Times New Roman" w:cs="Times New Roman"/>
          <w:lang w:val="en-US"/>
        </w:rPr>
        <w:t> </w:t>
      </w:r>
      <w:proofErr w:type="spellStart"/>
      <w:r>
        <w:rPr>
          <w:rFonts w:ascii="Times New Roman" w:hAnsi="Times New Roman" w:cs="Times New Roman"/>
        </w:rPr>
        <w:t>Хоминич</w:t>
      </w:r>
      <w:proofErr w:type="spellEnd"/>
      <w:r>
        <w:rPr>
          <w:rFonts w:ascii="Times New Roman" w:hAnsi="Times New Roman" w:cs="Times New Roman"/>
        </w:rPr>
        <w:t>, Е.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В.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Дик..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Москва</w:t>
      </w:r>
      <w:proofErr w:type="gramStart"/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Издательство </w:t>
      </w:r>
      <w:proofErr w:type="spellStart"/>
      <w:r>
        <w:rPr>
          <w:rFonts w:ascii="Times New Roman" w:hAnsi="Times New Roman" w:cs="Times New Roman"/>
        </w:rPr>
        <w:t>Юрайт</w:t>
      </w:r>
      <w:proofErr w:type="spellEnd"/>
      <w:r>
        <w:rPr>
          <w:rFonts w:ascii="Times New Roman" w:hAnsi="Times New Roman" w:cs="Times New Roman"/>
        </w:rPr>
        <w:t>, 2019.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230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с.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(Профессиональное образование).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  <w:lang w:val="en-US"/>
        </w:rPr>
        <w:t>ISBN </w:t>
      </w:r>
      <w:r>
        <w:rPr>
          <w:rFonts w:ascii="Times New Roman" w:hAnsi="Times New Roman" w:cs="Times New Roman"/>
        </w:rPr>
        <w:t xml:space="preserve">978-5-534-01041-1. — </w:t>
      </w:r>
      <w:r>
        <w:rPr>
          <w:rFonts w:ascii="Times New Roman" w:hAnsi="Times New Roman" w:cs="Times New Roman"/>
          <w:lang w:val="en-US"/>
        </w:rPr>
        <w:t>URL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hyperlink r:id="rId13" w:history="1">
        <w:r>
          <w:rPr>
            <w:rStyle w:val="a3"/>
            <w:rFonts w:ascii="Times New Roman" w:hAnsi="Times New Roman" w:cs="Times New Roman"/>
            <w:lang w:val="en-US"/>
          </w:rPr>
          <w:t>https</w:t>
        </w:r>
        <w:r>
          <w:rPr>
            <w:rStyle w:val="a3"/>
            <w:rFonts w:ascii="Times New Roman" w:hAnsi="Times New Roman" w:cs="Times New Roman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urait</w:t>
        </w:r>
        <w:proofErr w:type="spellEnd"/>
        <w:r>
          <w:rPr>
            <w:rStyle w:val="a3"/>
            <w:rFonts w:ascii="Times New Roman" w:hAnsi="Times New Roman" w:cs="Times New Roman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bcode</w:t>
        </w:r>
        <w:proofErr w:type="spellEnd"/>
        <w:r>
          <w:rPr>
            <w:rStyle w:val="a3"/>
            <w:rFonts w:ascii="Times New Roman" w:hAnsi="Times New Roman" w:cs="Times New Roman"/>
          </w:rPr>
          <w:t>/433602</w:t>
        </w:r>
      </w:hyperlink>
    </w:p>
    <w:p w14:paraId="2894AFE9" w14:textId="77777777" w:rsidR="00A020CE" w:rsidRDefault="00A020CE" w:rsidP="00A020CE">
      <w:pPr>
        <w:pStyle w:val="af"/>
        <w:widowControl/>
        <w:numPr>
          <w:ilvl w:val="0"/>
          <w:numId w:val="4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iCs/>
        </w:rPr>
        <w:t>Скамай</w:t>
      </w:r>
      <w:proofErr w:type="spellEnd"/>
      <w:r>
        <w:rPr>
          <w:rFonts w:ascii="Times New Roman" w:hAnsi="Times New Roman" w:cs="Times New Roman"/>
          <w:iCs/>
        </w:rPr>
        <w:t>, Л.</w:t>
      </w:r>
      <w:r>
        <w:rPr>
          <w:rFonts w:ascii="Times New Roman" w:hAnsi="Times New Roman" w:cs="Times New Roman"/>
          <w:iCs/>
          <w:lang w:val="en-US"/>
        </w:rPr>
        <w:t> </w:t>
      </w:r>
      <w:r>
        <w:rPr>
          <w:rFonts w:ascii="Times New Roman" w:hAnsi="Times New Roman" w:cs="Times New Roman"/>
          <w:iCs/>
        </w:rPr>
        <w:t>Г.</w:t>
      </w:r>
      <w:r>
        <w:rPr>
          <w:rFonts w:ascii="Times New Roman" w:hAnsi="Times New Roman" w:cs="Times New Roman"/>
          <w:iCs/>
          <w:lang w:val="en-US"/>
        </w:rPr>
        <w:t> </w:t>
      </w:r>
      <w:r>
        <w:rPr>
          <w:rFonts w:ascii="Times New Roman" w:hAnsi="Times New Roman" w:cs="Times New Roman"/>
        </w:rPr>
        <w:t>Страховое дело</w:t>
      </w:r>
      <w:proofErr w:type="gramStart"/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учебник и практикум для среднего профессионального образования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/ Л.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  <w:lang w:val="en-US"/>
        </w:rPr>
        <w:t> </w:t>
      </w:r>
      <w:proofErr w:type="spellStart"/>
      <w:r>
        <w:rPr>
          <w:rFonts w:ascii="Times New Roman" w:hAnsi="Times New Roman" w:cs="Times New Roman"/>
        </w:rPr>
        <w:t>Скамай</w:t>
      </w:r>
      <w:proofErr w:type="spellEnd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 xml:space="preserve">— 4-е изд., </w:t>
      </w:r>
      <w:proofErr w:type="spellStart"/>
      <w:r>
        <w:rPr>
          <w:rFonts w:ascii="Times New Roman" w:hAnsi="Times New Roman" w:cs="Times New Roman"/>
        </w:rPr>
        <w:t>перераб</w:t>
      </w:r>
      <w:proofErr w:type="spellEnd"/>
      <w:r>
        <w:rPr>
          <w:rFonts w:ascii="Times New Roman" w:hAnsi="Times New Roman" w:cs="Times New Roman"/>
        </w:rPr>
        <w:t>. и доп.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Москва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 xml:space="preserve">: Издательство </w:t>
      </w:r>
      <w:proofErr w:type="spellStart"/>
      <w:r>
        <w:rPr>
          <w:rFonts w:ascii="Times New Roman" w:hAnsi="Times New Roman" w:cs="Times New Roman"/>
        </w:rPr>
        <w:t>Юрайт</w:t>
      </w:r>
      <w:proofErr w:type="spellEnd"/>
      <w:r>
        <w:rPr>
          <w:rFonts w:ascii="Times New Roman" w:hAnsi="Times New Roman" w:cs="Times New Roman"/>
        </w:rPr>
        <w:t>, 2020.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322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с.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(Профессиональное образование).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  <w:lang w:val="en-US"/>
        </w:rPr>
        <w:t>ISBN </w:t>
      </w:r>
      <w:r>
        <w:rPr>
          <w:rFonts w:ascii="Times New Roman" w:hAnsi="Times New Roman" w:cs="Times New Roman"/>
        </w:rPr>
        <w:t xml:space="preserve">978-5-534-06634-0. — </w:t>
      </w:r>
      <w:r>
        <w:rPr>
          <w:rFonts w:ascii="Times New Roman" w:hAnsi="Times New Roman" w:cs="Times New Roman"/>
          <w:lang w:val="en-US"/>
        </w:rPr>
        <w:t>URL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hyperlink r:id="rId14" w:history="1">
        <w:r>
          <w:rPr>
            <w:rStyle w:val="a3"/>
            <w:rFonts w:ascii="Times New Roman" w:hAnsi="Times New Roman" w:cs="Times New Roman"/>
            <w:lang w:val="en-US"/>
          </w:rPr>
          <w:t>https</w:t>
        </w:r>
        <w:r>
          <w:rPr>
            <w:rStyle w:val="a3"/>
            <w:rFonts w:ascii="Times New Roman" w:hAnsi="Times New Roman" w:cs="Times New Roman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urait</w:t>
        </w:r>
        <w:proofErr w:type="spellEnd"/>
        <w:r>
          <w:rPr>
            <w:rStyle w:val="a3"/>
            <w:rFonts w:ascii="Times New Roman" w:hAnsi="Times New Roman" w:cs="Times New Roman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bcode</w:t>
        </w:r>
        <w:proofErr w:type="spellEnd"/>
        <w:r>
          <w:rPr>
            <w:rStyle w:val="a3"/>
            <w:rFonts w:ascii="Times New Roman" w:hAnsi="Times New Roman" w:cs="Times New Roman"/>
          </w:rPr>
          <w:t>/450900</w:t>
        </w:r>
      </w:hyperlink>
    </w:p>
    <w:p w14:paraId="6B2D3A42" w14:textId="77777777" w:rsidR="00A020CE" w:rsidRDefault="00A020CE" w:rsidP="00A020CE">
      <w:pPr>
        <w:pStyle w:val="af"/>
        <w:widowControl/>
        <w:numPr>
          <w:ilvl w:val="0"/>
          <w:numId w:val="4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Страховое дело</w:t>
      </w:r>
      <w:proofErr w:type="gramStart"/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учебник и практикум для среднего профессионального образования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/ ответственный редактор А.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Ю.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Анисимов.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 xml:space="preserve">— 2-е изд., </w:t>
      </w:r>
      <w:proofErr w:type="spellStart"/>
      <w:r>
        <w:rPr>
          <w:rFonts w:ascii="Times New Roman" w:hAnsi="Times New Roman" w:cs="Times New Roman"/>
        </w:rPr>
        <w:t>испр</w:t>
      </w:r>
      <w:proofErr w:type="spellEnd"/>
      <w:r>
        <w:rPr>
          <w:rFonts w:ascii="Times New Roman" w:hAnsi="Times New Roman" w:cs="Times New Roman"/>
        </w:rPr>
        <w:t>. и доп.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Москва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 xml:space="preserve">: Издательство </w:t>
      </w:r>
      <w:proofErr w:type="spellStart"/>
      <w:r>
        <w:rPr>
          <w:rFonts w:ascii="Times New Roman" w:hAnsi="Times New Roman" w:cs="Times New Roman"/>
        </w:rPr>
        <w:t>Юрайт</w:t>
      </w:r>
      <w:proofErr w:type="spellEnd"/>
      <w:r>
        <w:rPr>
          <w:rFonts w:ascii="Times New Roman" w:hAnsi="Times New Roman" w:cs="Times New Roman"/>
        </w:rPr>
        <w:t>, 2020.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218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с.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(Профессиональное образование).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  <w:lang w:val="en-US"/>
        </w:rPr>
        <w:t>ISBN </w:t>
      </w:r>
      <w:r>
        <w:rPr>
          <w:rFonts w:ascii="Times New Roman" w:hAnsi="Times New Roman" w:cs="Times New Roman"/>
        </w:rPr>
        <w:t xml:space="preserve">978-5-534-08138-1. — </w:t>
      </w:r>
      <w:r>
        <w:rPr>
          <w:rFonts w:ascii="Times New Roman" w:hAnsi="Times New Roman" w:cs="Times New Roman"/>
          <w:lang w:val="en-US"/>
        </w:rPr>
        <w:t>URL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hyperlink r:id="rId15" w:history="1">
        <w:r>
          <w:rPr>
            <w:rStyle w:val="a3"/>
            <w:rFonts w:ascii="Times New Roman" w:hAnsi="Times New Roman" w:cs="Times New Roman"/>
            <w:lang w:val="en-US"/>
          </w:rPr>
          <w:t>https</w:t>
        </w:r>
        <w:r>
          <w:rPr>
            <w:rStyle w:val="a3"/>
            <w:rFonts w:ascii="Times New Roman" w:hAnsi="Times New Roman" w:cs="Times New Roman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urait</w:t>
        </w:r>
        <w:proofErr w:type="spellEnd"/>
        <w:r>
          <w:rPr>
            <w:rStyle w:val="a3"/>
            <w:rFonts w:ascii="Times New Roman" w:hAnsi="Times New Roman" w:cs="Times New Roman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bcode</w:t>
        </w:r>
        <w:proofErr w:type="spellEnd"/>
        <w:r>
          <w:rPr>
            <w:rStyle w:val="a3"/>
            <w:rFonts w:ascii="Times New Roman" w:hAnsi="Times New Roman" w:cs="Times New Roman"/>
          </w:rPr>
          <w:t>/452830</w:t>
        </w:r>
      </w:hyperlink>
      <w:r>
        <w:rPr>
          <w:rFonts w:ascii="Times New Roman" w:hAnsi="Times New Roman" w:cs="Times New Roman"/>
          <w:iCs/>
        </w:rPr>
        <w:t xml:space="preserve"> </w:t>
      </w:r>
    </w:p>
    <w:p w14:paraId="4120F428" w14:textId="77777777" w:rsidR="00A020CE" w:rsidRDefault="00A020CE" w:rsidP="00A020CE">
      <w:pPr>
        <w:pStyle w:val="af"/>
        <w:widowControl/>
        <w:numPr>
          <w:ilvl w:val="0"/>
          <w:numId w:val="4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>Тарасова, Ю.</w:t>
      </w:r>
      <w:r>
        <w:rPr>
          <w:rFonts w:ascii="Times New Roman" w:hAnsi="Times New Roman" w:cs="Times New Roman"/>
          <w:iCs/>
          <w:lang w:val="en-US"/>
        </w:rPr>
        <w:t> </w:t>
      </w:r>
      <w:r>
        <w:rPr>
          <w:rFonts w:ascii="Times New Roman" w:hAnsi="Times New Roman" w:cs="Times New Roman"/>
          <w:iCs/>
        </w:rPr>
        <w:t>А.</w:t>
      </w:r>
      <w:r>
        <w:rPr>
          <w:rFonts w:ascii="Times New Roman" w:hAnsi="Times New Roman" w:cs="Times New Roman"/>
          <w:iCs/>
          <w:lang w:val="en-US"/>
        </w:rPr>
        <w:t> </w:t>
      </w:r>
      <w:r>
        <w:rPr>
          <w:rFonts w:ascii="Times New Roman" w:hAnsi="Times New Roman" w:cs="Times New Roman"/>
        </w:rPr>
        <w:t>Страховое дело</w:t>
      </w:r>
      <w:proofErr w:type="gramStart"/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учебник и практикум для среднего профессионального образования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/ Ю.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А.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Тарасова.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Москва</w:t>
      </w:r>
      <w:proofErr w:type="gramStart"/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Издательство </w:t>
      </w:r>
      <w:proofErr w:type="spellStart"/>
      <w:r>
        <w:rPr>
          <w:rFonts w:ascii="Times New Roman" w:hAnsi="Times New Roman" w:cs="Times New Roman"/>
        </w:rPr>
        <w:t>Юрайт</w:t>
      </w:r>
      <w:proofErr w:type="spellEnd"/>
      <w:r>
        <w:rPr>
          <w:rFonts w:ascii="Times New Roman" w:hAnsi="Times New Roman" w:cs="Times New Roman"/>
        </w:rPr>
        <w:t>, 2020.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235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с.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>— (Профессиональное образование).</w:t>
      </w:r>
      <w:r>
        <w:rPr>
          <w:rFonts w:ascii="Times New Roman" w:hAnsi="Times New Roman" w:cs="Times New Roman"/>
          <w:lang w:val="en-US"/>
        </w:rPr>
        <w:t> </w:t>
      </w:r>
      <w:r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  <w:lang w:val="en-US"/>
        </w:rPr>
        <w:t>ISBN </w:t>
      </w:r>
      <w:r>
        <w:rPr>
          <w:rFonts w:ascii="Times New Roman" w:hAnsi="Times New Roman" w:cs="Times New Roman"/>
        </w:rPr>
        <w:t xml:space="preserve">978-5-534-04249-8. — </w:t>
      </w:r>
      <w:r>
        <w:rPr>
          <w:rFonts w:ascii="Times New Roman" w:hAnsi="Times New Roman" w:cs="Times New Roman"/>
          <w:lang w:val="en-US"/>
        </w:rPr>
        <w:t>URL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  <w:hyperlink r:id="rId16" w:history="1">
        <w:r>
          <w:rPr>
            <w:rStyle w:val="a3"/>
            <w:rFonts w:ascii="Times New Roman" w:hAnsi="Times New Roman" w:cs="Times New Roman"/>
            <w:lang w:val="en-US"/>
          </w:rPr>
          <w:t>https</w:t>
        </w:r>
        <w:r>
          <w:rPr>
            <w:rStyle w:val="a3"/>
            <w:rFonts w:ascii="Times New Roman" w:hAnsi="Times New Roman" w:cs="Times New Roman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urait</w:t>
        </w:r>
        <w:proofErr w:type="spellEnd"/>
        <w:r>
          <w:rPr>
            <w:rStyle w:val="a3"/>
            <w:rFonts w:ascii="Times New Roman" w:hAnsi="Times New Roman" w:cs="Times New Roman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bcode</w:t>
        </w:r>
        <w:proofErr w:type="spellEnd"/>
        <w:r>
          <w:rPr>
            <w:rStyle w:val="a3"/>
            <w:rFonts w:ascii="Times New Roman" w:hAnsi="Times New Roman" w:cs="Times New Roman"/>
          </w:rPr>
          <w:t>/452484</w:t>
        </w:r>
      </w:hyperlink>
    </w:p>
    <w:p w14:paraId="4D0876F9" w14:textId="77777777" w:rsidR="00911CE7" w:rsidRDefault="00911CE7" w:rsidP="00911CE7"/>
    <w:p w14:paraId="58C90200" w14:textId="77777777" w:rsidR="00911CE7" w:rsidRDefault="00911CE7" w:rsidP="00911CE7"/>
    <w:p w14:paraId="325EA825" w14:textId="77777777" w:rsidR="00911CE7" w:rsidRDefault="00911CE7" w:rsidP="00911CE7"/>
    <w:p w14:paraId="74656DBA" w14:textId="77777777" w:rsidR="00911CE7" w:rsidRDefault="00911CE7" w:rsidP="00911CE7"/>
    <w:p w14:paraId="722F740D" w14:textId="77777777" w:rsidR="00911CE7" w:rsidRDefault="00911CE7" w:rsidP="00911CE7"/>
    <w:p w14:paraId="2183FDC0" w14:textId="77777777" w:rsidR="00911CE7" w:rsidRDefault="00911CE7" w:rsidP="00911CE7"/>
    <w:p w14:paraId="5FAA7F4C" w14:textId="77777777" w:rsidR="00911CE7" w:rsidRDefault="00911CE7" w:rsidP="00911CE7"/>
    <w:p w14:paraId="2AE26A91" w14:textId="77777777" w:rsidR="00911CE7" w:rsidRDefault="00911CE7" w:rsidP="00911CE7"/>
    <w:p w14:paraId="4B1EFBFD" w14:textId="77777777" w:rsidR="00911CE7" w:rsidRPr="00911CE7" w:rsidRDefault="00911CE7" w:rsidP="00911CE7"/>
    <w:p w14:paraId="407D8814" w14:textId="23106E77" w:rsidR="00BC26D0" w:rsidRDefault="00A93277" w:rsidP="00FE4100">
      <w:pPr>
        <w:pStyle w:val="1"/>
        <w:jc w:val="right"/>
      </w:pPr>
      <w:bookmarkStart w:id="45" w:name="_Toc63686065"/>
      <w:bookmarkEnd w:id="43"/>
      <w:bookmarkEnd w:id="44"/>
      <w:r w:rsidRPr="00466C89">
        <w:lastRenderedPageBreak/>
        <w:t>Приложение</w:t>
      </w:r>
      <w:proofErr w:type="gramStart"/>
      <w:r w:rsidR="00BC26D0" w:rsidRPr="00466C89">
        <w:t xml:space="preserve"> А</w:t>
      </w:r>
      <w:bookmarkEnd w:id="45"/>
      <w:proofErr w:type="gramEnd"/>
    </w:p>
    <w:p w14:paraId="439511CD" w14:textId="77777777" w:rsidR="00FE4100" w:rsidRPr="00FE4100" w:rsidRDefault="00FE4100" w:rsidP="00FE4100"/>
    <w:p w14:paraId="0D5177EF" w14:textId="5470B93A" w:rsidR="00BC26D0" w:rsidRPr="00466C89" w:rsidRDefault="00BC26D0" w:rsidP="004B693A">
      <w:pPr>
        <w:pStyle w:val="a7"/>
        <w:shd w:val="clear" w:color="auto" w:fill="auto"/>
        <w:spacing w:line="360" w:lineRule="auto"/>
        <w:ind w:firstLine="709"/>
        <w:jc w:val="center"/>
        <w:rPr>
          <w:b/>
          <w:bCs/>
        </w:rPr>
      </w:pPr>
      <w:r w:rsidRPr="00466C89">
        <w:rPr>
          <w:b/>
          <w:bCs/>
        </w:rPr>
        <w:t>ОБРАЗЕЦ ОФОРМЛЕНИЯ ТИТУЛЬНОГО ЛИСТА</w:t>
      </w:r>
    </w:p>
    <w:p w14:paraId="3410373A" w14:textId="77777777" w:rsidR="001F1A3F" w:rsidRPr="00466C89" w:rsidRDefault="001F1A3F" w:rsidP="004B693A">
      <w:pPr>
        <w:tabs>
          <w:tab w:val="left" w:pos="0"/>
          <w:tab w:val="center" w:pos="4678"/>
        </w:tabs>
        <w:spacing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466C89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lang w:bidi="ar-SA"/>
        </w:rPr>
        <w:drawing>
          <wp:anchor distT="0" distB="0" distL="114300" distR="114300" simplePos="0" relativeHeight="251660288" behindDoc="1" locked="0" layoutInCell="1" allowOverlap="1" wp14:anchorId="5B547A7A" wp14:editId="756B55C6">
            <wp:simplePos x="0" y="0"/>
            <wp:positionH relativeFrom="column">
              <wp:posOffset>-191770</wp:posOffset>
            </wp:positionH>
            <wp:positionV relativeFrom="paragraph">
              <wp:posOffset>116840</wp:posOffset>
            </wp:positionV>
            <wp:extent cx="985520" cy="807085"/>
            <wp:effectExtent l="0" t="0" r="5080" b="0"/>
            <wp:wrapThrough wrapText="bothSides">
              <wp:wrapPolygon edited="0">
                <wp:start x="7933" y="0"/>
                <wp:lineTo x="4593" y="1020"/>
                <wp:lineTo x="1253" y="5098"/>
                <wp:lineTo x="0" y="11216"/>
                <wp:lineTo x="0" y="12236"/>
                <wp:lineTo x="2505" y="16315"/>
                <wp:lineTo x="2505" y="16825"/>
                <wp:lineTo x="6680" y="20903"/>
                <wp:lineTo x="7098" y="20903"/>
                <wp:lineTo x="14196" y="20903"/>
                <wp:lineTo x="14613" y="20903"/>
                <wp:lineTo x="18789" y="16825"/>
                <wp:lineTo x="18789" y="16315"/>
                <wp:lineTo x="21294" y="12236"/>
                <wp:lineTo x="21294" y="11216"/>
                <wp:lineTo x="20459" y="6118"/>
                <wp:lineTo x="15448" y="510"/>
                <wp:lineTo x="12943" y="0"/>
                <wp:lineTo x="7933" y="0"/>
              </wp:wrapPolygon>
            </wp:wrapThrough>
            <wp:docPr id="2" name="Рисунок 2" descr="D:\мои документы\My Received Files\Екатерина Георгиевна (РИД)\ЛОГОТИП МЕСТНЫЙ колледж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мои документы\My Received Files\Екатерина Георгиевна (РИД)\ЛОГОТИП МЕСТНЫЙ колледж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80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2379EB" w14:textId="67F55441" w:rsidR="001F1A3F" w:rsidRPr="00466C89" w:rsidRDefault="00A020CE" w:rsidP="004B693A">
      <w:pPr>
        <w:tabs>
          <w:tab w:val="left" w:pos="0"/>
          <w:tab w:val="center" w:pos="4678"/>
        </w:tabs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МИНИСТЕРСТВО </w:t>
      </w:r>
      <w:r w:rsidR="001F1A3F" w:rsidRPr="00466C89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 ОБРАЗОВАНИЯ ПРИМОРСКОГО КРАЯ</w:t>
      </w:r>
    </w:p>
    <w:p w14:paraId="294AE431" w14:textId="77777777" w:rsidR="00911CE7" w:rsidRDefault="001F1A3F" w:rsidP="004B693A">
      <w:pPr>
        <w:spacing w:line="360" w:lineRule="auto"/>
        <w:ind w:left="284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466C89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КРАЕВОЕ ГОСУДАРСТВЕННОЕ БЮДЖЕТНОЕ </w:t>
      </w:r>
    </w:p>
    <w:p w14:paraId="4A6A8775" w14:textId="42C5778B" w:rsidR="001F1A3F" w:rsidRPr="00466C89" w:rsidRDefault="001F1A3F" w:rsidP="004B693A">
      <w:pPr>
        <w:spacing w:line="360" w:lineRule="auto"/>
        <w:ind w:left="284" w:firstLine="709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0"/>
          <w:szCs w:val="20"/>
        </w:rPr>
      </w:pPr>
      <w:r w:rsidRPr="00466C89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ПРОФЕССИОНАЛЬНОЕ ОБРАЗОВАТЕЛЬНОЕ УЧРЕЖДЕНИЕ</w:t>
      </w:r>
    </w:p>
    <w:p w14:paraId="73DB8072" w14:textId="77777777" w:rsidR="001F1A3F" w:rsidRPr="00466C89" w:rsidRDefault="001F1A3F" w:rsidP="004B693A">
      <w:pPr>
        <w:spacing w:line="360" w:lineRule="auto"/>
        <w:ind w:left="284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466C89">
        <w:rPr>
          <w:rFonts w:ascii="Times New Roman" w:eastAsia="Times New Roman" w:hAnsi="Times New Roman" w:cs="Times New Roman"/>
          <w:b/>
          <w:caps/>
          <w:color w:val="000000" w:themeColor="text1"/>
          <w:sz w:val="20"/>
          <w:szCs w:val="20"/>
        </w:rPr>
        <w:t xml:space="preserve"> «Уссурийский  АГРОПРОМЫШЛЕННЫЙ КОЛЛЕДЖ»</w:t>
      </w:r>
    </w:p>
    <w:p w14:paraId="46DB99AA" w14:textId="77777777" w:rsidR="001F1A3F" w:rsidRPr="00466C89" w:rsidRDefault="001F1A3F" w:rsidP="004B693A">
      <w:pPr>
        <w:spacing w:line="360" w:lineRule="auto"/>
        <w:ind w:left="36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14:paraId="71A2D929" w14:textId="77777777" w:rsidR="001F1A3F" w:rsidRPr="00466C89" w:rsidRDefault="001F1A3F" w:rsidP="004B693A">
      <w:pPr>
        <w:spacing w:line="360" w:lineRule="auto"/>
        <w:ind w:left="36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14:paraId="0F71E1E6" w14:textId="77777777" w:rsidR="001F1A3F" w:rsidRPr="00466C89" w:rsidRDefault="001F1A3F" w:rsidP="004B693A">
      <w:pPr>
        <w:spacing w:line="360" w:lineRule="auto"/>
        <w:ind w:left="36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14:paraId="1EF3EC87" w14:textId="77777777" w:rsidR="001F1A3F" w:rsidRPr="00466C89" w:rsidRDefault="001F1A3F" w:rsidP="004B693A">
      <w:pPr>
        <w:spacing w:line="360" w:lineRule="auto"/>
        <w:ind w:left="36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14:paraId="0EC5C4D2" w14:textId="77777777" w:rsidR="001F1A3F" w:rsidRPr="00466C89" w:rsidRDefault="001F1A3F" w:rsidP="004B693A">
      <w:pPr>
        <w:spacing w:line="360" w:lineRule="auto"/>
        <w:ind w:left="36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14:paraId="541C7498" w14:textId="77777777" w:rsidR="001F1A3F" w:rsidRPr="00466C89" w:rsidRDefault="001F1A3F" w:rsidP="004B693A">
      <w:pPr>
        <w:spacing w:line="360" w:lineRule="auto"/>
        <w:ind w:left="36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14:paraId="62B1CFEC" w14:textId="77777777" w:rsidR="001F1A3F" w:rsidRPr="00466C89" w:rsidRDefault="001F1A3F" w:rsidP="004B693A">
      <w:pPr>
        <w:spacing w:line="360" w:lineRule="auto"/>
        <w:ind w:left="36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14:paraId="5A826F5E" w14:textId="77777777" w:rsidR="001F1A3F" w:rsidRPr="00466C89" w:rsidRDefault="001F1A3F" w:rsidP="004B693A">
      <w:pPr>
        <w:spacing w:line="360" w:lineRule="auto"/>
        <w:ind w:left="36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14:paraId="58F752CC" w14:textId="77777777" w:rsidR="001F1A3F" w:rsidRPr="00466C89" w:rsidRDefault="001F1A3F" w:rsidP="004B693A">
      <w:pPr>
        <w:spacing w:line="360" w:lineRule="auto"/>
        <w:ind w:left="36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14:paraId="23303A4C" w14:textId="77777777" w:rsidR="001F1A3F" w:rsidRPr="00466C89" w:rsidRDefault="001F1A3F" w:rsidP="004B693A">
      <w:pPr>
        <w:spacing w:line="360" w:lineRule="auto"/>
        <w:ind w:left="360"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</w:p>
    <w:p w14:paraId="0C393574" w14:textId="3B618DA7" w:rsidR="001F1A3F" w:rsidRPr="00466C89" w:rsidRDefault="001F1A3F" w:rsidP="004B693A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46" w:name="_Hlk31914952"/>
      <w:r w:rsidRPr="00466C89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КУРСОВАЯ РАБОТА</w:t>
      </w:r>
    </w:p>
    <w:p w14:paraId="28841BC2" w14:textId="2BBA526E" w:rsidR="001F1A3F" w:rsidRPr="00466C89" w:rsidRDefault="001F1A3F" w:rsidP="004B693A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r w:rsidRPr="00466C89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Тема: ________________________________________________</w:t>
      </w:r>
    </w:p>
    <w:p w14:paraId="09C44D54" w14:textId="77777777" w:rsidR="001F1A3F" w:rsidRPr="00466C89" w:rsidRDefault="001F1A3F" w:rsidP="004B693A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bookmarkEnd w:id="46"/>
    <w:p w14:paraId="0397C4E2" w14:textId="77777777" w:rsidR="001F1A3F" w:rsidRPr="00466C89" w:rsidRDefault="001F1A3F" w:rsidP="004B69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068CA85" w14:textId="2D7774BD" w:rsidR="001F1A3F" w:rsidRPr="00466C89" w:rsidRDefault="00466C89" w:rsidP="004B693A">
      <w:pPr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bookmarkStart w:id="47" w:name="_Hlk31914967"/>
      <w:r w:rsidRPr="00466C89">
        <w:rPr>
          <w:rFonts w:ascii="Times New Roman" w:hAnsi="Times New Roman" w:cs="Times New Roman"/>
          <w:sz w:val="28"/>
          <w:szCs w:val="28"/>
        </w:rPr>
        <w:t>Выполнил</w:t>
      </w:r>
      <w:r w:rsidR="001F1A3F" w:rsidRPr="00466C8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:   _________</w:t>
      </w:r>
      <w:r w:rsidRPr="00466C8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__________________________________</w:t>
      </w:r>
    </w:p>
    <w:p w14:paraId="7F2E47E6" w14:textId="2CAA2C90" w:rsidR="001F1A3F" w:rsidRPr="00466C89" w:rsidRDefault="001F1A3F" w:rsidP="004B693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466C8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Группа: </w:t>
      </w:r>
      <w:r w:rsidR="00466C89" w:rsidRPr="00466C8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_____</w:t>
      </w:r>
    </w:p>
    <w:p w14:paraId="373CA61F" w14:textId="0913154B" w:rsidR="00466C89" w:rsidRPr="00A93277" w:rsidRDefault="00466C89" w:rsidP="004B693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C89">
        <w:rPr>
          <w:rFonts w:ascii="Times New Roman" w:hAnsi="Times New Roman" w:cs="Times New Roman"/>
          <w:sz w:val="28"/>
          <w:szCs w:val="28"/>
        </w:rPr>
        <w:t xml:space="preserve">Специальность </w:t>
      </w:r>
      <w:r w:rsidR="00911CE7">
        <w:rPr>
          <w:rFonts w:ascii="Times New Roman" w:hAnsi="Times New Roman" w:cs="Times New Roman"/>
          <w:sz w:val="28"/>
          <w:szCs w:val="28"/>
        </w:rPr>
        <w:t>38.02.0</w:t>
      </w:r>
      <w:r w:rsidR="00A020CE">
        <w:rPr>
          <w:rFonts w:ascii="Times New Roman" w:hAnsi="Times New Roman" w:cs="Times New Roman"/>
          <w:sz w:val="28"/>
          <w:szCs w:val="28"/>
        </w:rPr>
        <w:t>2</w:t>
      </w:r>
      <w:r w:rsidRPr="00A93277">
        <w:rPr>
          <w:rFonts w:ascii="Times New Roman" w:hAnsi="Times New Roman" w:cs="Times New Roman"/>
          <w:sz w:val="28"/>
          <w:szCs w:val="28"/>
        </w:rPr>
        <w:t xml:space="preserve"> </w:t>
      </w:r>
      <w:r w:rsidR="00A020CE">
        <w:rPr>
          <w:rFonts w:ascii="Times New Roman" w:hAnsi="Times New Roman" w:cs="Times New Roman"/>
          <w:sz w:val="28"/>
          <w:szCs w:val="28"/>
        </w:rPr>
        <w:t xml:space="preserve">  Страховое дело </w:t>
      </w:r>
      <w:r w:rsidRPr="00A93277">
        <w:rPr>
          <w:rFonts w:ascii="Times New Roman" w:hAnsi="Times New Roman" w:cs="Times New Roman"/>
          <w:sz w:val="28"/>
          <w:szCs w:val="28"/>
        </w:rPr>
        <w:t>(по отраслям)</w:t>
      </w:r>
    </w:p>
    <w:p w14:paraId="053D64F4" w14:textId="59D54C5F" w:rsidR="001F1A3F" w:rsidRPr="00466C89" w:rsidRDefault="001F1A3F" w:rsidP="004B693A">
      <w:pPr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466C8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Руководитель </w:t>
      </w:r>
      <w:r w:rsidR="00466C89" w:rsidRPr="00466C8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__________________________________________</w:t>
      </w:r>
    </w:p>
    <w:p w14:paraId="0A2A11EB" w14:textId="1F471B07" w:rsidR="00466C89" w:rsidRPr="00466C89" w:rsidRDefault="00466C89" w:rsidP="004B693A">
      <w:pPr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05E4B097" w14:textId="660B4989" w:rsidR="00466C89" w:rsidRPr="00466C89" w:rsidRDefault="00466C89" w:rsidP="004B693A">
      <w:pPr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bookmarkEnd w:id="47"/>
    <w:p w14:paraId="56AF38BC" w14:textId="77777777" w:rsidR="001F1A3F" w:rsidRPr="00466C89" w:rsidRDefault="001F1A3F" w:rsidP="004B693A">
      <w:pPr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1B206E19" w14:textId="77777777" w:rsidR="001F1A3F" w:rsidRPr="00466C89" w:rsidRDefault="001F1A3F" w:rsidP="004B693A">
      <w:pPr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33716811" w14:textId="77777777" w:rsidR="001F1A3F" w:rsidRDefault="001F1A3F" w:rsidP="004B693A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CE0D9F2" w14:textId="77777777" w:rsidR="00277452" w:rsidRPr="00466C89" w:rsidRDefault="00277452" w:rsidP="004B693A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0B2257A" w14:textId="77777777" w:rsidR="001F1A3F" w:rsidRPr="00466C89" w:rsidRDefault="001F1A3F" w:rsidP="004B693A">
      <w:pPr>
        <w:spacing w:line="36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2F7A01BC" w14:textId="7F7AF6F0" w:rsidR="00BC26D0" w:rsidRDefault="001F1A3F" w:rsidP="00911CE7">
      <w:pPr>
        <w:spacing w:line="36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66C8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Уссурийск 20</w:t>
      </w:r>
      <w:r w:rsidR="00911CE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__</w:t>
      </w:r>
      <w:r w:rsidRPr="00466C8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г.</w:t>
      </w:r>
    </w:p>
    <w:p w14:paraId="35D087D7" w14:textId="77777777" w:rsidR="00277452" w:rsidRDefault="00277452" w:rsidP="00911CE7">
      <w:pPr>
        <w:spacing w:line="36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625C8208" w14:textId="77777777" w:rsidR="00277452" w:rsidRDefault="00277452" w:rsidP="00277452">
      <w:pPr>
        <w:spacing w:line="360" w:lineRule="auto"/>
        <w:ind w:firstLine="709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1BF81036" w14:textId="10CD9F79" w:rsidR="00277452" w:rsidRPr="00BB5CD9" w:rsidRDefault="00277452" w:rsidP="00AE6434">
      <w:pPr>
        <w:pStyle w:val="1"/>
        <w:jc w:val="right"/>
      </w:pPr>
      <w:bookmarkStart w:id="48" w:name="_Toc63686066"/>
      <w:r w:rsidRPr="00BB5CD9">
        <w:lastRenderedPageBreak/>
        <w:t>Приложение</w:t>
      </w:r>
      <w:proofErr w:type="gramStart"/>
      <w:r w:rsidRPr="00BB5CD9">
        <w:t xml:space="preserve"> В</w:t>
      </w:r>
      <w:bookmarkEnd w:id="48"/>
      <w:proofErr w:type="gramEnd"/>
    </w:p>
    <w:p w14:paraId="11F55C41" w14:textId="77777777" w:rsidR="00277452" w:rsidRDefault="00277452" w:rsidP="00277452">
      <w:pPr>
        <w:spacing w:line="360" w:lineRule="auto"/>
        <w:ind w:firstLine="709"/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1703E1BE" w14:textId="77777777" w:rsidR="00A020CE" w:rsidRPr="00A020CE" w:rsidRDefault="00277452" w:rsidP="00A020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b/>
          <w:caps/>
          <w:color w:val="auto"/>
          <w:u w:val="single"/>
        </w:rPr>
      </w:pPr>
      <w:r w:rsidRPr="00A020CE">
        <w:rPr>
          <w:rFonts w:ascii="Times New Roman" w:hAnsi="Times New Roman" w:cs="Times New Roman"/>
          <w:b/>
          <w:bCs/>
          <w:color w:val="000000" w:themeColor="text1"/>
        </w:rPr>
        <w:t xml:space="preserve">Примерная тематика курсовых работ по </w:t>
      </w:r>
      <w:r w:rsidR="00A020CE" w:rsidRPr="00A020CE">
        <w:rPr>
          <w:rFonts w:ascii="Times New Roman" w:hAnsi="Times New Roman" w:cs="Times New Roman"/>
          <w:b/>
        </w:rPr>
        <w:t>МДК 04.03 Оценка ущерба и страхового возмещения (по отраслям)</w:t>
      </w:r>
    </w:p>
    <w:p w14:paraId="1E5FF591" w14:textId="06702338" w:rsidR="00277452" w:rsidRPr="00277452" w:rsidRDefault="00277452" w:rsidP="00536B2B">
      <w:pPr>
        <w:spacing w:line="36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Cs w:val="28"/>
        </w:rPr>
      </w:pPr>
    </w:p>
    <w:p w14:paraId="7DE3198C" w14:textId="77777777" w:rsidR="00536B2B" w:rsidRPr="00536B2B" w:rsidRDefault="00536B2B" w:rsidP="00536B2B">
      <w:pPr>
        <w:pStyle w:val="af"/>
        <w:numPr>
          <w:ilvl w:val="0"/>
          <w:numId w:val="43"/>
        </w:numPr>
        <w:spacing w:line="360" w:lineRule="auto"/>
        <w:ind w:left="0" w:firstLine="709"/>
        <w:jc w:val="both"/>
        <w:rPr>
          <w:rStyle w:val="aff"/>
          <w:rFonts w:eastAsia="Arial Unicode MS"/>
          <w:b w:val="0"/>
          <w:bCs w:val="0"/>
          <w:sz w:val="24"/>
          <w:szCs w:val="28"/>
        </w:rPr>
      </w:pPr>
      <w:r w:rsidRPr="00536B2B">
        <w:rPr>
          <w:rStyle w:val="aff"/>
          <w:rFonts w:eastAsia="Arial Unicode MS"/>
          <w:b w:val="0"/>
          <w:bCs w:val="0"/>
          <w:sz w:val="24"/>
          <w:szCs w:val="28"/>
        </w:rPr>
        <w:t>Определение ущерба и страхового возмещения по страхованию жизни и здоровья.</w:t>
      </w:r>
    </w:p>
    <w:p w14:paraId="2A4D3D79" w14:textId="77777777" w:rsidR="00536B2B" w:rsidRPr="00536B2B" w:rsidRDefault="00536B2B" w:rsidP="00536B2B">
      <w:pPr>
        <w:pStyle w:val="af"/>
        <w:numPr>
          <w:ilvl w:val="0"/>
          <w:numId w:val="43"/>
        </w:numPr>
        <w:spacing w:line="360" w:lineRule="auto"/>
        <w:ind w:left="0" w:firstLine="709"/>
        <w:jc w:val="both"/>
        <w:rPr>
          <w:rStyle w:val="aff"/>
          <w:rFonts w:eastAsia="Arial Unicode MS"/>
          <w:b w:val="0"/>
          <w:bCs w:val="0"/>
          <w:sz w:val="24"/>
          <w:szCs w:val="28"/>
        </w:rPr>
      </w:pPr>
      <w:r w:rsidRPr="00536B2B">
        <w:rPr>
          <w:rStyle w:val="aff"/>
          <w:rFonts w:eastAsia="Arial Unicode MS"/>
          <w:b w:val="0"/>
          <w:bCs w:val="0"/>
          <w:sz w:val="24"/>
          <w:szCs w:val="28"/>
        </w:rPr>
        <w:t>Определение ущерба и страхового возмещения по страхованию имущества организации.</w:t>
      </w:r>
    </w:p>
    <w:p w14:paraId="4D28E59E" w14:textId="77777777" w:rsidR="00536B2B" w:rsidRPr="00536B2B" w:rsidRDefault="00536B2B" w:rsidP="00536B2B">
      <w:pPr>
        <w:pStyle w:val="af"/>
        <w:numPr>
          <w:ilvl w:val="0"/>
          <w:numId w:val="43"/>
        </w:numPr>
        <w:spacing w:line="360" w:lineRule="auto"/>
        <w:ind w:left="0" w:firstLine="709"/>
        <w:jc w:val="both"/>
        <w:rPr>
          <w:rStyle w:val="aff"/>
          <w:rFonts w:eastAsia="Arial Unicode MS"/>
          <w:b w:val="0"/>
          <w:bCs w:val="0"/>
          <w:sz w:val="24"/>
          <w:szCs w:val="28"/>
        </w:rPr>
      </w:pPr>
      <w:r w:rsidRPr="00536B2B">
        <w:rPr>
          <w:rStyle w:val="aff"/>
          <w:rFonts w:eastAsia="Arial Unicode MS"/>
          <w:b w:val="0"/>
          <w:bCs w:val="0"/>
          <w:sz w:val="24"/>
          <w:szCs w:val="28"/>
        </w:rPr>
        <w:t>Определение ущерба и страхового возмещения по страхованию сельскохозяйственной техники.</w:t>
      </w:r>
    </w:p>
    <w:p w14:paraId="075AADC3" w14:textId="77777777" w:rsidR="00536B2B" w:rsidRPr="00536B2B" w:rsidRDefault="00536B2B" w:rsidP="00536B2B">
      <w:pPr>
        <w:pStyle w:val="af"/>
        <w:numPr>
          <w:ilvl w:val="0"/>
          <w:numId w:val="43"/>
        </w:numPr>
        <w:spacing w:line="360" w:lineRule="auto"/>
        <w:ind w:left="0" w:firstLine="709"/>
        <w:jc w:val="both"/>
        <w:rPr>
          <w:rStyle w:val="aff"/>
          <w:rFonts w:eastAsia="Arial Unicode MS"/>
          <w:b w:val="0"/>
          <w:bCs w:val="0"/>
          <w:sz w:val="24"/>
          <w:szCs w:val="28"/>
        </w:rPr>
      </w:pPr>
      <w:r w:rsidRPr="00536B2B">
        <w:rPr>
          <w:rStyle w:val="aff"/>
          <w:rFonts w:eastAsia="Arial Unicode MS"/>
          <w:b w:val="0"/>
          <w:bCs w:val="0"/>
          <w:sz w:val="24"/>
          <w:szCs w:val="28"/>
        </w:rPr>
        <w:t>Определение ущерба и страхового возмещения по страхованию сельскохозяйственных культур.</w:t>
      </w:r>
    </w:p>
    <w:p w14:paraId="7F462F13" w14:textId="77777777" w:rsidR="00536B2B" w:rsidRPr="00536B2B" w:rsidRDefault="00536B2B" w:rsidP="00536B2B">
      <w:pPr>
        <w:pStyle w:val="af"/>
        <w:numPr>
          <w:ilvl w:val="0"/>
          <w:numId w:val="43"/>
        </w:numPr>
        <w:spacing w:line="360" w:lineRule="auto"/>
        <w:ind w:left="0" w:firstLine="709"/>
        <w:jc w:val="both"/>
        <w:rPr>
          <w:rStyle w:val="aff"/>
          <w:rFonts w:eastAsia="Arial Unicode MS"/>
          <w:b w:val="0"/>
          <w:bCs w:val="0"/>
          <w:sz w:val="24"/>
          <w:szCs w:val="28"/>
        </w:rPr>
      </w:pPr>
      <w:r w:rsidRPr="00536B2B">
        <w:rPr>
          <w:rStyle w:val="aff"/>
          <w:rFonts w:eastAsia="Arial Unicode MS"/>
          <w:b w:val="0"/>
          <w:bCs w:val="0"/>
          <w:sz w:val="24"/>
          <w:szCs w:val="28"/>
        </w:rPr>
        <w:t>Определение ущерба и страхового возмещения по страхованию транспорта организации.</w:t>
      </w:r>
    </w:p>
    <w:p w14:paraId="1913225A" w14:textId="77777777" w:rsidR="00536B2B" w:rsidRPr="00536B2B" w:rsidRDefault="00536B2B" w:rsidP="00536B2B">
      <w:pPr>
        <w:pStyle w:val="af"/>
        <w:numPr>
          <w:ilvl w:val="0"/>
          <w:numId w:val="43"/>
        </w:numPr>
        <w:spacing w:line="360" w:lineRule="auto"/>
        <w:ind w:left="0" w:firstLine="709"/>
        <w:jc w:val="both"/>
        <w:rPr>
          <w:rStyle w:val="aff"/>
          <w:rFonts w:eastAsia="Arial Unicode MS"/>
          <w:b w:val="0"/>
          <w:bCs w:val="0"/>
          <w:sz w:val="24"/>
          <w:szCs w:val="28"/>
        </w:rPr>
      </w:pPr>
      <w:r w:rsidRPr="00536B2B">
        <w:rPr>
          <w:rStyle w:val="aff"/>
          <w:rFonts w:eastAsia="Arial Unicode MS"/>
          <w:b w:val="0"/>
          <w:bCs w:val="0"/>
          <w:sz w:val="24"/>
          <w:szCs w:val="28"/>
        </w:rPr>
        <w:t>Определение ущерба и страхового возмещения по страхованию автотранспорта</w:t>
      </w:r>
    </w:p>
    <w:p w14:paraId="07910C3C" w14:textId="77777777" w:rsidR="00536B2B" w:rsidRPr="00536B2B" w:rsidRDefault="00536B2B" w:rsidP="00536B2B">
      <w:pPr>
        <w:pStyle w:val="af"/>
        <w:numPr>
          <w:ilvl w:val="0"/>
          <w:numId w:val="43"/>
        </w:numPr>
        <w:spacing w:line="360" w:lineRule="auto"/>
        <w:ind w:left="0" w:firstLine="709"/>
        <w:jc w:val="both"/>
        <w:rPr>
          <w:rStyle w:val="aff"/>
          <w:rFonts w:eastAsia="Arial Unicode MS"/>
          <w:b w:val="0"/>
          <w:bCs w:val="0"/>
          <w:sz w:val="24"/>
          <w:szCs w:val="28"/>
        </w:rPr>
      </w:pPr>
      <w:r w:rsidRPr="00536B2B">
        <w:rPr>
          <w:rStyle w:val="aff"/>
          <w:rFonts w:eastAsia="Arial Unicode MS"/>
          <w:b w:val="0"/>
          <w:bCs w:val="0"/>
          <w:sz w:val="24"/>
          <w:szCs w:val="28"/>
        </w:rPr>
        <w:t>Определение ущерба и страхового возмещения по страхованию  сельскохозяйственных животных.</w:t>
      </w:r>
    </w:p>
    <w:p w14:paraId="628F08DA" w14:textId="77777777" w:rsidR="00536B2B" w:rsidRPr="00536B2B" w:rsidRDefault="00536B2B" w:rsidP="00536B2B">
      <w:pPr>
        <w:pStyle w:val="af"/>
        <w:numPr>
          <w:ilvl w:val="0"/>
          <w:numId w:val="43"/>
        </w:numPr>
        <w:spacing w:line="360" w:lineRule="auto"/>
        <w:ind w:left="0" w:firstLine="709"/>
        <w:jc w:val="both"/>
        <w:rPr>
          <w:rStyle w:val="aff"/>
          <w:rFonts w:eastAsia="Arial Unicode MS"/>
          <w:b w:val="0"/>
          <w:bCs w:val="0"/>
          <w:sz w:val="24"/>
          <w:szCs w:val="28"/>
        </w:rPr>
      </w:pPr>
      <w:r w:rsidRPr="00536B2B">
        <w:rPr>
          <w:rStyle w:val="aff"/>
          <w:rFonts w:eastAsia="Arial Unicode MS"/>
          <w:b w:val="0"/>
          <w:bCs w:val="0"/>
          <w:sz w:val="24"/>
          <w:szCs w:val="28"/>
        </w:rPr>
        <w:t>Определение ущерба и страхового возмещения по страхованию ответственности.</w:t>
      </w:r>
    </w:p>
    <w:p w14:paraId="24536FBC" w14:textId="77777777" w:rsidR="00536B2B" w:rsidRPr="00536B2B" w:rsidRDefault="00536B2B" w:rsidP="00536B2B">
      <w:pPr>
        <w:pStyle w:val="af"/>
        <w:numPr>
          <w:ilvl w:val="0"/>
          <w:numId w:val="43"/>
        </w:numPr>
        <w:spacing w:line="360" w:lineRule="auto"/>
        <w:ind w:left="0" w:firstLine="709"/>
        <w:jc w:val="both"/>
        <w:rPr>
          <w:rStyle w:val="aff"/>
          <w:rFonts w:eastAsia="Arial Unicode MS"/>
          <w:b w:val="0"/>
          <w:bCs w:val="0"/>
          <w:sz w:val="24"/>
          <w:szCs w:val="28"/>
        </w:rPr>
      </w:pPr>
      <w:r w:rsidRPr="00536B2B">
        <w:rPr>
          <w:rStyle w:val="aff"/>
          <w:rFonts w:eastAsia="Arial Unicode MS"/>
          <w:b w:val="0"/>
          <w:bCs w:val="0"/>
          <w:sz w:val="24"/>
          <w:szCs w:val="28"/>
        </w:rPr>
        <w:t>Определение ущерба и страхового возмещения по страхованию ОСАГО.</w:t>
      </w:r>
    </w:p>
    <w:p w14:paraId="2FF23F49" w14:textId="77777777" w:rsidR="00536B2B" w:rsidRPr="00536B2B" w:rsidRDefault="00536B2B" w:rsidP="00536B2B">
      <w:pPr>
        <w:pStyle w:val="af"/>
        <w:numPr>
          <w:ilvl w:val="0"/>
          <w:numId w:val="43"/>
        </w:numPr>
        <w:spacing w:line="360" w:lineRule="auto"/>
        <w:ind w:left="0" w:firstLine="709"/>
        <w:jc w:val="both"/>
        <w:rPr>
          <w:rStyle w:val="aff"/>
          <w:rFonts w:eastAsia="Arial Unicode MS"/>
          <w:b w:val="0"/>
          <w:bCs w:val="0"/>
          <w:sz w:val="24"/>
          <w:szCs w:val="28"/>
        </w:rPr>
      </w:pPr>
      <w:r w:rsidRPr="00536B2B">
        <w:rPr>
          <w:rStyle w:val="aff"/>
          <w:rFonts w:eastAsia="Arial Unicode MS"/>
          <w:b w:val="0"/>
          <w:bCs w:val="0"/>
          <w:sz w:val="24"/>
          <w:szCs w:val="28"/>
        </w:rPr>
        <w:t>Определение ущерба и страхового возмещения по страхованию домашнего имущества</w:t>
      </w:r>
    </w:p>
    <w:p w14:paraId="0AAEEFC1" w14:textId="77777777" w:rsidR="00277452" w:rsidRPr="00277452" w:rsidRDefault="00277452" w:rsidP="00536B2B">
      <w:pPr>
        <w:spacing w:line="36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sectPr w:rsidR="00277452" w:rsidRPr="00277452" w:rsidSect="00996531">
      <w:pgSz w:w="11900" w:h="16840"/>
      <w:pgMar w:top="1134" w:right="985" w:bottom="709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F69DB8" w14:textId="77777777" w:rsidR="005E6C16" w:rsidRDefault="005E6C16">
      <w:r>
        <w:separator/>
      </w:r>
    </w:p>
  </w:endnote>
  <w:endnote w:type="continuationSeparator" w:id="0">
    <w:p w14:paraId="0911F91C" w14:textId="77777777" w:rsidR="005E6C16" w:rsidRDefault="005E6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9853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D48C8B0" w14:textId="1F81C074" w:rsidR="00FE4100" w:rsidRPr="009E1655" w:rsidRDefault="00FE4100">
        <w:pPr>
          <w:pStyle w:val="af3"/>
          <w:jc w:val="center"/>
          <w:rPr>
            <w:rFonts w:ascii="Times New Roman" w:hAnsi="Times New Roman" w:cs="Times New Roman"/>
          </w:rPr>
        </w:pPr>
        <w:r w:rsidRPr="009E1655">
          <w:rPr>
            <w:rFonts w:ascii="Times New Roman" w:hAnsi="Times New Roman" w:cs="Times New Roman"/>
          </w:rPr>
          <w:fldChar w:fldCharType="begin"/>
        </w:r>
        <w:r w:rsidRPr="009E1655">
          <w:rPr>
            <w:rFonts w:ascii="Times New Roman" w:hAnsi="Times New Roman" w:cs="Times New Roman"/>
          </w:rPr>
          <w:instrText>PAGE   \* MERGEFORMAT</w:instrText>
        </w:r>
        <w:r w:rsidRPr="009E1655">
          <w:rPr>
            <w:rFonts w:ascii="Times New Roman" w:hAnsi="Times New Roman" w:cs="Times New Roman"/>
          </w:rPr>
          <w:fldChar w:fldCharType="separate"/>
        </w:r>
        <w:r w:rsidR="00875AD9">
          <w:rPr>
            <w:rFonts w:ascii="Times New Roman" w:hAnsi="Times New Roman" w:cs="Times New Roman"/>
            <w:noProof/>
          </w:rPr>
          <w:t>20</w:t>
        </w:r>
        <w:r w:rsidRPr="009E1655">
          <w:rPr>
            <w:rFonts w:ascii="Times New Roman" w:hAnsi="Times New Roman" w:cs="Times New Roman"/>
          </w:rPr>
          <w:fldChar w:fldCharType="end"/>
        </w:r>
      </w:p>
    </w:sdtContent>
  </w:sdt>
  <w:p w14:paraId="2B4C75EF" w14:textId="77777777" w:rsidR="00FE4100" w:rsidRDefault="00FE4100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495D43" w14:textId="77777777" w:rsidR="005E6C16" w:rsidRDefault="005E6C16">
      <w:r>
        <w:separator/>
      </w:r>
    </w:p>
  </w:footnote>
  <w:footnote w:type="continuationSeparator" w:id="0">
    <w:p w14:paraId="5E658509" w14:textId="77777777" w:rsidR="005E6C16" w:rsidRDefault="005E6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03A99"/>
    <w:multiLevelType w:val="multilevel"/>
    <w:tmpl w:val="17C403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070438"/>
    <w:multiLevelType w:val="multilevel"/>
    <w:tmpl w:val="0B6479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2814B18"/>
    <w:multiLevelType w:val="multilevel"/>
    <w:tmpl w:val="560C95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4126218"/>
    <w:multiLevelType w:val="hybridMultilevel"/>
    <w:tmpl w:val="05CE133A"/>
    <w:lvl w:ilvl="0" w:tplc="FFFFFFFF">
      <w:start w:val="5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0B0A45"/>
    <w:multiLevelType w:val="multilevel"/>
    <w:tmpl w:val="60D685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7514F8D"/>
    <w:multiLevelType w:val="multilevel"/>
    <w:tmpl w:val="351262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8B8315A"/>
    <w:multiLevelType w:val="multilevel"/>
    <w:tmpl w:val="EDF211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A546656"/>
    <w:multiLevelType w:val="multilevel"/>
    <w:tmpl w:val="5DE8F2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CD218B0"/>
    <w:multiLevelType w:val="multilevel"/>
    <w:tmpl w:val="8060813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F9B5CA1"/>
    <w:multiLevelType w:val="multilevel"/>
    <w:tmpl w:val="96A01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5A252D"/>
    <w:multiLevelType w:val="multilevel"/>
    <w:tmpl w:val="C45A45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CE81DC8"/>
    <w:multiLevelType w:val="multilevel"/>
    <w:tmpl w:val="6FA0B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A909B3"/>
    <w:multiLevelType w:val="hybridMultilevel"/>
    <w:tmpl w:val="B32C38A2"/>
    <w:lvl w:ilvl="0" w:tplc="808C0B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3">
    <w:nsid w:val="23441651"/>
    <w:multiLevelType w:val="hybridMultilevel"/>
    <w:tmpl w:val="103C1C1A"/>
    <w:lvl w:ilvl="0" w:tplc="84D8C0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5808C9"/>
    <w:multiLevelType w:val="multilevel"/>
    <w:tmpl w:val="4A8C58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C5447E8"/>
    <w:multiLevelType w:val="multilevel"/>
    <w:tmpl w:val="B7525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A629EB"/>
    <w:multiLevelType w:val="multilevel"/>
    <w:tmpl w:val="9C3C5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FA8774F"/>
    <w:multiLevelType w:val="multilevel"/>
    <w:tmpl w:val="C44AB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2E41043"/>
    <w:multiLevelType w:val="hybridMultilevel"/>
    <w:tmpl w:val="0D54AC42"/>
    <w:lvl w:ilvl="0" w:tplc="96AAA6D8">
      <w:start w:val="1"/>
      <w:numFmt w:val="bullet"/>
      <w:lvlText w:val=""/>
      <w:lvlJc w:val="left"/>
      <w:pPr>
        <w:tabs>
          <w:tab w:val="num" w:pos="956"/>
        </w:tabs>
        <w:ind w:left="879" w:hanging="170"/>
      </w:pPr>
      <w:rPr>
        <w:rFonts w:ascii="Symbol" w:hAnsi="Symbol" w:hint="default"/>
      </w:rPr>
    </w:lvl>
    <w:lvl w:ilvl="1" w:tplc="E758D83A">
      <w:start w:val="9"/>
      <w:numFmt w:val="upperRoman"/>
      <w:lvlText w:val="%2."/>
      <w:lvlJc w:val="left"/>
      <w:pPr>
        <w:tabs>
          <w:tab w:val="num" w:pos="1441"/>
        </w:tabs>
        <w:ind w:left="1441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1"/>
        </w:tabs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</w:lvl>
  </w:abstractNum>
  <w:abstractNum w:abstractNumId="19">
    <w:nsid w:val="33CF4FD7"/>
    <w:multiLevelType w:val="multilevel"/>
    <w:tmpl w:val="4FAAA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7E92FB9"/>
    <w:multiLevelType w:val="multilevel"/>
    <w:tmpl w:val="FB66156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7F202FE"/>
    <w:multiLevelType w:val="multilevel"/>
    <w:tmpl w:val="DCE035D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DE07678"/>
    <w:multiLevelType w:val="multilevel"/>
    <w:tmpl w:val="17C403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3BD71B1"/>
    <w:multiLevelType w:val="multilevel"/>
    <w:tmpl w:val="D4E60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6236125"/>
    <w:multiLevelType w:val="multilevel"/>
    <w:tmpl w:val="1A523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7E850DF"/>
    <w:multiLevelType w:val="multilevel"/>
    <w:tmpl w:val="88E67DA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8FC27AB"/>
    <w:multiLevelType w:val="multilevel"/>
    <w:tmpl w:val="17C403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9F62AD2"/>
    <w:multiLevelType w:val="multilevel"/>
    <w:tmpl w:val="CCCC68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31B746B"/>
    <w:multiLevelType w:val="multilevel"/>
    <w:tmpl w:val="17C403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3B936D6"/>
    <w:multiLevelType w:val="hybridMultilevel"/>
    <w:tmpl w:val="637016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272D8D"/>
    <w:multiLevelType w:val="multilevel"/>
    <w:tmpl w:val="4A3C6E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42A0B67"/>
    <w:multiLevelType w:val="multilevel"/>
    <w:tmpl w:val="2E68CD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5097D0A"/>
    <w:multiLevelType w:val="multilevel"/>
    <w:tmpl w:val="3CF26D8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dstrike w:val="0"/>
        <w:color w:val="000000"/>
        <w:spacing w:val="-2"/>
        <w:w w:val="100"/>
        <w:position w:val="0"/>
        <w:sz w:val="24"/>
        <w:szCs w:val="24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3">
    <w:nsid w:val="59456261"/>
    <w:multiLevelType w:val="multilevel"/>
    <w:tmpl w:val="E9505F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996ACF"/>
    <w:multiLevelType w:val="multilevel"/>
    <w:tmpl w:val="B91CE4F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8D61950"/>
    <w:multiLevelType w:val="multilevel"/>
    <w:tmpl w:val="17C403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B2403F9"/>
    <w:multiLevelType w:val="hybridMultilevel"/>
    <w:tmpl w:val="3BA0E720"/>
    <w:lvl w:ilvl="0" w:tplc="FFFFFFFF">
      <w:start w:val="5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B8F12E4"/>
    <w:multiLevelType w:val="multilevel"/>
    <w:tmpl w:val="BAA604D8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06C2246"/>
    <w:multiLevelType w:val="hybridMultilevel"/>
    <w:tmpl w:val="1068DEC0"/>
    <w:lvl w:ilvl="0" w:tplc="04BAA672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23F22F1"/>
    <w:multiLevelType w:val="multilevel"/>
    <w:tmpl w:val="60C04200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0">
    <w:nsid w:val="73D05100"/>
    <w:multiLevelType w:val="hybridMultilevel"/>
    <w:tmpl w:val="B32C38A2"/>
    <w:lvl w:ilvl="0" w:tplc="808C0B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41">
    <w:nsid w:val="76F724FC"/>
    <w:multiLevelType w:val="multilevel"/>
    <w:tmpl w:val="3A3C632C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B717A22"/>
    <w:multiLevelType w:val="hybridMultilevel"/>
    <w:tmpl w:val="8B18AC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1"/>
  </w:num>
  <w:num w:numId="2">
    <w:abstractNumId w:val="27"/>
  </w:num>
  <w:num w:numId="3">
    <w:abstractNumId w:val="10"/>
  </w:num>
  <w:num w:numId="4">
    <w:abstractNumId w:val="14"/>
  </w:num>
  <w:num w:numId="5">
    <w:abstractNumId w:val="21"/>
  </w:num>
  <w:num w:numId="6">
    <w:abstractNumId w:val="37"/>
  </w:num>
  <w:num w:numId="7">
    <w:abstractNumId w:val="7"/>
  </w:num>
  <w:num w:numId="8">
    <w:abstractNumId w:val="20"/>
  </w:num>
  <w:num w:numId="9">
    <w:abstractNumId w:val="24"/>
  </w:num>
  <w:num w:numId="10">
    <w:abstractNumId w:val="1"/>
  </w:num>
  <w:num w:numId="11">
    <w:abstractNumId w:val="41"/>
  </w:num>
  <w:num w:numId="12">
    <w:abstractNumId w:val="6"/>
  </w:num>
  <w:num w:numId="13">
    <w:abstractNumId w:val="30"/>
  </w:num>
  <w:num w:numId="14">
    <w:abstractNumId w:val="2"/>
  </w:num>
  <w:num w:numId="15">
    <w:abstractNumId w:val="33"/>
  </w:num>
  <w:num w:numId="16">
    <w:abstractNumId w:val="12"/>
  </w:num>
  <w:num w:numId="17">
    <w:abstractNumId w:val="17"/>
  </w:num>
  <w:num w:numId="18">
    <w:abstractNumId w:val="28"/>
  </w:num>
  <w:num w:numId="19">
    <w:abstractNumId w:val="4"/>
  </w:num>
  <w:num w:numId="20">
    <w:abstractNumId w:val="25"/>
  </w:num>
  <w:num w:numId="21">
    <w:abstractNumId w:val="0"/>
  </w:num>
  <w:num w:numId="22">
    <w:abstractNumId w:val="5"/>
  </w:num>
  <w:num w:numId="23">
    <w:abstractNumId w:val="35"/>
  </w:num>
  <w:num w:numId="24">
    <w:abstractNumId w:val="29"/>
  </w:num>
  <w:num w:numId="25">
    <w:abstractNumId w:val="22"/>
  </w:num>
  <w:num w:numId="26">
    <w:abstractNumId w:val="26"/>
  </w:num>
  <w:num w:numId="27">
    <w:abstractNumId w:val="8"/>
  </w:num>
  <w:num w:numId="28">
    <w:abstractNumId w:val="34"/>
  </w:num>
  <w:num w:numId="29">
    <w:abstractNumId w:val="18"/>
  </w:num>
  <w:num w:numId="30">
    <w:abstractNumId w:val="16"/>
  </w:num>
  <w:num w:numId="31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39"/>
  </w:num>
  <w:num w:numId="33">
    <w:abstractNumId w:val="15"/>
  </w:num>
  <w:num w:numId="34">
    <w:abstractNumId w:val="9"/>
  </w:num>
  <w:num w:numId="35">
    <w:abstractNumId w:val="11"/>
  </w:num>
  <w:num w:numId="36">
    <w:abstractNumId w:val="19"/>
  </w:num>
  <w:num w:numId="37">
    <w:abstractNumId w:val="23"/>
  </w:num>
  <w:num w:numId="38">
    <w:abstractNumId w:val="40"/>
  </w:num>
  <w:num w:numId="39">
    <w:abstractNumId w:val="3"/>
  </w:num>
  <w:num w:numId="40">
    <w:abstractNumId w:val="36"/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842"/>
    <w:rsid w:val="00087051"/>
    <w:rsid w:val="000B1A3B"/>
    <w:rsid w:val="001F1A3F"/>
    <w:rsid w:val="00277452"/>
    <w:rsid w:val="003C3C52"/>
    <w:rsid w:val="003C4B04"/>
    <w:rsid w:val="00406432"/>
    <w:rsid w:val="00466C89"/>
    <w:rsid w:val="004B2A33"/>
    <w:rsid w:val="004B693A"/>
    <w:rsid w:val="00536B2B"/>
    <w:rsid w:val="0058029F"/>
    <w:rsid w:val="005E6C16"/>
    <w:rsid w:val="00614A5E"/>
    <w:rsid w:val="006210C3"/>
    <w:rsid w:val="006B11C5"/>
    <w:rsid w:val="006C0A4B"/>
    <w:rsid w:val="006C2507"/>
    <w:rsid w:val="006D0A8E"/>
    <w:rsid w:val="00875AD9"/>
    <w:rsid w:val="00885F15"/>
    <w:rsid w:val="00896AFD"/>
    <w:rsid w:val="008A569D"/>
    <w:rsid w:val="008A7943"/>
    <w:rsid w:val="008E42D3"/>
    <w:rsid w:val="00911CE7"/>
    <w:rsid w:val="00947138"/>
    <w:rsid w:val="00996531"/>
    <w:rsid w:val="009E1655"/>
    <w:rsid w:val="009F56C9"/>
    <w:rsid w:val="00A020CE"/>
    <w:rsid w:val="00A65681"/>
    <w:rsid w:val="00A93277"/>
    <w:rsid w:val="00A95896"/>
    <w:rsid w:val="00AB14B9"/>
    <w:rsid w:val="00AE6434"/>
    <w:rsid w:val="00AF0B10"/>
    <w:rsid w:val="00B21A42"/>
    <w:rsid w:val="00B40478"/>
    <w:rsid w:val="00B65A08"/>
    <w:rsid w:val="00BA2418"/>
    <w:rsid w:val="00BB5CD9"/>
    <w:rsid w:val="00BB5F31"/>
    <w:rsid w:val="00BC26D0"/>
    <w:rsid w:val="00BE7112"/>
    <w:rsid w:val="00CA0524"/>
    <w:rsid w:val="00CA074D"/>
    <w:rsid w:val="00D3607E"/>
    <w:rsid w:val="00EF6842"/>
    <w:rsid w:val="00F03FCD"/>
    <w:rsid w:val="00FE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B6CE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FE4100"/>
    <w:pPr>
      <w:keepNext/>
      <w:keepLines/>
      <w:spacing w:before="120" w:after="120"/>
      <w:jc w:val="center"/>
      <w:outlineLvl w:val="0"/>
    </w:pPr>
    <w:rPr>
      <w:rFonts w:ascii="Times New Roman" w:eastAsiaTheme="majorEastAsia" w:hAnsi="Times New Roman" w:cstheme="majorBidi"/>
      <w:b/>
      <w:color w:val="auto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15pt-1pt">
    <w:name w:val="Основной текст (2) + 11;5 pt;Полужирный;Курсив;Интервал -1 pt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5">
    <w:name w:val="Основной текст (5)_"/>
    <w:basedOn w:val="a0"/>
    <w:link w:val="5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4">
    <w:name w:val="Колонтитул (2)_"/>
    <w:basedOn w:val="a0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6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Колонтитул (3)_"/>
    <w:basedOn w:val="a0"/>
    <w:link w:val="32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1">
    <w:name w:val="Основной текст (8) + Не курсив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27">
    <w:name w:val="Подпись к таблице (2)_"/>
    <w:basedOn w:val="a0"/>
    <w:link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15pt0pt">
    <w:name w:val="Основной текст (2) + 11;5 pt;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9">
    <w:name w:val="Сноска (2)_"/>
    <w:basedOn w:val="a0"/>
    <w:link w:val="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a">
    <w:name w:val="Сноска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c">
    <w:name w:val="Сноска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b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3">
    <w:name w:val="Основной текст (3) +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4">
    <w:name w:val="Подпись к таблице (3)_"/>
    <w:basedOn w:val="a0"/>
    <w:link w:val="3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36">
    <w:name w:val="Сноска (3)_"/>
    <w:basedOn w:val="a0"/>
    <w:link w:val="37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38">
    <w:name w:val="Сноска (3) + Не курсив"/>
    <w:basedOn w:val="3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104pt">
    <w:name w:val="Основной текст (10) + 4 pt;Не полужирный;Не курсив"/>
    <w:basedOn w:val="10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d">
    <w:name w:val="Другое_"/>
    <w:basedOn w:val="a0"/>
    <w:link w:val="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1">
    <w:name w:val="Колонтитул (4)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65pt">
    <w:name w:val="Основной текст (2) + 6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0pt">
    <w:name w:val="Основной текст (2) + 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pt0pt">
    <w:name w:val="Основной текст (2) + 4 pt;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">
    <w:name w:val="Основной текст (2) + 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1">
    <w:name w:val="Колонтитул (5)_"/>
    <w:basedOn w:val="a0"/>
    <w:link w:val="52"/>
    <w:rPr>
      <w:rFonts w:ascii="Arial" w:eastAsia="Arial" w:hAnsi="Arial" w:cs="Arial"/>
      <w:b/>
      <w:bCs/>
      <w:i w:val="0"/>
      <w:iCs w:val="0"/>
      <w:smallCaps w:val="0"/>
      <w:strike w:val="0"/>
      <w:spacing w:val="-20"/>
      <w:sz w:val="18"/>
      <w:szCs w:val="18"/>
      <w:u w:val="none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1118pt0pt">
    <w:name w:val="Основной текст (11) + 18 pt;Интервал 0 pt"/>
    <w:basedOn w:val="1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112">
    <w:name w:val="Основной текст (11) + Малые прописные"/>
    <w:basedOn w:val="110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320" w:line="278" w:lineRule="exact"/>
      <w:ind w:hanging="114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187" w:lineRule="exact"/>
      <w:ind w:hanging="1260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Courier New" w:eastAsia="Courier New" w:hAnsi="Courier New" w:cs="Courier New"/>
      <w:sz w:val="40"/>
      <w:szCs w:val="4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187" w:lineRule="exact"/>
      <w:jc w:val="center"/>
    </w:pPr>
    <w:rPr>
      <w:rFonts w:ascii="Cambria" w:eastAsia="Cambria" w:hAnsi="Cambria" w:cs="Cambria"/>
      <w:sz w:val="11"/>
      <w:szCs w:val="11"/>
    </w:rPr>
  </w:style>
  <w:style w:type="paragraph" w:customStyle="1" w:styleId="a5">
    <w:name w:val="Оглавление"/>
    <w:basedOn w:val="a"/>
    <w:link w:val="a4"/>
    <w:pPr>
      <w:shd w:val="clear" w:color="auto" w:fill="FFFFFF"/>
      <w:spacing w:before="300" w:line="389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5">
    <w:name w:val="Колонтитул (2)"/>
    <w:basedOn w:val="a"/>
    <w:link w:val="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">
    <w:name w:val="Колонтитул (3)"/>
    <w:basedOn w:val="a"/>
    <w:link w:val="31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sz w:val="19"/>
      <w:szCs w:val="19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before="120"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120" w:line="0" w:lineRule="atLeast"/>
    </w:pPr>
    <w:rPr>
      <w:rFonts w:ascii="Courier New" w:eastAsia="Courier New" w:hAnsi="Courier New" w:cs="Courier New"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20" w:after="120" w:line="0" w:lineRule="atLeast"/>
    </w:pPr>
    <w:rPr>
      <w:rFonts w:ascii="Courier New" w:eastAsia="Courier New" w:hAnsi="Courier New" w:cs="Courier New"/>
      <w:sz w:val="17"/>
      <w:szCs w:val="17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i/>
      <w:iCs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240" w:line="0" w:lineRule="atLeast"/>
      <w:jc w:val="right"/>
    </w:pPr>
    <w:rPr>
      <w:rFonts w:ascii="Courier New" w:eastAsia="Courier New" w:hAnsi="Courier New" w:cs="Courier New"/>
      <w:sz w:val="34"/>
      <w:szCs w:val="3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8">
    <w:name w:val="Подпись к таблице (2)"/>
    <w:basedOn w:val="a"/>
    <w:link w:val="27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a">
    <w:name w:val="Сноска (2)"/>
    <w:basedOn w:val="a"/>
    <w:link w:val="29"/>
    <w:pPr>
      <w:shd w:val="clear" w:color="auto" w:fill="FFFFFF"/>
      <w:spacing w:line="547" w:lineRule="exact"/>
      <w:ind w:hanging="400"/>
    </w:pPr>
    <w:rPr>
      <w:rFonts w:ascii="Times New Roman" w:eastAsia="Times New Roman" w:hAnsi="Times New Roman" w:cs="Times New Roman"/>
      <w:b/>
      <w:bCs/>
    </w:rPr>
  </w:style>
  <w:style w:type="paragraph" w:customStyle="1" w:styleId="ab">
    <w:name w:val="Сноска"/>
    <w:basedOn w:val="a"/>
    <w:link w:val="aa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5">
    <w:name w:val="Подпись к таблице (3)"/>
    <w:basedOn w:val="a"/>
    <w:link w:val="3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</w:rPr>
  </w:style>
  <w:style w:type="paragraph" w:customStyle="1" w:styleId="37">
    <w:name w:val="Сноска (3)"/>
    <w:basedOn w:val="a"/>
    <w:link w:val="36"/>
    <w:pPr>
      <w:shd w:val="clear" w:color="auto" w:fill="FFFFFF"/>
      <w:spacing w:before="240" w:line="552" w:lineRule="exact"/>
      <w:ind w:hanging="360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300" w:after="300" w:line="0" w:lineRule="atLeas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ae">
    <w:name w:val="Другое"/>
    <w:basedOn w:val="a"/>
    <w:link w:val="a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">
    <w:name w:val="Колонтитул (4)"/>
    <w:basedOn w:val="a"/>
    <w:link w:val="4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52">
    <w:name w:val="Колонтитул (5)"/>
    <w:basedOn w:val="a"/>
    <w:link w:val="51"/>
    <w:pPr>
      <w:shd w:val="clear" w:color="auto" w:fill="FFFFFF"/>
      <w:spacing w:line="0" w:lineRule="atLeast"/>
    </w:pPr>
    <w:rPr>
      <w:rFonts w:ascii="Arial" w:eastAsia="Arial" w:hAnsi="Arial" w:cs="Arial"/>
      <w:b/>
      <w:bCs/>
      <w:spacing w:val="-20"/>
      <w:sz w:val="18"/>
      <w:szCs w:val="18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af">
    <w:name w:val="List Paragraph"/>
    <w:aliases w:val="Содержание. 2 уровень"/>
    <w:basedOn w:val="a"/>
    <w:link w:val="af0"/>
    <w:uiPriority w:val="34"/>
    <w:qFormat/>
    <w:rsid w:val="008A569D"/>
    <w:pPr>
      <w:ind w:left="720"/>
      <w:contextualSpacing/>
    </w:pPr>
  </w:style>
  <w:style w:type="character" w:customStyle="1" w:styleId="af0">
    <w:name w:val="Абзац списка Знак"/>
    <w:aliases w:val="Содержание. 2 уровень Знак"/>
    <w:link w:val="af"/>
    <w:uiPriority w:val="34"/>
    <w:qFormat/>
    <w:locked/>
    <w:rsid w:val="008A569D"/>
    <w:rPr>
      <w:color w:val="000000"/>
    </w:rPr>
  </w:style>
  <w:style w:type="paragraph" w:styleId="af1">
    <w:name w:val="header"/>
    <w:basedOn w:val="a"/>
    <w:link w:val="af2"/>
    <w:uiPriority w:val="99"/>
    <w:unhideWhenUsed/>
    <w:rsid w:val="009E165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9E1655"/>
    <w:rPr>
      <w:color w:val="000000"/>
    </w:rPr>
  </w:style>
  <w:style w:type="paragraph" w:styleId="af3">
    <w:name w:val="footer"/>
    <w:basedOn w:val="a"/>
    <w:link w:val="af4"/>
    <w:uiPriority w:val="99"/>
    <w:unhideWhenUsed/>
    <w:rsid w:val="009E165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9E1655"/>
    <w:rPr>
      <w:color w:val="000000"/>
    </w:rPr>
  </w:style>
  <w:style w:type="character" w:customStyle="1" w:styleId="2c">
    <w:name w:val="Оглавление 2 Знак"/>
    <w:basedOn w:val="a0"/>
    <w:link w:val="2d"/>
    <w:rsid w:val="003C4B0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2d">
    <w:name w:val="toc 2"/>
    <w:basedOn w:val="a"/>
    <w:link w:val="2c"/>
    <w:autoRedefine/>
    <w:uiPriority w:val="39"/>
    <w:rsid w:val="003C4B04"/>
    <w:pPr>
      <w:shd w:val="clear" w:color="auto" w:fill="FFFFFF"/>
      <w:spacing w:line="51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20pt0">
    <w:name w:val="Основной текст (2) + Курсив;Интервал 0 pt"/>
    <w:basedOn w:val="2"/>
    <w:rsid w:val="00BC26D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e">
    <w:name w:val="Заголовок №2_"/>
    <w:basedOn w:val="a0"/>
    <w:link w:val="2f"/>
    <w:rsid w:val="00BC26D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">
    <w:name w:val="Заголовок №2"/>
    <w:basedOn w:val="a"/>
    <w:link w:val="2e"/>
    <w:rsid w:val="00BC26D0"/>
    <w:pPr>
      <w:shd w:val="clear" w:color="auto" w:fill="FFFFFF"/>
      <w:spacing w:before="360" w:line="413" w:lineRule="exact"/>
      <w:jc w:val="both"/>
      <w:outlineLvl w:val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212pt">
    <w:name w:val="Основной текст (2) + 12 pt;Полужирный"/>
    <w:basedOn w:val="2"/>
    <w:rsid w:val="00BC26D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0">
    <w:name w:val="Основной текст (2) + 12 pt"/>
    <w:basedOn w:val="2"/>
    <w:rsid w:val="00BC26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f5">
    <w:name w:val="Normal (Web)"/>
    <w:aliases w:val="Обычный (Web)"/>
    <w:basedOn w:val="a"/>
    <w:link w:val="af6"/>
    <w:uiPriority w:val="99"/>
    <w:qFormat/>
    <w:rsid w:val="001F1A3F"/>
    <w:rPr>
      <w:rFonts w:ascii="Times New Roman" w:eastAsia="Times New Roman" w:hAnsi="Times New Roman" w:cs="Times New Roman"/>
      <w:color w:val="auto"/>
      <w:lang w:val="en-US" w:eastAsia="nl-NL" w:bidi="ar-SA"/>
    </w:rPr>
  </w:style>
  <w:style w:type="paragraph" w:styleId="af7">
    <w:name w:val="No Spacing"/>
    <w:link w:val="af8"/>
    <w:uiPriority w:val="1"/>
    <w:qFormat/>
    <w:rsid w:val="001F1A3F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af8">
    <w:name w:val="Без интервала Знак"/>
    <w:link w:val="af7"/>
    <w:uiPriority w:val="1"/>
    <w:rsid w:val="001F1A3F"/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af6">
    <w:name w:val="Обычный (веб) Знак"/>
    <w:aliases w:val="Обычный (Web) Знак"/>
    <w:link w:val="af5"/>
    <w:locked/>
    <w:rsid w:val="001F1A3F"/>
    <w:rPr>
      <w:rFonts w:ascii="Times New Roman" w:eastAsia="Times New Roman" w:hAnsi="Times New Roman" w:cs="Times New Roman"/>
      <w:lang w:val="en-US" w:eastAsia="nl-NL" w:bidi="ar-SA"/>
    </w:rPr>
  </w:style>
  <w:style w:type="character" w:customStyle="1" w:styleId="10">
    <w:name w:val="Заголовок 1 Знак"/>
    <w:basedOn w:val="a0"/>
    <w:link w:val="1"/>
    <w:uiPriority w:val="9"/>
    <w:rsid w:val="00FE4100"/>
    <w:rPr>
      <w:rFonts w:ascii="Times New Roman" w:eastAsiaTheme="majorEastAsia" w:hAnsi="Times New Roman" w:cstheme="majorBidi"/>
      <w:b/>
      <w:szCs w:val="32"/>
    </w:rPr>
  </w:style>
  <w:style w:type="paragraph" w:styleId="af9">
    <w:name w:val="TOC Heading"/>
    <w:basedOn w:val="1"/>
    <w:next w:val="a"/>
    <w:uiPriority w:val="39"/>
    <w:unhideWhenUsed/>
    <w:qFormat/>
    <w:rsid w:val="00885F15"/>
    <w:pPr>
      <w:widowControl/>
      <w:spacing w:line="259" w:lineRule="auto"/>
      <w:outlineLvl w:val="9"/>
    </w:pPr>
    <w:rPr>
      <w:lang w:bidi="ar-SA"/>
    </w:rPr>
  </w:style>
  <w:style w:type="paragraph" w:styleId="afa">
    <w:name w:val="Balloon Text"/>
    <w:basedOn w:val="a"/>
    <w:link w:val="afb"/>
    <w:uiPriority w:val="99"/>
    <w:semiHidden/>
    <w:unhideWhenUsed/>
    <w:rsid w:val="006B11C5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6B11C5"/>
    <w:rPr>
      <w:rFonts w:ascii="Tahoma" w:hAnsi="Tahoma" w:cs="Tahoma"/>
      <w:color w:val="000000"/>
      <w:sz w:val="16"/>
      <w:szCs w:val="16"/>
    </w:rPr>
  </w:style>
  <w:style w:type="paragraph" w:styleId="afc">
    <w:name w:val="Body Text Indent"/>
    <w:basedOn w:val="a"/>
    <w:link w:val="afd"/>
    <w:semiHidden/>
    <w:unhideWhenUsed/>
    <w:rsid w:val="00947138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d">
    <w:name w:val="Основной текст с отступом Знак"/>
    <w:basedOn w:val="a0"/>
    <w:link w:val="afc"/>
    <w:semiHidden/>
    <w:rsid w:val="00947138"/>
    <w:rPr>
      <w:rFonts w:ascii="Times New Roman" w:eastAsia="Times New Roman" w:hAnsi="Times New Roman" w:cs="Times New Roman"/>
      <w:lang w:bidi="ar-SA"/>
    </w:rPr>
  </w:style>
  <w:style w:type="paragraph" w:customStyle="1" w:styleId="ConsPlusNormal">
    <w:name w:val="ConsPlusNormal"/>
    <w:rsid w:val="006C0A4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13">
    <w:name w:val="toc 1"/>
    <w:basedOn w:val="a"/>
    <w:next w:val="a"/>
    <w:autoRedefine/>
    <w:uiPriority w:val="39"/>
    <w:unhideWhenUsed/>
    <w:rsid w:val="00FE4100"/>
    <w:pPr>
      <w:spacing w:after="100"/>
    </w:pPr>
  </w:style>
  <w:style w:type="character" w:customStyle="1" w:styleId="afe">
    <w:name w:val="Основной текст_"/>
    <w:basedOn w:val="a0"/>
    <w:link w:val="39"/>
    <w:locked/>
    <w:rsid w:val="00277452"/>
    <w:rPr>
      <w:rFonts w:ascii="Times New Roman" w:eastAsia="Times New Roman" w:hAnsi="Times New Roman" w:cs="Times New Roman"/>
      <w:b/>
      <w:bCs/>
      <w:spacing w:val="-1"/>
      <w:sz w:val="17"/>
      <w:szCs w:val="17"/>
      <w:shd w:val="clear" w:color="auto" w:fill="FFFFFF"/>
    </w:rPr>
  </w:style>
  <w:style w:type="paragraph" w:customStyle="1" w:styleId="39">
    <w:name w:val="Основной текст3"/>
    <w:basedOn w:val="a"/>
    <w:link w:val="afe"/>
    <w:rsid w:val="00277452"/>
    <w:pPr>
      <w:shd w:val="clear" w:color="auto" w:fill="FFFFFF"/>
      <w:spacing w:after="420" w:line="230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-1"/>
      <w:sz w:val="17"/>
      <w:szCs w:val="17"/>
    </w:rPr>
  </w:style>
  <w:style w:type="character" w:customStyle="1" w:styleId="aff">
    <w:name w:val="Основной текст + Не полужирный"/>
    <w:aliases w:val="Интервал 0 pt,Основной текст + 7,5 pt,Не полужирный,Курсив,Основной текст (4) + Полужирный,Не курсив,Основной текст + Lucida Sans Unicode,6"/>
    <w:basedOn w:val="a0"/>
    <w:rsid w:val="0027745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6"/>
      <w:w w:val="100"/>
      <w:position w:val="0"/>
      <w:sz w:val="17"/>
      <w:szCs w:val="17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FE4100"/>
    <w:pPr>
      <w:keepNext/>
      <w:keepLines/>
      <w:spacing w:before="120" w:after="120"/>
      <w:jc w:val="center"/>
      <w:outlineLvl w:val="0"/>
    </w:pPr>
    <w:rPr>
      <w:rFonts w:ascii="Times New Roman" w:eastAsiaTheme="majorEastAsia" w:hAnsi="Times New Roman" w:cstheme="majorBidi"/>
      <w:b/>
      <w:color w:val="auto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15pt-1pt">
    <w:name w:val="Основной текст (2) + 11;5 pt;Полужирный;Курсив;Интервал -1 pt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5">
    <w:name w:val="Основной текст (5)_"/>
    <w:basedOn w:val="a0"/>
    <w:link w:val="5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4">
    <w:name w:val="Колонтитул (2)_"/>
    <w:basedOn w:val="a0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6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Колонтитул (3)_"/>
    <w:basedOn w:val="a0"/>
    <w:link w:val="32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1">
    <w:name w:val="Основной текст (8) + Не курсив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27">
    <w:name w:val="Подпись к таблице (2)_"/>
    <w:basedOn w:val="a0"/>
    <w:link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15pt0pt">
    <w:name w:val="Основной текст (2) + 11;5 pt;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9">
    <w:name w:val="Сноска (2)_"/>
    <w:basedOn w:val="a0"/>
    <w:link w:val="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a">
    <w:name w:val="Сноска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c">
    <w:name w:val="Сноска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b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3">
    <w:name w:val="Основной текст (3) +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4">
    <w:name w:val="Подпись к таблице (3)_"/>
    <w:basedOn w:val="a0"/>
    <w:link w:val="3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36">
    <w:name w:val="Сноска (3)_"/>
    <w:basedOn w:val="a0"/>
    <w:link w:val="37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38">
    <w:name w:val="Сноска (3) + Не курсив"/>
    <w:basedOn w:val="3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104pt">
    <w:name w:val="Основной текст (10) + 4 pt;Не полужирный;Не курсив"/>
    <w:basedOn w:val="10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d">
    <w:name w:val="Другое_"/>
    <w:basedOn w:val="a0"/>
    <w:link w:val="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1">
    <w:name w:val="Колонтитул (4)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65pt">
    <w:name w:val="Основной текст (2) + 6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0pt">
    <w:name w:val="Основной текст (2) + 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pt0pt">
    <w:name w:val="Основной текст (2) + 4 pt;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">
    <w:name w:val="Основной текст (2) + 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1">
    <w:name w:val="Колонтитул (5)_"/>
    <w:basedOn w:val="a0"/>
    <w:link w:val="52"/>
    <w:rPr>
      <w:rFonts w:ascii="Arial" w:eastAsia="Arial" w:hAnsi="Arial" w:cs="Arial"/>
      <w:b/>
      <w:bCs/>
      <w:i w:val="0"/>
      <w:iCs w:val="0"/>
      <w:smallCaps w:val="0"/>
      <w:strike w:val="0"/>
      <w:spacing w:val="-20"/>
      <w:sz w:val="18"/>
      <w:szCs w:val="18"/>
      <w:u w:val="none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1118pt0pt">
    <w:name w:val="Основной текст (11) + 18 pt;Интервал 0 pt"/>
    <w:basedOn w:val="1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112">
    <w:name w:val="Основной текст (11) + Малые прописные"/>
    <w:basedOn w:val="110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320" w:line="278" w:lineRule="exact"/>
      <w:ind w:hanging="114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187" w:lineRule="exact"/>
      <w:ind w:hanging="1260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Courier New" w:eastAsia="Courier New" w:hAnsi="Courier New" w:cs="Courier New"/>
      <w:sz w:val="40"/>
      <w:szCs w:val="4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187" w:lineRule="exact"/>
      <w:jc w:val="center"/>
    </w:pPr>
    <w:rPr>
      <w:rFonts w:ascii="Cambria" w:eastAsia="Cambria" w:hAnsi="Cambria" w:cs="Cambria"/>
      <w:sz w:val="11"/>
      <w:szCs w:val="11"/>
    </w:rPr>
  </w:style>
  <w:style w:type="paragraph" w:customStyle="1" w:styleId="a5">
    <w:name w:val="Оглавление"/>
    <w:basedOn w:val="a"/>
    <w:link w:val="a4"/>
    <w:pPr>
      <w:shd w:val="clear" w:color="auto" w:fill="FFFFFF"/>
      <w:spacing w:before="300" w:line="389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5">
    <w:name w:val="Колонтитул (2)"/>
    <w:basedOn w:val="a"/>
    <w:link w:val="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">
    <w:name w:val="Колонтитул (3)"/>
    <w:basedOn w:val="a"/>
    <w:link w:val="31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sz w:val="19"/>
      <w:szCs w:val="19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before="120"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120" w:line="0" w:lineRule="atLeast"/>
    </w:pPr>
    <w:rPr>
      <w:rFonts w:ascii="Courier New" w:eastAsia="Courier New" w:hAnsi="Courier New" w:cs="Courier New"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20" w:after="120" w:line="0" w:lineRule="atLeast"/>
    </w:pPr>
    <w:rPr>
      <w:rFonts w:ascii="Courier New" w:eastAsia="Courier New" w:hAnsi="Courier New" w:cs="Courier New"/>
      <w:sz w:val="17"/>
      <w:szCs w:val="17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i/>
      <w:iCs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240" w:line="0" w:lineRule="atLeast"/>
      <w:jc w:val="right"/>
    </w:pPr>
    <w:rPr>
      <w:rFonts w:ascii="Courier New" w:eastAsia="Courier New" w:hAnsi="Courier New" w:cs="Courier New"/>
      <w:sz w:val="34"/>
      <w:szCs w:val="3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8">
    <w:name w:val="Подпись к таблице (2)"/>
    <w:basedOn w:val="a"/>
    <w:link w:val="27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a">
    <w:name w:val="Сноска (2)"/>
    <w:basedOn w:val="a"/>
    <w:link w:val="29"/>
    <w:pPr>
      <w:shd w:val="clear" w:color="auto" w:fill="FFFFFF"/>
      <w:spacing w:line="547" w:lineRule="exact"/>
      <w:ind w:hanging="400"/>
    </w:pPr>
    <w:rPr>
      <w:rFonts w:ascii="Times New Roman" w:eastAsia="Times New Roman" w:hAnsi="Times New Roman" w:cs="Times New Roman"/>
      <w:b/>
      <w:bCs/>
    </w:rPr>
  </w:style>
  <w:style w:type="paragraph" w:customStyle="1" w:styleId="ab">
    <w:name w:val="Сноска"/>
    <w:basedOn w:val="a"/>
    <w:link w:val="aa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5">
    <w:name w:val="Подпись к таблице (3)"/>
    <w:basedOn w:val="a"/>
    <w:link w:val="3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</w:rPr>
  </w:style>
  <w:style w:type="paragraph" w:customStyle="1" w:styleId="37">
    <w:name w:val="Сноска (3)"/>
    <w:basedOn w:val="a"/>
    <w:link w:val="36"/>
    <w:pPr>
      <w:shd w:val="clear" w:color="auto" w:fill="FFFFFF"/>
      <w:spacing w:before="240" w:line="552" w:lineRule="exact"/>
      <w:ind w:hanging="360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300" w:after="300" w:line="0" w:lineRule="atLeas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ae">
    <w:name w:val="Другое"/>
    <w:basedOn w:val="a"/>
    <w:link w:val="a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">
    <w:name w:val="Колонтитул (4)"/>
    <w:basedOn w:val="a"/>
    <w:link w:val="4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52">
    <w:name w:val="Колонтитул (5)"/>
    <w:basedOn w:val="a"/>
    <w:link w:val="51"/>
    <w:pPr>
      <w:shd w:val="clear" w:color="auto" w:fill="FFFFFF"/>
      <w:spacing w:line="0" w:lineRule="atLeast"/>
    </w:pPr>
    <w:rPr>
      <w:rFonts w:ascii="Arial" w:eastAsia="Arial" w:hAnsi="Arial" w:cs="Arial"/>
      <w:b/>
      <w:bCs/>
      <w:spacing w:val="-20"/>
      <w:sz w:val="18"/>
      <w:szCs w:val="18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af">
    <w:name w:val="List Paragraph"/>
    <w:aliases w:val="Содержание. 2 уровень"/>
    <w:basedOn w:val="a"/>
    <w:link w:val="af0"/>
    <w:uiPriority w:val="34"/>
    <w:qFormat/>
    <w:rsid w:val="008A569D"/>
    <w:pPr>
      <w:ind w:left="720"/>
      <w:contextualSpacing/>
    </w:pPr>
  </w:style>
  <w:style w:type="character" w:customStyle="1" w:styleId="af0">
    <w:name w:val="Абзац списка Знак"/>
    <w:aliases w:val="Содержание. 2 уровень Знак"/>
    <w:link w:val="af"/>
    <w:uiPriority w:val="34"/>
    <w:qFormat/>
    <w:locked/>
    <w:rsid w:val="008A569D"/>
    <w:rPr>
      <w:color w:val="000000"/>
    </w:rPr>
  </w:style>
  <w:style w:type="paragraph" w:styleId="af1">
    <w:name w:val="header"/>
    <w:basedOn w:val="a"/>
    <w:link w:val="af2"/>
    <w:uiPriority w:val="99"/>
    <w:unhideWhenUsed/>
    <w:rsid w:val="009E165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9E1655"/>
    <w:rPr>
      <w:color w:val="000000"/>
    </w:rPr>
  </w:style>
  <w:style w:type="paragraph" w:styleId="af3">
    <w:name w:val="footer"/>
    <w:basedOn w:val="a"/>
    <w:link w:val="af4"/>
    <w:uiPriority w:val="99"/>
    <w:unhideWhenUsed/>
    <w:rsid w:val="009E165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9E1655"/>
    <w:rPr>
      <w:color w:val="000000"/>
    </w:rPr>
  </w:style>
  <w:style w:type="character" w:customStyle="1" w:styleId="2c">
    <w:name w:val="Оглавление 2 Знак"/>
    <w:basedOn w:val="a0"/>
    <w:link w:val="2d"/>
    <w:rsid w:val="003C4B0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2d">
    <w:name w:val="toc 2"/>
    <w:basedOn w:val="a"/>
    <w:link w:val="2c"/>
    <w:autoRedefine/>
    <w:uiPriority w:val="39"/>
    <w:rsid w:val="003C4B04"/>
    <w:pPr>
      <w:shd w:val="clear" w:color="auto" w:fill="FFFFFF"/>
      <w:spacing w:line="51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20pt0">
    <w:name w:val="Основной текст (2) + Курсив;Интервал 0 pt"/>
    <w:basedOn w:val="2"/>
    <w:rsid w:val="00BC26D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e">
    <w:name w:val="Заголовок №2_"/>
    <w:basedOn w:val="a0"/>
    <w:link w:val="2f"/>
    <w:rsid w:val="00BC26D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">
    <w:name w:val="Заголовок №2"/>
    <w:basedOn w:val="a"/>
    <w:link w:val="2e"/>
    <w:rsid w:val="00BC26D0"/>
    <w:pPr>
      <w:shd w:val="clear" w:color="auto" w:fill="FFFFFF"/>
      <w:spacing w:before="360" w:line="413" w:lineRule="exact"/>
      <w:jc w:val="both"/>
      <w:outlineLvl w:val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212pt">
    <w:name w:val="Основной текст (2) + 12 pt;Полужирный"/>
    <w:basedOn w:val="2"/>
    <w:rsid w:val="00BC26D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0">
    <w:name w:val="Основной текст (2) + 12 pt"/>
    <w:basedOn w:val="2"/>
    <w:rsid w:val="00BC26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f5">
    <w:name w:val="Normal (Web)"/>
    <w:aliases w:val="Обычный (Web)"/>
    <w:basedOn w:val="a"/>
    <w:link w:val="af6"/>
    <w:uiPriority w:val="99"/>
    <w:qFormat/>
    <w:rsid w:val="001F1A3F"/>
    <w:rPr>
      <w:rFonts w:ascii="Times New Roman" w:eastAsia="Times New Roman" w:hAnsi="Times New Roman" w:cs="Times New Roman"/>
      <w:color w:val="auto"/>
      <w:lang w:val="en-US" w:eastAsia="nl-NL" w:bidi="ar-SA"/>
    </w:rPr>
  </w:style>
  <w:style w:type="paragraph" w:styleId="af7">
    <w:name w:val="No Spacing"/>
    <w:link w:val="af8"/>
    <w:uiPriority w:val="1"/>
    <w:qFormat/>
    <w:rsid w:val="001F1A3F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af8">
    <w:name w:val="Без интервала Знак"/>
    <w:link w:val="af7"/>
    <w:uiPriority w:val="1"/>
    <w:rsid w:val="001F1A3F"/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af6">
    <w:name w:val="Обычный (веб) Знак"/>
    <w:aliases w:val="Обычный (Web) Знак"/>
    <w:link w:val="af5"/>
    <w:locked/>
    <w:rsid w:val="001F1A3F"/>
    <w:rPr>
      <w:rFonts w:ascii="Times New Roman" w:eastAsia="Times New Roman" w:hAnsi="Times New Roman" w:cs="Times New Roman"/>
      <w:lang w:val="en-US" w:eastAsia="nl-NL" w:bidi="ar-SA"/>
    </w:rPr>
  </w:style>
  <w:style w:type="character" w:customStyle="1" w:styleId="10">
    <w:name w:val="Заголовок 1 Знак"/>
    <w:basedOn w:val="a0"/>
    <w:link w:val="1"/>
    <w:uiPriority w:val="9"/>
    <w:rsid w:val="00FE4100"/>
    <w:rPr>
      <w:rFonts w:ascii="Times New Roman" w:eastAsiaTheme="majorEastAsia" w:hAnsi="Times New Roman" w:cstheme="majorBidi"/>
      <w:b/>
      <w:szCs w:val="32"/>
    </w:rPr>
  </w:style>
  <w:style w:type="paragraph" w:styleId="af9">
    <w:name w:val="TOC Heading"/>
    <w:basedOn w:val="1"/>
    <w:next w:val="a"/>
    <w:uiPriority w:val="39"/>
    <w:unhideWhenUsed/>
    <w:qFormat/>
    <w:rsid w:val="00885F15"/>
    <w:pPr>
      <w:widowControl/>
      <w:spacing w:line="259" w:lineRule="auto"/>
      <w:outlineLvl w:val="9"/>
    </w:pPr>
    <w:rPr>
      <w:lang w:bidi="ar-SA"/>
    </w:rPr>
  </w:style>
  <w:style w:type="paragraph" w:styleId="afa">
    <w:name w:val="Balloon Text"/>
    <w:basedOn w:val="a"/>
    <w:link w:val="afb"/>
    <w:uiPriority w:val="99"/>
    <w:semiHidden/>
    <w:unhideWhenUsed/>
    <w:rsid w:val="006B11C5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6B11C5"/>
    <w:rPr>
      <w:rFonts w:ascii="Tahoma" w:hAnsi="Tahoma" w:cs="Tahoma"/>
      <w:color w:val="000000"/>
      <w:sz w:val="16"/>
      <w:szCs w:val="16"/>
    </w:rPr>
  </w:style>
  <w:style w:type="paragraph" w:styleId="afc">
    <w:name w:val="Body Text Indent"/>
    <w:basedOn w:val="a"/>
    <w:link w:val="afd"/>
    <w:semiHidden/>
    <w:unhideWhenUsed/>
    <w:rsid w:val="00947138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d">
    <w:name w:val="Основной текст с отступом Знак"/>
    <w:basedOn w:val="a0"/>
    <w:link w:val="afc"/>
    <w:semiHidden/>
    <w:rsid w:val="00947138"/>
    <w:rPr>
      <w:rFonts w:ascii="Times New Roman" w:eastAsia="Times New Roman" w:hAnsi="Times New Roman" w:cs="Times New Roman"/>
      <w:lang w:bidi="ar-SA"/>
    </w:rPr>
  </w:style>
  <w:style w:type="paragraph" w:customStyle="1" w:styleId="ConsPlusNormal">
    <w:name w:val="ConsPlusNormal"/>
    <w:rsid w:val="006C0A4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13">
    <w:name w:val="toc 1"/>
    <w:basedOn w:val="a"/>
    <w:next w:val="a"/>
    <w:autoRedefine/>
    <w:uiPriority w:val="39"/>
    <w:unhideWhenUsed/>
    <w:rsid w:val="00FE4100"/>
    <w:pPr>
      <w:spacing w:after="100"/>
    </w:pPr>
  </w:style>
  <w:style w:type="character" w:customStyle="1" w:styleId="afe">
    <w:name w:val="Основной текст_"/>
    <w:basedOn w:val="a0"/>
    <w:link w:val="39"/>
    <w:locked/>
    <w:rsid w:val="00277452"/>
    <w:rPr>
      <w:rFonts w:ascii="Times New Roman" w:eastAsia="Times New Roman" w:hAnsi="Times New Roman" w:cs="Times New Roman"/>
      <w:b/>
      <w:bCs/>
      <w:spacing w:val="-1"/>
      <w:sz w:val="17"/>
      <w:szCs w:val="17"/>
      <w:shd w:val="clear" w:color="auto" w:fill="FFFFFF"/>
    </w:rPr>
  </w:style>
  <w:style w:type="paragraph" w:customStyle="1" w:styleId="39">
    <w:name w:val="Основной текст3"/>
    <w:basedOn w:val="a"/>
    <w:link w:val="afe"/>
    <w:rsid w:val="00277452"/>
    <w:pPr>
      <w:shd w:val="clear" w:color="auto" w:fill="FFFFFF"/>
      <w:spacing w:after="420" w:line="230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-1"/>
      <w:sz w:val="17"/>
      <w:szCs w:val="17"/>
    </w:rPr>
  </w:style>
  <w:style w:type="character" w:customStyle="1" w:styleId="aff">
    <w:name w:val="Основной текст + Не полужирный"/>
    <w:aliases w:val="Интервал 0 pt,Основной текст + 7,5 pt,Не полужирный,Курсив,Основной текст (4) + Полужирный,Не курсив,Основной текст + Lucida Sans Unicode,6"/>
    <w:basedOn w:val="a0"/>
    <w:rsid w:val="0027745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6"/>
      <w:w w:val="100"/>
      <w:position w:val="0"/>
      <w:sz w:val="17"/>
      <w:szCs w:val="17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rait.ru/bcode/433602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urait.ru/bcode/433601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s://urait.ru/bcode/45248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rait.ru/bcode/453525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urait.ru/bcode/452830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urait.ru/bcode/4509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9E6C0-8561-4429-866E-B88C794FF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5170</Words>
  <Characters>29472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метод1</cp:lastModifiedBy>
  <cp:revision>2</cp:revision>
  <cp:lastPrinted>2021-02-08T04:17:00Z</cp:lastPrinted>
  <dcterms:created xsi:type="dcterms:W3CDTF">2021-04-09T04:31:00Z</dcterms:created>
  <dcterms:modified xsi:type="dcterms:W3CDTF">2021-04-09T04:31:00Z</dcterms:modified>
</cp:coreProperties>
</file>