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57BE" w:rsidRPr="00C357BE" w:rsidRDefault="00C357BE" w:rsidP="00C357B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C357BE">
        <w:rPr>
          <w:b/>
          <w:bCs/>
          <w:color w:val="000000"/>
          <w:sz w:val="28"/>
          <w:szCs w:val="28"/>
          <w:bdr w:val="none" w:sz="0" w:space="0" w:color="auto" w:frame="1"/>
        </w:rPr>
        <w:t>Аннотация</w:t>
      </w:r>
    </w:p>
    <w:p w:rsidR="00C357BE" w:rsidRPr="00C357BE" w:rsidRDefault="00C357BE" w:rsidP="00C357BE">
      <w:pPr>
        <w:pStyle w:val="a3"/>
        <w:shd w:val="clear" w:color="auto" w:fill="FFFFFF"/>
        <w:spacing w:before="375" w:beforeAutospacing="0" w:after="450" w:afterAutospacing="0"/>
        <w:jc w:val="both"/>
        <w:textAlignment w:val="baseline"/>
        <w:rPr>
          <w:color w:val="000000"/>
          <w:sz w:val="28"/>
          <w:szCs w:val="28"/>
        </w:rPr>
      </w:pPr>
      <w:r w:rsidRPr="00C357BE">
        <w:rPr>
          <w:color w:val="000000"/>
          <w:sz w:val="28"/>
          <w:szCs w:val="28"/>
        </w:rPr>
        <w:t xml:space="preserve">Данная разработка адресована для </w:t>
      </w:r>
      <w:r>
        <w:rPr>
          <w:color w:val="000000"/>
          <w:sz w:val="28"/>
          <w:szCs w:val="28"/>
        </w:rPr>
        <w:t>учителей начальных классов обще</w:t>
      </w:r>
      <w:r w:rsidRPr="00C357BE">
        <w:rPr>
          <w:color w:val="000000"/>
          <w:sz w:val="28"/>
          <w:szCs w:val="28"/>
        </w:rPr>
        <w:t>образовательных школ.</w:t>
      </w:r>
    </w:p>
    <w:p w:rsidR="00C357BE" w:rsidRPr="00C357BE" w:rsidRDefault="00C357BE" w:rsidP="00C357B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C357BE">
        <w:rPr>
          <w:color w:val="000000"/>
          <w:sz w:val="28"/>
          <w:szCs w:val="28"/>
        </w:rPr>
        <w:t>Предмет «Окружающий мир» </w:t>
      </w:r>
      <w:r w:rsidRPr="00C357BE">
        <w:rPr>
          <w:color w:val="000000"/>
          <w:sz w:val="28"/>
          <w:szCs w:val="28"/>
          <w:bdr w:val="none" w:sz="0" w:space="0" w:color="auto" w:frame="1"/>
        </w:rPr>
        <w:t>1 класс</w:t>
      </w:r>
    </w:p>
    <w:p w:rsidR="00C357BE" w:rsidRDefault="00C357BE" w:rsidP="00C357BE">
      <w:pPr>
        <w:pStyle w:val="a3"/>
        <w:shd w:val="clear" w:color="auto" w:fill="FFFFFF"/>
        <w:spacing w:before="375" w:beforeAutospacing="0" w:after="450" w:afterAutospacing="0"/>
        <w:jc w:val="both"/>
        <w:textAlignment w:val="baseline"/>
        <w:rPr>
          <w:color w:val="000000"/>
          <w:sz w:val="28"/>
          <w:szCs w:val="28"/>
        </w:rPr>
      </w:pPr>
      <w:r w:rsidRPr="00C357BE">
        <w:rPr>
          <w:color w:val="000000"/>
          <w:sz w:val="28"/>
          <w:szCs w:val="28"/>
        </w:rPr>
        <w:t>Тема</w:t>
      </w:r>
      <w:r>
        <w:rPr>
          <w:color w:val="000000"/>
          <w:sz w:val="28"/>
          <w:szCs w:val="28"/>
        </w:rPr>
        <w:t>:</w:t>
      </w:r>
      <w:r w:rsidRPr="00C357BE">
        <w:rPr>
          <w:color w:val="000000"/>
          <w:sz w:val="28"/>
          <w:szCs w:val="28"/>
        </w:rPr>
        <w:t xml:space="preserve"> «Средства связи – почта. Как путешествует письмо»</w:t>
      </w:r>
    </w:p>
    <w:p w:rsidR="00C357BE" w:rsidRDefault="00C357BE" w:rsidP="00C357BE">
      <w:pPr>
        <w:pStyle w:val="a3"/>
        <w:shd w:val="clear" w:color="auto" w:fill="FFFFFF"/>
        <w:spacing w:before="375" w:beforeAutospacing="0" w:after="45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C357BE">
        <w:rPr>
          <w:color w:val="000000"/>
          <w:sz w:val="28"/>
          <w:szCs w:val="28"/>
        </w:rPr>
        <w:t>Окружающий мир как учебный предмет несет в себе большой развивающий потенциал: у детей формируются предпосылки научного мировоззрения, их познавательные интересы и способности; создаются условия для самопознания и саморазвития ребенка. Знания, формируемые в рамках данного учебного предмета, имеют глубокий личностный смысл и тесно связаны с практической жизнью младшего школьника.</w:t>
      </w:r>
    </w:p>
    <w:p w:rsidR="00C357BE" w:rsidRPr="00C357BE" w:rsidRDefault="00C357BE" w:rsidP="00C357BE">
      <w:pPr>
        <w:pStyle w:val="a3"/>
        <w:shd w:val="clear" w:color="auto" w:fill="FFFFFF"/>
        <w:spacing w:before="375" w:beforeAutospacing="0" w:after="45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C357BE">
        <w:rPr>
          <w:color w:val="000000"/>
          <w:sz w:val="28"/>
          <w:szCs w:val="28"/>
        </w:rPr>
        <w:t>Перед данным занятием может быть проведена </w:t>
      </w:r>
      <w:r w:rsidRPr="00C357BE">
        <w:rPr>
          <w:bCs/>
          <w:iCs/>
          <w:color w:val="000000"/>
          <w:sz w:val="28"/>
          <w:szCs w:val="28"/>
          <w:bdr w:val="none" w:sz="0" w:space="0" w:color="auto" w:frame="1"/>
        </w:rPr>
        <w:t>экскурсия</w:t>
      </w:r>
      <w:r w:rsidRPr="00C357BE">
        <w:rPr>
          <w:color w:val="000000"/>
          <w:sz w:val="28"/>
          <w:szCs w:val="28"/>
        </w:rPr>
        <w:t> на почту для знакомства с ее работой, с разнообразием почтовых отправлений (письмо, открытка, бандероль, посылка). На экскурсии дети слушают рассказ работника почты, задают интересующие их вопросы.</w:t>
      </w:r>
    </w:p>
    <w:p w:rsidR="00C357BE" w:rsidRDefault="00C357BE" w:rsidP="00C357BE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уроке прово</w:t>
      </w:r>
      <w:r w:rsidRPr="00C357BE">
        <w:rPr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</w:rPr>
        <w:t>ится</w:t>
      </w:r>
      <w:r w:rsidRPr="00C357BE">
        <w:rPr>
          <w:color w:val="000000"/>
          <w:sz w:val="28"/>
          <w:szCs w:val="28"/>
        </w:rPr>
        <w:t xml:space="preserve"> ролевая игра «Как путешествует письмо». Дети выступают в ролях отправителей и </w:t>
      </w:r>
      <w:r w:rsidRPr="00C357BE">
        <w:rPr>
          <w:color w:val="000000"/>
          <w:sz w:val="28"/>
          <w:szCs w:val="28"/>
          <w:bdr w:val="none" w:sz="0" w:space="0" w:color="auto" w:frame="1"/>
        </w:rPr>
        <w:t>адресатов</w:t>
      </w:r>
      <w:r w:rsidRPr="00C357BE">
        <w:rPr>
          <w:color w:val="000000"/>
          <w:sz w:val="28"/>
          <w:szCs w:val="28"/>
        </w:rPr>
        <w:t xml:space="preserve">, работника, забирающего почту в мешок, сортировщиков, почтальонов. Используются различные атрибуты: модели почтовых ящиков, самолета и поезда, почтовый мешок, сумка почтальона; в качестве штемпеля может быть использована любая детская печатка. </w:t>
      </w:r>
      <w:r>
        <w:rPr>
          <w:color w:val="000000"/>
          <w:sz w:val="28"/>
          <w:szCs w:val="28"/>
        </w:rPr>
        <w:t xml:space="preserve">Учащиеся отправляют письмо Деду Морозу. </w:t>
      </w:r>
    </w:p>
    <w:p w:rsidR="00C357BE" w:rsidRDefault="00C357BE" w:rsidP="00C357BE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 время занятия используются различные формы работы: фронтальная, парная, индивидуальная</w:t>
      </w:r>
      <w:r w:rsidR="009A5999">
        <w:rPr>
          <w:color w:val="000000"/>
          <w:sz w:val="28"/>
          <w:szCs w:val="28"/>
        </w:rPr>
        <w:t>.</w:t>
      </w:r>
    </w:p>
    <w:p w:rsidR="009A5999" w:rsidRDefault="009A5999" w:rsidP="00C357BE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9A5999" w:rsidRDefault="009A5999" w:rsidP="00C357BE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9A5999" w:rsidRPr="00C357BE" w:rsidRDefault="009A5999" w:rsidP="00C357BE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Ссылка на материал: </w:t>
      </w:r>
      <w:hyperlink r:id="rId4" w:history="1">
        <w:r w:rsidRPr="007F65CD">
          <w:rPr>
            <w:rStyle w:val="a4"/>
            <w:sz w:val="28"/>
            <w:szCs w:val="28"/>
          </w:rPr>
          <w:t>https://disk.yandex.ru/d/LgvpUt_orMHUEg</w:t>
        </w:r>
      </w:hyperlink>
      <w:r>
        <w:rPr>
          <w:color w:val="000000"/>
          <w:sz w:val="28"/>
          <w:szCs w:val="28"/>
        </w:rPr>
        <w:t xml:space="preserve"> </w:t>
      </w:r>
      <w:bookmarkStart w:id="0" w:name="_GoBack"/>
      <w:bookmarkEnd w:id="0"/>
    </w:p>
    <w:p w:rsidR="004E4AF4" w:rsidRPr="00C357BE" w:rsidRDefault="004E4AF4" w:rsidP="00C357B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E4AF4" w:rsidRPr="00C357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0F8"/>
    <w:rsid w:val="004E4AF4"/>
    <w:rsid w:val="008240F8"/>
    <w:rsid w:val="009A5999"/>
    <w:rsid w:val="00C35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50BF5"/>
  <w15:chartTrackingRefBased/>
  <w15:docId w15:val="{19179CF5-8931-427B-9B54-790AC5561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57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357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LgvpUt_orMHU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212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Uchitel1</dc:creator>
  <cp:keywords/>
  <dc:description/>
  <cp:lastModifiedBy>Uchitel1</cp:lastModifiedBy>
  <cp:revision>4</cp:revision>
  <dcterms:created xsi:type="dcterms:W3CDTF">2021-04-09T02:28:00Z</dcterms:created>
  <dcterms:modified xsi:type="dcterms:W3CDTF">2021-04-09T02:55:00Z</dcterms:modified>
</cp:coreProperties>
</file>