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8A4" w:rsidRPr="00650D69" w:rsidRDefault="00C008A4" w:rsidP="00C00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 «</w:t>
      </w:r>
      <w:proofErr w:type="spellStart"/>
      <w:r w:rsidRPr="00650D6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Кобяйский</w:t>
      </w:r>
      <w:proofErr w:type="spellEnd"/>
      <w:r w:rsidRPr="00650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улус (район)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Я)»</w:t>
      </w:r>
    </w:p>
    <w:p w:rsidR="00C008A4" w:rsidRDefault="00C008A4" w:rsidP="00C00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69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proofErr w:type="spellStart"/>
      <w:r w:rsidRPr="00650D6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Куокуйская</w:t>
      </w:r>
      <w:proofErr w:type="spellEnd"/>
      <w:r w:rsidRPr="00650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средняя общеобразовательная школа</w:t>
      </w:r>
    </w:p>
    <w:p w:rsidR="00C008A4" w:rsidRPr="00650D69" w:rsidRDefault="00C008A4" w:rsidP="00C00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69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углубленным изучением отдельных предметов»</w:t>
      </w:r>
    </w:p>
    <w:p w:rsidR="00C008A4" w:rsidRPr="00650D69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6C51" w:rsidRDefault="00C008A4" w:rsidP="00C008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Работа над повышением  учебной мотивации  </w:t>
      </w:r>
      <w:r w:rsidR="002F6C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уроках</w:t>
      </w:r>
    </w:p>
    <w:p w:rsidR="00C008A4" w:rsidRDefault="00C008A4" w:rsidP="00C008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младших классах</w:t>
      </w: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Pr="00650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Выполнили: </w:t>
      </w:r>
      <w:proofErr w:type="spellStart"/>
      <w:r w:rsidRPr="00650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Новгородова</w:t>
      </w:r>
      <w:proofErr w:type="spellEnd"/>
      <w:r w:rsidRPr="00650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Евдокия Алексеевна-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Pr="00650D6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начальных классов</w:t>
      </w:r>
    </w:p>
    <w:p w:rsidR="00C008A4" w:rsidRPr="00650D69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3C0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Еремеева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Удариновна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</w:p>
    <w:p w:rsidR="00C008A4" w:rsidRPr="00650D69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учитель начальных классов</w:t>
      </w: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A4" w:rsidRDefault="00C008A4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</w:t>
      </w:r>
    </w:p>
    <w:p w:rsidR="00C008A4" w:rsidRDefault="002F6C51" w:rsidP="00C008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</w:t>
      </w:r>
      <w:r w:rsidR="00C008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0C26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0C26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Аргас</w:t>
      </w:r>
      <w:proofErr w:type="spellEnd"/>
      <w:r w:rsidR="000C2682">
        <w:rPr>
          <w:rFonts w:ascii="Times New Roman" w:eastAsia="Times New Roman" w:hAnsi="Times New Roman" w:cs="Times New Roman"/>
          <w:sz w:val="24"/>
          <w:szCs w:val="24"/>
          <w:lang w:eastAsia="ru-RU"/>
        </w:rPr>
        <w:t>, 20</w:t>
      </w:r>
      <w:r w:rsidR="000C2682" w:rsidRPr="008123F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008A4" w:rsidRPr="00D43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C008A4" w:rsidRDefault="00C008A4" w:rsidP="00A5393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C008A4">
        <w:rPr>
          <w:rFonts w:ascii="Times New Roman" w:eastAsia="Calibri" w:hAnsi="Times New Roman" w:cs="Times New Roman"/>
          <w:sz w:val="24"/>
          <w:szCs w:val="24"/>
        </w:rPr>
        <w:t xml:space="preserve">Формирование мотивации учения в школьном возрасте без преувеличения можно назвать одной из актуальных проблем современной школы. </w:t>
      </w:r>
    </w:p>
    <w:p w:rsidR="00C008A4" w:rsidRDefault="00C008A4" w:rsidP="00A5393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08A4">
        <w:rPr>
          <w:rFonts w:ascii="Times New Roman" w:hAnsi="Times New Roman" w:cs="Times New Roman"/>
          <w:bCs/>
          <w:sz w:val="24"/>
          <w:szCs w:val="24"/>
        </w:rPr>
        <w:t xml:space="preserve">Уже в начальной школе учебная мотивация становится достаточно большой проблемой для учителя — дети отвлекаются, шумят, не следят за тем, что говорит учитель, не прилагают достаточных усилий для выполнения классных и домашних заданий, любой ценой стремятся получать хорошие оценки или, наоборот, начинают проявлять полную апатию. Чем старше становится ребенок, тем больше у него проблем, связанных с нежеланием учиться. </w:t>
      </w:r>
      <w:r w:rsidRPr="00207797">
        <w:rPr>
          <w:rFonts w:ascii="Times New Roman" w:hAnsi="Times New Roman" w:cs="Times New Roman"/>
          <w:bCs/>
          <w:sz w:val="24"/>
          <w:szCs w:val="24"/>
        </w:rPr>
        <w:t>Учебная мотивация — это процесс, который запускает, направляет и поддерживает усилия, направленные на выполнение учебной деятельности. Это сложная, комплексная система, образуемая мотивами, целями, реакциями на неудачу, наст</w:t>
      </w:r>
      <w:r>
        <w:rPr>
          <w:rFonts w:ascii="Times New Roman" w:hAnsi="Times New Roman" w:cs="Times New Roman"/>
          <w:bCs/>
          <w:sz w:val="24"/>
          <w:szCs w:val="24"/>
        </w:rPr>
        <w:t>ойчивостью и установками подростка.</w:t>
      </w:r>
    </w:p>
    <w:p w:rsidR="004372D5" w:rsidRDefault="004372D5" w:rsidP="00A5393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72D5">
        <w:rPr>
          <w:rFonts w:ascii="Times New Roman" w:eastAsia="Calibri" w:hAnsi="Times New Roman" w:cs="Times New Roman"/>
          <w:sz w:val="24"/>
          <w:szCs w:val="24"/>
        </w:rPr>
        <w:t xml:space="preserve">Актуальность обусловлена следующим: мотивация выполняет важные функции в обучении, побуждает поведение, направляет и организует его, придаёт ему личностный смысл и значимость. Актуальность заключается ещё  и в том, что организация учебной деятельности, сопровождаясь развитием познавательного интереса, помогает формированию таких качеств личности, как пытливость, активность, творчество, что обеспечивает развитие личности.  Она создаёт широкие возможности для самореализации учащихся с различным уровнем интеллектуальных и творческих способностей. </w:t>
      </w:r>
    </w:p>
    <w:p w:rsidR="004372D5" w:rsidRDefault="004372D5" w:rsidP="00A5393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C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Объекты исследования: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F2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Учащиеся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начальной школы.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372D5" w:rsidRDefault="004372D5" w:rsidP="00A5393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Предмет исследования: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 мотивации</w:t>
      </w:r>
      <w:r w:rsidRPr="00647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младших школьников. </w:t>
      </w:r>
    </w:p>
    <w:p w:rsidR="004372D5" w:rsidRDefault="004372D5" w:rsidP="00A5393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основу идеи положена </w:t>
      </w:r>
      <w:r w:rsidRPr="00647A0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гипотеза: </w:t>
      </w:r>
      <w:r w:rsidRPr="00647A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ониторинга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 мотивации </w:t>
      </w:r>
      <w:r w:rsidRPr="00647A08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младших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 по предложенным </w:t>
      </w:r>
      <w:r w:rsidRPr="00647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критериям оценивания позволят: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отследить динамики развития учебной мотивации</w:t>
      </w: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план дальнейших действий и корректировку программ;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увидеть сильные и слабые стороны, как учителя, так и учеников;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уровень качества образования и  знаний учащихся.</w:t>
      </w:r>
    </w:p>
    <w:p w:rsidR="004372D5" w:rsidRDefault="004372D5" w:rsidP="00A5393A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 исследования: </w:t>
      </w: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объек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тивной информации о </w:t>
      </w: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динамике уровня </w:t>
      </w:r>
      <w:proofErr w:type="spellStart"/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рованности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 мотивации </w:t>
      </w: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ладших школьников.</w:t>
      </w:r>
    </w:p>
    <w:p w:rsidR="004372D5" w:rsidRPr="007F2C36" w:rsidRDefault="004372D5" w:rsidP="00A5393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предметом и целью исследования были поставлены следующие </w:t>
      </w:r>
      <w:r w:rsidRPr="007F2C3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задачи:</w:t>
      </w:r>
    </w:p>
    <w:p w:rsidR="004372D5" w:rsidRPr="007F2C36" w:rsidRDefault="004372D5" w:rsidP="00A5393A">
      <w:pPr>
        <w:widowControl w:val="0"/>
        <w:numPr>
          <w:ilvl w:val="0"/>
          <w:numId w:val="1"/>
        </w:numPr>
        <w:shd w:val="clear" w:color="auto" w:fill="FFFFFF"/>
        <w:tabs>
          <w:tab w:val="left" w:pos="9356"/>
        </w:tabs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pacing w:val="-3"/>
          <w:sz w:val="24"/>
          <w:szCs w:val="24"/>
          <w:lang w:eastAsia="ru-RU"/>
        </w:rPr>
      </w:pPr>
      <w:r w:rsidRPr="007F2C36">
        <w:rPr>
          <w:rFonts w:ascii="Times New Roman" w:eastAsia="Times New Roman" w:hAnsi="Times New Roman" w:cs="Times New Roman"/>
          <w:bCs/>
          <w:iCs/>
          <w:color w:val="000000"/>
          <w:spacing w:val="-3"/>
          <w:sz w:val="24"/>
          <w:szCs w:val="24"/>
          <w:lang w:eastAsia="ru-RU"/>
        </w:rPr>
        <w:t>Изучить и проанализировать состояние проблемы  в педагогической теории и практике;</w:t>
      </w:r>
    </w:p>
    <w:p w:rsidR="004372D5" w:rsidRPr="00647A08" w:rsidRDefault="004372D5" w:rsidP="00A5393A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>ыбор диагностического материала для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тслеживания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 мотивации</w:t>
      </w: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72D5" w:rsidRPr="009172E4" w:rsidRDefault="004372D5" w:rsidP="00A5393A">
      <w:pPr>
        <w:numPr>
          <w:ilvl w:val="0"/>
          <w:numId w:val="1"/>
        </w:numPr>
        <w:shd w:val="clear" w:color="auto" w:fill="FFFFF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Составление таблиц обработки результатов диагностик по классу и индивидуальную карту развития УУД для каждого ученика.</w:t>
      </w:r>
    </w:p>
    <w:p w:rsidR="004372D5" w:rsidRDefault="004372D5" w:rsidP="00A5393A">
      <w:pPr>
        <w:numPr>
          <w:ilvl w:val="0"/>
          <w:numId w:val="1"/>
        </w:numPr>
        <w:shd w:val="clear" w:color="auto" w:fill="FFFFF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банка методических материалов для организации и проведения мониторинга уровня </w:t>
      </w:r>
      <w:proofErr w:type="spellStart"/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</w:t>
      </w:r>
      <w:r w:rsidR="009172E4">
        <w:rPr>
          <w:rFonts w:ascii="Times New Roman" w:eastAsia="Times New Roman" w:hAnsi="Times New Roman" w:cs="Times New Roman"/>
          <w:sz w:val="24"/>
          <w:szCs w:val="24"/>
          <w:lang w:eastAsia="ru-RU"/>
        </w:rPr>
        <w:t>рмированности</w:t>
      </w:r>
      <w:proofErr w:type="spellEnd"/>
      <w:r w:rsidR="00917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 мотивации</w:t>
      </w: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ступени начального образования.</w:t>
      </w:r>
    </w:p>
    <w:p w:rsidR="009172E4" w:rsidRPr="00BA3C56" w:rsidRDefault="009172E4" w:rsidP="00A5393A">
      <w:pPr>
        <w:shd w:val="clear" w:color="auto" w:fill="FFFFFF"/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 мотивации</w:t>
      </w:r>
      <w:r w:rsidRPr="007F2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выбраны следующие </w:t>
      </w:r>
      <w:r w:rsidRPr="00BA3C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методы сбора информации: </w:t>
      </w:r>
      <w:r w:rsidRPr="00BA3C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анкетирование;</w:t>
      </w:r>
      <w:r w:rsidRPr="00BA3C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C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тестирование;</w:t>
      </w:r>
      <w:r w:rsidRPr="00BA3C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</w:t>
      </w:r>
      <w:r w:rsidRPr="00BA3C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72E4" w:rsidRDefault="009172E4" w:rsidP="00A5393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Прогноз ожидаемых результатов: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F2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уровня качества знаний;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35C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условий для  разностороннего  развития личности;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F2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способностей детей к аналитическому и творческому самовыражению личности;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016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повышение учебной мотивации школьников. </w:t>
      </w:r>
    </w:p>
    <w:p w:rsidR="009172E4" w:rsidRPr="001C5267" w:rsidRDefault="009172E4" w:rsidP="00A5393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5267">
        <w:rPr>
          <w:rFonts w:ascii="Times New Roman" w:hAnsi="Times New Roman" w:cs="Times New Roman"/>
          <w:bCs/>
          <w:sz w:val="24"/>
          <w:szCs w:val="24"/>
        </w:rPr>
        <w:t>Учитывая, что познавательные мотивы в основном формируются в младшем школьном возрасте, рассчитывать на то, что они будут сформированы позже, довольно сложно. Поэтому с ребятами с низким уровнем познавательной активности и учебной мотивации рекомендуется вести работу по нахождению личностных смыслов обучения, по переосмыслению уже имеющейся в наличии ситуации. Для повышения и поддержания учебной мотивации и устойчиво-</w:t>
      </w:r>
      <w:r>
        <w:rPr>
          <w:rFonts w:ascii="Times New Roman" w:hAnsi="Times New Roman" w:cs="Times New Roman"/>
          <w:bCs/>
          <w:sz w:val="24"/>
          <w:szCs w:val="24"/>
        </w:rPr>
        <w:t>положительного отношения к учебному заведению</w:t>
      </w:r>
      <w:r w:rsidRPr="001C5267">
        <w:rPr>
          <w:rFonts w:ascii="Times New Roman" w:hAnsi="Times New Roman" w:cs="Times New Roman"/>
          <w:bCs/>
          <w:sz w:val="24"/>
          <w:szCs w:val="24"/>
        </w:rPr>
        <w:t xml:space="preserve">, учителям и родителям нужно учитывать и воздействовать </w:t>
      </w:r>
      <w:proofErr w:type="gramStart"/>
      <w:r w:rsidRPr="001C5267">
        <w:rPr>
          <w:rFonts w:ascii="Times New Roman" w:hAnsi="Times New Roman" w:cs="Times New Roman"/>
          <w:bCs/>
          <w:sz w:val="24"/>
          <w:szCs w:val="24"/>
        </w:rPr>
        <w:t>на те</w:t>
      </w:r>
      <w:proofErr w:type="gramEnd"/>
      <w:r w:rsidRPr="001C5267">
        <w:rPr>
          <w:rFonts w:ascii="Times New Roman" w:hAnsi="Times New Roman" w:cs="Times New Roman"/>
          <w:bCs/>
          <w:sz w:val="24"/>
          <w:szCs w:val="24"/>
        </w:rPr>
        <w:t xml:space="preserve"> составляющие, от которых в большой степени зависит учебная мотивация: </w:t>
      </w:r>
    </w:p>
    <w:p w:rsidR="009172E4" w:rsidRPr="001C5267" w:rsidRDefault="009172E4" w:rsidP="00A5393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·   </w:t>
      </w:r>
      <w:r w:rsidRPr="001C5267">
        <w:rPr>
          <w:rFonts w:ascii="Times New Roman" w:hAnsi="Times New Roman" w:cs="Times New Roman"/>
          <w:bCs/>
          <w:sz w:val="24"/>
          <w:szCs w:val="24"/>
        </w:rPr>
        <w:t xml:space="preserve">Интерес к информации, который лежит в основе познавательной активности; </w:t>
      </w:r>
    </w:p>
    <w:p w:rsidR="009172E4" w:rsidRPr="001C5267" w:rsidRDefault="009172E4" w:rsidP="00A5393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·   </w:t>
      </w:r>
      <w:r w:rsidRPr="001C5267">
        <w:rPr>
          <w:rFonts w:ascii="Times New Roman" w:hAnsi="Times New Roman" w:cs="Times New Roman"/>
          <w:bCs/>
          <w:sz w:val="24"/>
          <w:szCs w:val="24"/>
        </w:rPr>
        <w:t xml:space="preserve">Уверенность в себе; </w:t>
      </w:r>
    </w:p>
    <w:p w:rsidR="009172E4" w:rsidRPr="001C5267" w:rsidRDefault="009172E4" w:rsidP="00A5393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·   </w:t>
      </w:r>
      <w:r w:rsidRPr="001C5267">
        <w:rPr>
          <w:rFonts w:ascii="Times New Roman" w:hAnsi="Times New Roman" w:cs="Times New Roman"/>
          <w:bCs/>
          <w:sz w:val="24"/>
          <w:szCs w:val="24"/>
        </w:rPr>
        <w:t xml:space="preserve">Направленность на достижения успеха и вера в возможность положительного результат своей деятельности; </w:t>
      </w:r>
    </w:p>
    <w:p w:rsidR="009172E4" w:rsidRPr="001C5267" w:rsidRDefault="00C36500" w:rsidP="00A5393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·   </w:t>
      </w:r>
      <w:r w:rsidR="009172E4" w:rsidRPr="001C5267">
        <w:rPr>
          <w:rFonts w:ascii="Times New Roman" w:hAnsi="Times New Roman" w:cs="Times New Roman"/>
          <w:bCs/>
          <w:sz w:val="24"/>
          <w:szCs w:val="24"/>
        </w:rPr>
        <w:t xml:space="preserve"> Интерес к людям, организующим процесс обучения или участвующим в нем; </w:t>
      </w:r>
    </w:p>
    <w:p w:rsidR="009172E4" w:rsidRPr="001C5267" w:rsidRDefault="00C36500" w:rsidP="00A5393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·    </w:t>
      </w:r>
      <w:r w:rsidR="009172E4" w:rsidRPr="001C5267">
        <w:rPr>
          <w:rFonts w:ascii="Times New Roman" w:hAnsi="Times New Roman" w:cs="Times New Roman"/>
          <w:bCs/>
          <w:sz w:val="24"/>
          <w:szCs w:val="24"/>
        </w:rPr>
        <w:t xml:space="preserve">Потребность и возможность в самовыражении, </w:t>
      </w:r>
    </w:p>
    <w:p w:rsidR="009172E4" w:rsidRPr="001C5267" w:rsidRDefault="00C36500" w:rsidP="00A5393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·    </w:t>
      </w:r>
      <w:r w:rsidR="009172E4" w:rsidRPr="001C5267">
        <w:rPr>
          <w:rFonts w:ascii="Times New Roman" w:hAnsi="Times New Roman" w:cs="Times New Roman"/>
          <w:bCs/>
          <w:sz w:val="24"/>
          <w:szCs w:val="24"/>
        </w:rPr>
        <w:t xml:space="preserve">Принятие и одобрение значимыми людьми; </w:t>
      </w:r>
    </w:p>
    <w:p w:rsidR="009172E4" w:rsidRPr="001C5267" w:rsidRDefault="00C36500" w:rsidP="00A5393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·    </w:t>
      </w:r>
      <w:r w:rsidR="009172E4" w:rsidRPr="001C5267">
        <w:rPr>
          <w:rFonts w:ascii="Times New Roman" w:hAnsi="Times New Roman" w:cs="Times New Roman"/>
          <w:bCs/>
          <w:sz w:val="24"/>
          <w:szCs w:val="24"/>
        </w:rPr>
        <w:t xml:space="preserve">Актуализация творческой позиции; </w:t>
      </w:r>
    </w:p>
    <w:p w:rsidR="009172E4" w:rsidRPr="001C5267" w:rsidRDefault="00C36500" w:rsidP="00A5393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·    </w:t>
      </w:r>
      <w:r w:rsidR="009172E4" w:rsidRPr="001C5267">
        <w:rPr>
          <w:rFonts w:ascii="Times New Roman" w:hAnsi="Times New Roman" w:cs="Times New Roman"/>
          <w:bCs/>
          <w:sz w:val="24"/>
          <w:szCs w:val="24"/>
        </w:rPr>
        <w:t xml:space="preserve">Осознание значимости происходящего для себя и других; </w:t>
      </w:r>
    </w:p>
    <w:p w:rsidR="009172E4" w:rsidRPr="001C5267" w:rsidRDefault="00C36500" w:rsidP="00A5393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·    </w:t>
      </w:r>
      <w:r w:rsidR="009172E4" w:rsidRPr="001C5267">
        <w:rPr>
          <w:rFonts w:ascii="Times New Roman" w:hAnsi="Times New Roman" w:cs="Times New Roman"/>
          <w:bCs/>
          <w:sz w:val="24"/>
          <w:szCs w:val="24"/>
        </w:rPr>
        <w:t xml:space="preserve">Потребность в социальном признании; </w:t>
      </w:r>
    </w:p>
    <w:p w:rsidR="009172E4" w:rsidRPr="001C5267" w:rsidRDefault="00C36500" w:rsidP="00A5393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·    </w:t>
      </w:r>
      <w:r w:rsidR="009172E4" w:rsidRPr="001C5267">
        <w:rPr>
          <w:rFonts w:ascii="Times New Roman" w:hAnsi="Times New Roman" w:cs="Times New Roman"/>
          <w:bCs/>
          <w:sz w:val="24"/>
          <w:szCs w:val="24"/>
        </w:rPr>
        <w:t xml:space="preserve">Наличие положительного опыта и отсутствие состояния тревожности и страха; </w:t>
      </w:r>
    </w:p>
    <w:p w:rsidR="009172E4" w:rsidRPr="001C5267" w:rsidRDefault="009172E4" w:rsidP="00A5393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Негативное отношение к обучению </w:t>
      </w:r>
      <w:r w:rsidRPr="001C5267">
        <w:rPr>
          <w:rFonts w:ascii="Times New Roman" w:hAnsi="Times New Roman" w:cs="Times New Roman"/>
          <w:bCs/>
          <w:sz w:val="24"/>
          <w:szCs w:val="24"/>
        </w:rPr>
        <w:t xml:space="preserve"> может быть связано с нарушениями в межличностных отношениях с одноклассниками, а это значит, что необходимо развивать у детей навыки общения и р</w:t>
      </w:r>
      <w:r>
        <w:rPr>
          <w:rFonts w:ascii="Times New Roman" w:hAnsi="Times New Roman" w:cs="Times New Roman"/>
          <w:bCs/>
          <w:sz w:val="24"/>
          <w:szCs w:val="24"/>
        </w:rPr>
        <w:t>азрешения конфликтных ситуаций</w:t>
      </w:r>
      <w:r w:rsidR="00C36500">
        <w:rPr>
          <w:rFonts w:ascii="Times New Roman" w:hAnsi="Times New Roman" w:cs="Times New Roman"/>
          <w:bCs/>
          <w:sz w:val="24"/>
          <w:szCs w:val="24"/>
        </w:rPr>
        <w:t>.</w:t>
      </w:r>
    </w:p>
    <w:p w:rsidR="005F76E2" w:rsidRDefault="005F76E2" w:rsidP="009172E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372D5" w:rsidRDefault="00C36500" w:rsidP="00C36500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6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Мониторинг  отслеживания учебной мотивации учащихся 4 –</w:t>
      </w:r>
      <w:proofErr w:type="spellStart"/>
      <w:r w:rsidRPr="00C36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</w:t>
      </w:r>
      <w:proofErr w:type="spellEnd"/>
      <w:r w:rsidRPr="00C36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класса</w:t>
      </w:r>
    </w:p>
    <w:p w:rsidR="005F76E2" w:rsidRPr="00C36500" w:rsidRDefault="005F76E2" w:rsidP="00C36500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методике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Лускановой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4372D5" w:rsidRPr="004372D5" w:rsidRDefault="004372D5" w:rsidP="005F76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515"/>
        <w:gridCol w:w="1595"/>
        <w:gridCol w:w="1595"/>
        <w:gridCol w:w="1595"/>
        <w:gridCol w:w="1596"/>
      </w:tblGrid>
      <w:tr w:rsidR="00227D77" w:rsidTr="00227D77">
        <w:tc>
          <w:tcPr>
            <w:tcW w:w="675" w:type="dxa"/>
          </w:tcPr>
          <w:p w:rsidR="00227D77" w:rsidRPr="00227D77" w:rsidRDefault="00227D77" w:rsidP="00227D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7D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515" w:type="dxa"/>
          </w:tcPr>
          <w:p w:rsidR="00227D77" w:rsidRPr="00227D77" w:rsidRDefault="00227D77" w:rsidP="00227D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7D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Ф.И. учащихся</w:t>
            </w:r>
          </w:p>
        </w:tc>
        <w:tc>
          <w:tcPr>
            <w:tcW w:w="1595" w:type="dxa"/>
          </w:tcPr>
          <w:p w:rsidR="00227D77" w:rsidRPr="00227D77" w:rsidRDefault="00227D77" w:rsidP="00227D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7D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класс</w:t>
            </w:r>
          </w:p>
        </w:tc>
        <w:tc>
          <w:tcPr>
            <w:tcW w:w="1595" w:type="dxa"/>
          </w:tcPr>
          <w:p w:rsidR="00227D77" w:rsidRPr="00227D77" w:rsidRDefault="00227D77" w:rsidP="00227D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7D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класс</w:t>
            </w:r>
          </w:p>
        </w:tc>
        <w:tc>
          <w:tcPr>
            <w:tcW w:w="1595" w:type="dxa"/>
          </w:tcPr>
          <w:p w:rsidR="00227D77" w:rsidRPr="00227D77" w:rsidRDefault="00227D77" w:rsidP="00227D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7D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класс</w:t>
            </w:r>
          </w:p>
        </w:tc>
        <w:tc>
          <w:tcPr>
            <w:tcW w:w="1596" w:type="dxa"/>
          </w:tcPr>
          <w:p w:rsidR="00227D77" w:rsidRPr="00227D77" w:rsidRDefault="00227D77" w:rsidP="00227D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7D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класс</w:t>
            </w:r>
          </w:p>
        </w:tc>
      </w:tr>
      <w:tr w:rsidR="006701AD" w:rsidTr="00227D77">
        <w:tc>
          <w:tcPr>
            <w:tcW w:w="675" w:type="dxa"/>
          </w:tcPr>
          <w:p w:rsidR="006701AD" w:rsidRDefault="006701AD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15" w:type="dxa"/>
          </w:tcPr>
          <w:p w:rsidR="006701AD" w:rsidRDefault="006701AD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6701AD" w:rsidRDefault="006701AD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6701AD" w:rsidRDefault="006701AD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6701AD" w:rsidRDefault="006701AD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1596" w:type="dxa"/>
          </w:tcPr>
          <w:p w:rsidR="006701AD" w:rsidRDefault="006701AD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</w:tr>
      <w:tr w:rsidR="006701AD" w:rsidTr="00227D77">
        <w:tc>
          <w:tcPr>
            <w:tcW w:w="675" w:type="dxa"/>
          </w:tcPr>
          <w:p w:rsidR="006701AD" w:rsidRDefault="006701AD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15" w:type="dxa"/>
          </w:tcPr>
          <w:p w:rsidR="006701AD" w:rsidRDefault="006701AD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6701AD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низкая</w:t>
            </w:r>
          </w:p>
        </w:tc>
        <w:tc>
          <w:tcPr>
            <w:tcW w:w="1595" w:type="dxa"/>
          </w:tcPr>
          <w:p w:rsidR="006701AD" w:rsidRDefault="006701AD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1595" w:type="dxa"/>
          </w:tcPr>
          <w:p w:rsidR="006701AD" w:rsidRDefault="006701AD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1596" w:type="dxa"/>
          </w:tcPr>
          <w:p w:rsidR="006701AD" w:rsidRDefault="006701AD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о/высокая</w:t>
            </w:r>
          </w:p>
        </w:tc>
      </w:tr>
      <w:tr w:rsidR="006701AD" w:rsidTr="00227D77">
        <w:tc>
          <w:tcPr>
            <w:tcW w:w="675" w:type="dxa"/>
          </w:tcPr>
          <w:p w:rsidR="006701AD" w:rsidRDefault="006701AD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515" w:type="dxa"/>
          </w:tcPr>
          <w:p w:rsidR="006701AD" w:rsidRDefault="006701AD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6701AD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1595" w:type="dxa"/>
          </w:tcPr>
          <w:p w:rsidR="006701AD" w:rsidRDefault="006701AD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1595" w:type="dxa"/>
          </w:tcPr>
          <w:p w:rsidR="006701AD" w:rsidRDefault="006701AD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1596" w:type="dxa"/>
          </w:tcPr>
          <w:p w:rsidR="006701AD" w:rsidRDefault="006701AD" w:rsidP="001327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о/высокая</w:t>
            </w:r>
          </w:p>
        </w:tc>
      </w:tr>
      <w:tr w:rsidR="001D5E8C" w:rsidTr="00227D77">
        <w:tc>
          <w:tcPr>
            <w:tcW w:w="67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51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1D5E8C" w:rsidRDefault="001D5E8C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1595" w:type="dxa"/>
          </w:tcPr>
          <w:p w:rsidR="001D5E8C" w:rsidRDefault="001D5E8C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1595" w:type="dxa"/>
          </w:tcPr>
          <w:p w:rsidR="001D5E8C" w:rsidRDefault="001D5E8C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1596" w:type="dxa"/>
          </w:tcPr>
          <w:p w:rsidR="001D5E8C" w:rsidRDefault="001D5E8C" w:rsidP="001327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о/высокая</w:t>
            </w:r>
          </w:p>
        </w:tc>
        <w:bookmarkStart w:id="0" w:name="_GoBack"/>
        <w:bookmarkEnd w:id="0"/>
      </w:tr>
      <w:tr w:rsidR="001D5E8C" w:rsidTr="00227D77">
        <w:tc>
          <w:tcPr>
            <w:tcW w:w="67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51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1D5E8C" w:rsidRDefault="001D5E8C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159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1595" w:type="dxa"/>
          </w:tcPr>
          <w:p w:rsidR="001D5E8C" w:rsidRDefault="001D5E8C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о/высокая</w:t>
            </w:r>
          </w:p>
        </w:tc>
        <w:tc>
          <w:tcPr>
            <w:tcW w:w="1596" w:type="dxa"/>
          </w:tcPr>
          <w:p w:rsidR="001D5E8C" w:rsidRDefault="001D5E8C" w:rsidP="001327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о/высокая</w:t>
            </w:r>
          </w:p>
        </w:tc>
      </w:tr>
      <w:tr w:rsidR="001D5E8C" w:rsidTr="00227D77">
        <w:tc>
          <w:tcPr>
            <w:tcW w:w="67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51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1D5E8C" w:rsidRDefault="00086848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159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1595" w:type="dxa"/>
          </w:tcPr>
          <w:p w:rsidR="001D5E8C" w:rsidRDefault="001D5E8C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1596" w:type="dxa"/>
          </w:tcPr>
          <w:p w:rsidR="001D5E8C" w:rsidRDefault="001D5E8C" w:rsidP="001327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о/высокая</w:t>
            </w:r>
          </w:p>
        </w:tc>
      </w:tr>
      <w:tr w:rsidR="001D5E8C" w:rsidTr="00227D77">
        <w:tc>
          <w:tcPr>
            <w:tcW w:w="67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51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1D5E8C" w:rsidRDefault="001D5E8C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1D5E8C" w:rsidRDefault="001D5E8C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1595" w:type="dxa"/>
          </w:tcPr>
          <w:p w:rsidR="001D5E8C" w:rsidRDefault="001D5E8C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1596" w:type="dxa"/>
          </w:tcPr>
          <w:p w:rsidR="001D5E8C" w:rsidRDefault="001D5E8C" w:rsidP="001327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</w:tr>
      <w:tr w:rsidR="001D5E8C" w:rsidTr="00227D77">
        <w:tc>
          <w:tcPr>
            <w:tcW w:w="67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51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1D5E8C" w:rsidRDefault="001D5E8C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1595" w:type="dxa"/>
          </w:tcPr>
          <w:p w:rsidR="001D5E8C" w:rsidRDefault="001D5E8C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159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1596" w:type="dxa"/>
          </w:tcPr>
          <w:p w:rsidR="001D5E8C" w:rsidRDefault="001D5E8C" w:rsidP="001327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о/высокая</w:t>
            </w:r>
          </w:p>
        </w:tc>
      </w:tr>
      <w:tr w:rsidR="001D5E8C" w:rsidTr="00227D77">
        <w:tc>
          <w:tcPr>
            <w:tcW w:w="67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51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5" w:type="dxa"/>
          </w:tcPr>
          <w:p w:rsidR="001D5E8C" w:rsidRDefault="001D5E8C" w:rsidP="006231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159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1595" w:type="dxa"/>
          </w:tcPr>
          <w:p w:rsidR="001D5E8C" w:rsidRDefault="001D5E8C" w:rsidP="004372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1596" w:type="dxa"/>
          </w:tcPr>
          <w:p w:rsidR="001D5E8C" w:rsidRDefault="001D5E8C" w:rsidP="001327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</w:tr>
    </w:tbl>
    <w:p w:rsidR="004372D5" w:rsidRPr="004372D5" w:rsidRDefault="004372D5" w:rsidP="004372D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F76E2" w:rsidRPr="00A5393A" w:rsidRDefault="009C1616" w:rsidP="00A5393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 итогам мониторинга отслеживания учебной мотивации к концу 4 класса учебная мотивация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повысилась.</w:t>
      </w:r>
    </w:p>
    <w:p w:rsidR="005F76E2" w:rsidRDefault="005F76E2" w:rsidP="00A5393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6E2">
        <w:rPr>
          <w:rFonts w:ascii="Times New Roman" w:hAnsi="Times New Roman" w:cs="Times New Roman"/>
          <w:b/>
          <w:sz w:val="24"/>
          <w:szCs w:val="24"/>
        </w:rPr>
        <w:t>Работа над повышением учебной мотивации на уроках в младших классах</w:t>
      </w:r>
    </w:p>
    <w:p w:rsidR="00A5393A" w:rsidRDefault="002F6C51" w:rsidP="00A539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6C51">
        <w:rPr>
          <w:rFonts w:ascii="Times New Roman" w:eastAsia="Calibri" w:hAnsi="Times New Roman" w:cs="Times New Roman"/>
          <w:b/>
          <w:bCs/>
          <w:color w:val="000000"/>
          <w:kern w:val="24"/>
          <w:sz w:val="24"/>
          <w:szCs w:val="24"/>
        </w:rPr>
        <w:t>Слово «мотивация»</w:t>
      </w:r>
      <w:r w:rsidRPr="002F6C51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 произошло от латинского глагола «</w:t>
      </w:r>
      <w:proofErr w:type="spellStart"/>
      <w:r w:rsidRPr="002F6C51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movere</w:t>
      </w:r>
      <w:proofErr w:type="spellEnd"/>
      <w:r w:rsidRPr="002F6C51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», двигать. Мотивация – это ключ к успеху в учебе. Ведь мотивированный школьник энергичен, с энтузиазмом учится и с удовольствием и без особых трудностей достигает успехов, он настойчив и сосредоточен на выполнении задачи, достигает интеллектуальных, спортивных и творческих успехов.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F6C51" w:rsidRPr="002F6C51" w:rsidRDefault="002F6C51" w:rsidP="00A5393A">
      <w:pPr>
        <w:spacing w:after="0" w:line="360" w:lineRule="auto"/>
        <w:ind w:firstLine="708"/>
        <w:jc w:val="both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</w:pPr>
      <w:r w:rsidRPr="002F6C51">
        <w:rPr>
          <w:rFonts w:ascii="Times New Roman" w:eastAsia="Calibri" w:hAnsi="Times New Roman" w:cs="Times New Roman"/>
          <w:b/>
          <w:bCs/>
          <w:color w:val="000000"/>
          <w:kern w:val="24"/>
          <w:sz w:val="24"/>
          <w:szCs w:val="24"/>
        </w:rPr>
        <w:t>Учебная мотивация</w:t>
      </w:r>
      <w:r w:rsidRPr="002F6C51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 — это процесс, который запускает, направляет и поддерживает усилия, направленные на выполнение учебной деятельности. Это сложная, комплексная система, образуемая мотивами, целями, реакциями на неудачу, настойчивостью и установками ученика.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6C51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Проблема низкой мотивации к учению у подавляющего большинства учащихся знакома практически каждому учителю.</w:t>
      </w:r>
      <w:r w:rsidRPr="002F6C51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br/>
        <w:t>Все педагоги стремятся к тому, чтобы их ученики хорошо учились, с интересом и желанием занимались на уроках и дома. В этом заинтересованы и родители учащихся. Но, подчас, и учителям, и родителям в отношении детей приходится с сожалением констатировать: «не хочет учиться», «мог бы прекрасно заниматься, а желания нет», «способности есть, но ленится». В этих случаях мы встречаемся с тем, что у ученика не сформированы потребности в знаниях, нет интереса к учению.</w:t>
      </w:r>
      <w:r w:rsidRPr="002F6C51"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 Повышение уровня учебной мотивации — это процесс длительный, кропотливый и целенаправленный.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 </w:t>
      </w:r>
      <w:r w:rsidRPr="002F6C51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Что же делать, если ребенок не хочет учиться?</w:t>
      </w:r>
      <w:r w:rsidRPr="002F6C51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br/>
        <w:t>Как оживить урок? Как поддержать интерес к предмету и желание изучать то, что кажется хорошо знакомым или наоборот бесполезным в реальной жизни?</w:t>
      </w:r>
      <w:r w:rsidRPr="002F6C51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br/>
      </w:r>
      <w:r w:rsidRPr="002F6C51"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Устойчивый интерес к учебной деятельности у младших школьников формируется через проведение уроков-путешествий, уроков-игр, уроков-викторин, уроков-исследований, </w:t>
      </w:r>
      <w:r w:rsidRPr="002F6C51">
        <w:rPr>
          <w:rFonts w:ascii="Times New Roman" w:hAnsi="Times New Roman" w:cs="Times New Roman"/>
          <w:color w:val="000000"/>
          <w:kern w:val="24"/>
          <w:sz w:val="24"/>
          <w:szCs w:val="24"/>
        </w:rPr>
        <w:lastRenderedPageBreak/>
        <w:t>уроков-встреч, сюжетных уроков, уроков защиты творческих заданий, через привлечение сказочных персонажей, игровую деятельность, внеклассную работу и использование различных приёмов. Своевременное чередование и применение на разных этапах урока разнообразных форм и приёмов формирования мотивации укрепляет желание детей овладевать знаниями.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 </w:t>
      </w:r>
      <w:r w:rsidRPr="002F6C51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На уроках постоянно ищем  способы оживления урока: </w:t>
      </w:r>
      <w:r w:rsidRPr="002F6C51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увлечённое преподавание</w:t>
      </w:r>
      <w:r w:rsidRPr="002F6C51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; </w:t>
      </w:r>
      <w:r w:rsidRPr="002F6C51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новизна учебного материала;</w:t>
      </w:r>
      <w:r w:rsidRPr="002F6C51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r w:rsidRPr="002F6C51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проблемное обучение;</w:t>
      </w:r>
      <w:r w:rsidRPr="002F6C51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r w:rsidRPr="002F6C51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обучение с компьютерной поддержкой;</w:t>
      </w:r>
      <w:r w:rsidRPr="002F6C51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2F6C51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взаимообучение</w:t>
      </w:r>
      <w:proofErr w:type="spellEnd"/>
      <w:r w:rsidRPr="002F6C51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 xml:space="preserve"> (в парах, </w:t>
      </w:r>
      <w:proofErr w:type="spellStart"/>
      <w:r w:rsidRPr="002F6C51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микрогруппах</w:t>
      </w:r>
      <w:proofErr w:type="spellEnd"/>
      <w:r w:rsidRPr="002F6C51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);</w:t>
      </w:r>
      <w:r w:rsidRPr="002F6C51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r w:rsidRPr="002F6C51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создание ситуации успеха;</w:t>
      </w:r>
      <w:r w:rsidRPr="002F6C51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r w:rsidRPr="002F6C51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 xml:space="preserve">соревнование (с товарищами по классу); </w:t>
      </w:r>
      <w:r w:rsidRPr="002F6C51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r w:rsidRPr="002F6C51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нестандартные уроки.</w:t>
      </w:r>
    </w:p>
    <w:p w:rsidR="002F6C51" w:rsidRPr="00A5393A" w:rsidRDefault="002F6C51" w:rsidP="002634CB">
      <w:pPr>
        <w:spacing w:after="0"/>
        <w:jc w:val="both"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</w:rPr>
      </w:pPr>
      <w:r w:rsidRPr="00A5393A">
        <w:rPr>
          <w:rFonts w:ascii="Times New Roman" w:eastAsia="+mn-ea" w:hAnsi="Times New Roman" w:cs="Times New Roman"/>
          <w:b/>
          <w:bCs/>
          <w:iCs/>
          <w:color w:val="000000"/>
          <w:kern w:val="24"/>
          <w:sz w:val="24"/>
          <w:szCs w:val="24"/>
        </w:rPr>
        <w:t>Приёмы</w:t>
      </w:r>
      <w:r w:rsidRPr="00A5393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</w:rPr>
        <w:t>, которые  используем   на уроках:</w:t>
      </w:r>
    </w:p>
    <w:p w:rsidR="002634CB" w:rsidRPr="00A5393A" w:rsidRDefault="002634CB" w:rsidP="00A5393A">
      <w:pPr>
        <w:spacing w:after="0" w:line="360" w:lineRule="auto"/>
        <w:rPr>
          <w:rFonts w:ascii="Times New Roman" w:eastAsia="+mn-ea" w:hAnsi="Times New Roman" w:cs="Times New Roman"/>
          <w:b/>
          <w:bCs/>
          <w:i/>
          <w:caps/>
          <w:color w:val="000000"/>
          <w:kern w:val="24"/>
          <w:sz w:val="24"/>
          <w:szCs w:val="24"/>
        </w:rPr>
      </w:pPr>
      <w:r w:rsidRPr="00A5393A">
        <w:rPr>
          <w:rFonts w:ascii="Times New Roman" w:eastAsia="+mn-ea" w:hAnsi="Times New Roman" w:cs="Times New Roman"/>
          <w:b/>
          <w:bCs/>
          <w:i/>
          <w:color w:val="000000"/>
          <w:kern w:val="24"/>
          <w:sz w:val="24"/>
          <w:szCs w:val="24"/>
        </w:rPr>
        <w:t>Создание проблемной   ситуации</w:t>
      </w:r>
      <w:r w:rsidRPr="00A5393A">
        <w:rPr>
          <w:rFonts w:ascii="Times New Roman" w:eastAsia="+mn-ea" w:hAnsi="Times New Roman" w:cs="Times New Roman"/>
          <w:i/>
          <w:color w:val="000000"/>
          <w:kern w:val="24"/>
          <w:sz w:val="24"/>
          <w:szCs w:val="24"/>
        </w:rPr>
        <w:t>:</w:t>
      </w:r>
      <w:r w:rsidRPr="00A5393A">
        <w:rPr>
          <w:rFonts w:ascii="Times New Roman" w:eastAsia="+mn-ea" w:hAnsi="Times New Roman" w:cs="Times New Roman"/>
          <w:b/>
          <w:bCs/>
          <w:i/>
          <w:caps/>
          <w:color w:val="000000"/>
          <w:kern w:val="24"/>
          <w:sz w:val="24"/>
          <w:szCs w:val="24"/>
        </w:rPr>
        <w:t xml:space="preserve"> </w:t>
      </w:r>
      <w:r w:rsidRPr="002634CB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Проблемное обучение - мощнейший способ повысить интерес к предмету. </w:t>
      </w:r>
    </w:p>
    <w:p w:rsidR="002634CB" w:rsidRPr="00A5393A" w:rsidRDefault="002634CB" w:rsidP="00A5393A">
      <w:pPr>
        <w:spacing w:after="0" w:line="360" w:lineRule="auto"/>
        <w:rPr>
          <w:rFonts w:ascii="Times New Roman" w:hAnsi="Times New Roman" w:cs="Times New Roman"/>
          <w:color w:val="0BD0D9"/>
          <w:sz w:val="24"/>
          <w:szCs w:val="24"/>
        </w:rPr>
      </w:pPr>
      <w:r w:rsidRPr="00A5393A">
        <w:rPr>
          <w:rFonts w:ascii="Times New Roman" w:eastAsia="+mn-ea" w:hAnsi="Times New Roman" w:cs="Times New Roman"/>
          <w:b/>
          <w:bCs/>
          <w:i/>
          <w:color w:val="000000"/>
          <w:kern w:val="24"/>
          <w:sz w:val="24"/>
          <w:szCs w:val="24"/>
        </w:rPr>
        <w:t>Групповая работа</w:t>
      </w:r>
      <w:r w:rsidRPr="002634CB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</w:rPr>
        <w:t xml:space="preserve"> </w:t>
      </w:r>
      <w:r w:rsidRPr="002634CB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 полезна для развития социальных мотивов</w:t>
      </w:r>
      <w:r w:rsidRPr="00A5393A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.</w:t>
      </w:r>
      <w:r w:rsidR="00A5393A" w:rsidRPr="00A5393A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Pr="00A5393A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В ней школьники учатся взаимодействовать, быть терпимыми к другим.</w:t>
      </w:r>
    </w:p>
    <w:p w:rsidR="002634CB" w:rsidRPr="00A5393A" w:rsidRDefault="002634CB" w:rsidP="00A5393A">
      <w:pPr>
        <w:spacing w:after="0" w:line="360" w:lineRule="auto"/>
        <w:jc w:val="both"/>
        <w:rPr>
          <w:rFonts w:ascii="Times New Roman" w:hAnsi="Times New Roman" w:cs="Times New Roman"/>
          <w:i/>
          <w:color w:val="0BD0D9"/>
          <w:sz w:val="24"/>
          <w:szCs w:val="24"/>
        </w:rPr>
      </w:pPr>
      <w:r w:rsidRPr="00A5393A">
        <w:rPr>
          <w:rFonts w:ascii="Times New Roman" w:eastAsia="+mn-ea" w:hAnsi="Times New Roman" w:cs="Times New Roman"/>
          <w:b/>
          <w:bCs/>
          <w:i/>
          <w:color w:val="000000"/>
          <w:kern w:val="24"/>
          <w:sz w:val="24"/>
          <w:szCs w:val="24"/>
        </w:rPr>
        <w:t>Использование ИКТ</w:t>
      </w:r>
      <w:r w:rsidR="00A5393A">
        <w:rPr>
          <w:rFonts w:ascii="Times New Roman" w:eastAsia="+mn-ea" w:hAnsi="Times New Roman" w:cs="Times New Roman"/>
          <w:b/>
          <w:bCs/>
          <w:i/>
          <w:color w:val="000000"/>
          <w:kern w:val="24"/>
          <w:sz w:val="24"/>
          <w:szCs w:val="24"/>
        </w:rPr>
        <w:t xml:space="preserve">: </w:t>
      </w:r>
      <w:r w:rsidR="00A5393A" w:rsidRPr="00A5393A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а</w:t>
      </w:r>
      <w:r w:rsidRPr="00A5393A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ктивизирует  познавательную  деятельность учащихся;</w:t>
      </w:r>
      <w:r w:rsidR="00A5393A" w:rsidRPr="00A5393A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 xml:space="preserve">  п</w:t>
      </w:r>
      <w:r w:rsidRPr="00A5393A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озволяет проводить уроки на высоком эстетическом уровне (музыка, анимация, аудиозаписи, ресурсы интернета);</w:t>
      </w:r>
      <w:r w:rsidR="00A5393A" w:rsidRPr="00A5393A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 xml:space="preserve"> п</w:t>
      </w:r>
      <w:r w:rsidRPr="00A5393A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овысить объём выполняемой работы на уроке;</w:t>
      </w:r>
      <w:r w:rsidR="00A5393A" w:rsidRPr="00A5393A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 xml:space="preserve"> п</w:t>
      </w:r>
      <w:r w:rsidRPr="00A5393A">
        <w:rPr>
          <w:rFonts w:ascii="Times New Roman" w:eastAsia="+mn-ea" w:hAnsi="Times New Roman" w:cs="Times New Roman"/>
          <w:iCs/>
          <w:color w:val="000000"/>
          <w:kern w:val="24"/>
          <w:sz w:val="24"/>
          <w:szCs w:val="24"/>
        </w:rPr>
        <w:t>овысить эффективность урока;</w:t>
      </w:r>
    </w:p>
    <w:p w:rsidR="00A5393A" w:rsidRDefault="002634CB" w:rsidP="00A5393A">
      <w:pPr>
        <w:spacing w:after="100" w:afterAutospacing="1" w:line="360" w:lineRule="auto"/>
        <w:jc w:val="both"/>
        <w:rPr>
          <w:rFonts w:ascii="Times New Roman" w:eastAsia="+mj-ea" w:hAnsi="Times New Roman" w:cs="Times New Roman"/>
          <w:iCs/>
          <w:color w:val="000000"/>
          <w:kern w:val="24"/>
          <w:sz w:val="24"/>
          <w:szCs w:val="24"/>
        </w:rPr>
      </w:pPr>
      <w:r w:rsidRPr="00A5393A">
        <w:rPr>
          <w:rFonts w:ascii="Times New Roman" w:eastAsia="+mj-ea" w:hAnsi="Times New Roman" w:cs="Times New Roman"/>
          <w:b/>
          <w:bCs/>
          <w:i/>
          <w:color w:val="000000"/>
          <w:kern w:val="24"/>
          <w:sz w:val="24"/>
          <w:szCs w:val="24"/>
        </w:rPr>
        <w:t>Презентаци</w:t>
      </w:r>
      <w:r w:rsidR="00A5393A" w:rsidRPr="00A5393A">
        <w:rPr>
          <w:rFonts w:ascii="Times New Roman" w:eastAsia="+mj-ea" w:hAnsi="Times New Roman" w:cs="Times New Roman"/>
          <w:b/>
          <w:bCs/>
          <w:i/>
          <w:color w:val="000000"/>
          <w:kern w:val="24"/>
          <w:sz w:val="24"/>
          <w:szCs w:val="24"/>
        </w:rPr>
        <w:t>я - мощное средство наглядности:</w:t>
      </w:r>
      <w:r w:rsidR="00A5393A">
        <w:rPr>
          <w:rFonts w:ascii="Times New Roman" w:eastAsia="+mj-ea" w:hAnsi="Times New Roman" w:cs="Times New Roman"/>
          <w:i/>
          <w:color w:val="000000"/>
          <w:kern w:val="24"/>
          <w:sz w:val="24"/>
          <w:szCs w:val="24"/>
        </w:rPr>
        <w:t xml:space="preserve">  </w:t>
      </w:r>
      <w:r w:rsidR="00A5393A">
        <w:rPr>
          <w:rFonts w:ascii="Times New Roman" w:eastAsia="+mj-ea" w:hAnsi="Times New Roman" w:cs="Times New Roman"/>
          <w:iCs/>
          <w:color w:val="000000"/>
          <w:kern w:val="24"/>
          <w:sz w:val="24"/>
          <w:szCs w:val="24"/>
        </w:rPr>
        <w:t>п</w:t>
      </w:r>
      <w:r w:rsidRPr="002634CB">
        <w:rPr>
          <w:rFonts w:ascii="Times New Roman" w:eastAsia="+mj-ea" w:hAnsi="Times New Roman" w:cs="Times New Roman"/>
          <w:iCs/>
          <w:color w:val="000000"/>
          <w:kern w:val="24"/>
          <w:sz w:val="24"/>
          <w:szCs w:val="24"/>
        </w:rPr>
        <w:t xml:space="preserve">рименение мультимедийных презентаций позволяет сделать уроки более интересными, включает в процесс восприятия не только зрение, но и слух, эмоции, воображение, помогает детям глубже погрузиться в изучаемый материал, сделать процесс обучения менее утомительным.  </w:t>
      </w:r>
      <w:r w:rsidRPr="002634CB">
        <w:rPr>
          <w:rFonts w:ascii="Times New Roman" w:eastAsia="+mj-ea" w:hAnsi="Times New Roman" w:cs="Times New Roman"/>
          <w:iCs/>
          <w:color w:val="000000"/>
          <w:kern w:val="24"/>
          <w:sz w:val="24"/>
          <w:szCs w:val="24"/>
        </w:rPr>
        <w:br/>
      </w:r>
      <w:r w:rsidRPr="00A5393A">
        <w:rPr>
          <w:rFonts w:ascii="Times New Roman" w:eastAsia="+mj-ea" w:hAnsi="Times New Roman" w:cs="Times New Roman"/>
          <w:b/>
          <w:bCs/>
          <w:i/>
          <w:color w:val="000000"/>
          <w:kern w:val="24"/>
          <w:sz w:val="24"/>
          <w:szCs w:val="24"/>
        </w:rPr>
        <w:t>Д</w:t>
      </w:r>
      <w:r w:rsidR="00A5393A" w:rsidRPr="00A5393A">
        <w:rPr>
          <w:rFonts w:ascii="Times New Roman" w:eastAsia="+mj-ea" w:hAnsi="Times New Roman" w:cs="Times New Roman"/>
          <w:b/>
          <w:bCs/>
          <w:i/>
          <w:color w:val="000000"/>
          <w:kern w:val="24"/>
          <w:sz w:val="24"/>
          <w:szCs w:val="24"/>
        </w:rPr>
        <w:t>оброжелательный настрой  урока:</w:t>
      </w:r>
      <w:r w:rsidR="00A5393A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 xml:space="preserve"> </w:t>
      </w:r>
      <w:r w:rsidR="00A5393A">
        <w:rPr>
          <w:rFonts w:ascii="Times New Roman" w:eastAsia="+mj-ea" w:hAnsi="Times New Roman" w:cs="Times New Roman"/>
          <w:iCs/>
          <w:color w:val="000000"/>
          <w:kern w:val="24"/>
          <w:sz w:val="24"/>
          <w:szCs w:val="24"/>
        </w:rPr>
        <w:t>н</w:t>
      </w:r>
      <w:r w:rsidRPr="002634CB">
        <w:rPr>
          <w:rFonts w:ascii="Times New Roman" w:eastAsia="+mj-ea" w:hAnsi="Times New Roman" w:cs="Times New Roman"/>
          <w:iCs/>
          <w:color w:val="000000"/>
          <w:kern w:val="24"/>
          <w:sz w:val="24"/>
          <w:szCs w:val="24"/>
        </w:rPr>
        <w:t>ужно уделять внимание каждому ученику,  хвалить детей за каждый новый, пусть даже незначительный, но полу</w:t>
      </w:r>
      <w:r w:rsidR="00A5393A">
        <w:rPr>
          <w:rFonts w:ascii="Times New Roman" w:eastAsia="+mj-ea" w:hAnsi="Times New Roman" w:cs="Times New Roman"/>
          <w:iCs/>
          <w:color w:val="000000"/>
          <w:kern w:val="24"/>
          <w:sz w:val="24"/>
          <w:szCs w:val="24"/>
        </w:rPr>
        <w:t xml:space="preserve">ченный ими самими результат. </w:t>
      </w:r>
      <w:r w:rsidRPr="002634CB">
        <w:rPr>
          <w:rFonts w:ascii="Times New Roman" w:eastAsia="+mj-ea" w:hAnsi="Times New Roman" w:cs="Times New Roman"/>
          <w:iCs/>
          <w:color w:val="000000"/>
          <w:kern w:val="24"/>
          <w:sz w:val="24"/>
          <w:szCs w:val="24"/>
        </w:rPr>
        <w:t>Учитель должен вести себя корректно и всегда приходить на помощь  ребенку.</w:t>
      </w:r>
    </w:p>
    <w:p w:rsidR="00FE0E04" w:rsidRPr="00A5393A" w:rsidRDefault="00FE0E04" w:rsidP="00A5393A">
      <w:pPr>
        <w:spacing w:after="100" w:afterAutospacing="1" w:line="360" w:lineRule="auto"/>
        <w:jc w:val="both"/>
        <w:rPr>
          <w:rFonts w:ascii="Times New Roman" w:eastAsia="+mj-ea" w:hAnsi="Times New Roman" w:cs="Times New Roman"/>
          <w:iCs/>
          <w:color w:val="000000"/>
          <w:kern w:val="24"/>
          <w:sz w:val="24"/>
          <w:szCs w:val="24"/>
        </w:rPr>
      </w:pPr>
      <w:r w:rsidRPr="00FE0E04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</w:rPr>
        <w:t>Урок    литературного  чтения</w:t>
      </w:r>
    </w:p>
    <w:p w:rsidR="00FE0E04" w:rsidRPr="00FE0E04" w:rsidRDefault="00FE0E04" w:rsidP="00A4291C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kern w:val="24"/>
          <w:sz w:val="24"/>
          <w:szCs w:val="24"/>
        </w:rPr>
      </w:pPr>
      <w:r w:rsidRPr="00FE0E04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При изучении стихотворений  используем</w:t>
      </w:r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 такие задания:</w:t>
      </w:r>
    </w:p>
    <w:p w:rsidR="00FE0E04" w:rsidRDefault="00FE0E04" w:rsidP="00A4291C">
      <w:pPr>
        <w:spacing w:after="0" w:line="36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1. Пересказать. </w:t>
      </w:r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br/>
        <w:t xml:space="preserve">2. Написать мини-сочинение. </w:t>
      </w:r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br/>
        <w:t xml:space="preserve">3. Придумать загадку. </w:t>
      </w:r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br/>
        <w:t>4. Сост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авить тест. 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br/>
        <w:t>5. Написать отзыв.</w:t>
      </w:r>
    </w:p>
    <w:p w:rsidR="00FE0E04" w:rsidRPr="00FE0E04" w:rsidRDefault="00FE0E04" w:rsidP="00A4291C">
      <w:pPr>
        <w:spacing w:after="0" w:line="360" w:lineRule="auto"/>
        <w:rPr>
          <w:rFonts w:ascii="Times New Roman" w:hAnsi="Times New Roman" w:cs="Times New Roman"/>
          <w:color w:val="0BD0D9"/>
          <w:sz w:val="24"/>
          <w:szCs w:val="24"/>
        </w:rPr>
      </w:pPr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6.Написать мини-рассказ по   стихотворению.</w:t>
      </w:r>
    </w:p>
    <w:p w:rsidR="00FE0E04" w:rsidRDefault="00FE0E04" w:rsidP="00A4291C">
      <w:pPr>
        <w:pStyle w:val="a5"/>
        <w:spacing w:before="125" w:beforeAutospacing="0" w:after="0" w:afterAutospacing="0" w:line="360" w:lineRule="auto"/>
        <w:ind w:left="432" w:hanging="432"/>
        <w:rPr>
          <w:rFonts w:eastAsia="+mn-ea"/>
          <w:color w:val="000000"/>
          <w:kern w:val="24"/>
        </w:rPr>
      </w:pPr>
      <w:r w:rsidRPr="00FE0E04">
        <w:rPr>
          <w:rFonts w:eastAsia="+mn-ea"/>
          <w:color w:val="000000"/>
          <w:kern w:val="24"/>
        </w:rPr>
        <w:t xml:space="preserve">Изучая стихотворения  </w:t>
      </w:r>
      <w:r>
        <w:rPr>
          <w:rFonts w:eastAsia="+mn-ea"/>
          <w:color w:val="000000"/>
          <w:kern w:val="24"/>
        </w:rPr>
        <w:t xml:space="preserve">о </w:t>
      </w:r>
      <w:proofErr w:type="gramStart"/>
      <w:r>
        <w:rPr>
          <w:rFonts w:eastAsia="+mn-ea"/>
          <w:color w:val="000000"/>
          <w:kern w:val="24"/>
        </w:rPr>
        <w:t>зиме</w:t>
      </w:r>
      <w:proofErr w:type="gramEnd"/>
      <w:r>
        <w:rPr>
          <w:rFonts w:eastAsia="+mn-ea"/>
          <w:color w:val="000000"/>
          <w:kern w:val="24"/>
        </w:rPr>
        <w:t xml:space="preserve">    ребята писали рассказ</w:t>
      </w:r>
      <w:r w:rsidRPr="00FE0E04">
        <w:rPr>
          <w:rFonts w:eastAsia="+mn-ea"/>
          <w:color w:val="000000"/>
          <w:kern w:val="24"/>
        </w:rPr>
        <w:t xml:space="preserve">, вот что получилось: </w:t>
      </w:r>
    </w:p>
    <w:p w:rsidR="00FE0E04" w:rsidRPr="00A4291C" w:rsidRDefault="00FE0E04" w:rsidP="00A4291C">
      <w:pPr>
        <w:pStyle w:val="a5"/>
        <w:spacing w:before="125" w:beforeAutospacing="0" w:after="0" w:afterAutospacing="0" w:line="360" w:lineRule="auto"/>
        <w:jc w:val="both"/>
        <w:rPr>
          <w:rFonts w:eastAsia="+mn-ea"/>
          <w:i/>
          <w:iCs/>
          <w:color w:val="000000"/>
          <w:kern w:val="24"/>
        </w:rPr>
      </w:pPr>
      <w:r w:rsidRPr="00A4291C">
        <w:rPr>
          <w:rFonts w:eastAsia="+mn-ea"/>
          <w:i/>
          <w:iCs/>
          <w:color w:val="000000"/>
          <w:kern w:val="24"/>
        </w:rPr>
        <w:lastRenderedPageBreak/>
        <w:t>Стояла  радостная осень, а через два месяца    выпал снег. Чудно все деревья покрылись снежной бахромой. Лес стоит в глухой нерадостной тишине. Солнце светит своими тусклыми лучами на землю. Все в снегу.</w:t>
      </w:r>
    </w:p>
    <w:p w:rsidR="002B36E0" w:rsidRPr="00A4291C" w:rsidRDefault="00FE0E04" w:rsidP="00A4291C">
      <w:pPr>
        <w:pStyle w:val="a5"/>
        <w:spacing w:before="125" w:beforeAutospacing="0" w:after="0" w:afterAutospacing="0" w:line="360" w:lineRule="auto"/>
        <w:jc w:val="both"/>
        <w:rPr>
          <w:rFonts w:eastAsia="+mj-ea"/>
          <w:color w:val="000000"/>
          <w:kern w:val="24"/>
        </w:rPr>
      </w:pPr>
      <w:r w:rsidRPr="00FE0E04">
        <w:rPr>
          <w:rFonts w:eastAsia="+mj-ea"/>
          <w:color w:val="000000"/>
          <w:kern w:val="24"/>
        </w:rPr>
        <w:t>На уроках используем и различные    ребусы, кроссворд</w:t>
      </w:r>
      <w:r>
        <w:rPr>
          <w:rFonts w:eastAsia="+mj-ea"/>
          <w:color w:val="000000"/>
          <w:kern w:val="24"/>
        </w:rPr>
        <w:t xml:space="preserve">ы, пословицы, поговорки. Ребята </w:t>
      </w:r>
      <w:r w:rsidRPr="00FE0E04">
        <w:rPr>
          <w:rFonts w:eastAsia="+mj-ea"/>
          <w:color w:val="000000"/>
          <w:kern w:val="24"/>
        </w:rPr>
        <w:t>сами с удовольствием  подбирают загадки, рисуют рисунки, пишут отзывы на прочитанные произведения, придумывают сказки.</w:t>
      </w:r>
      <w:r w:rsidRPr="00FE0E04">
        <w:rPr>
          <w:rFonts w:eastAsia="+mj-ea"/>
          <w:color w:val="000000"/>
          <w:kern w:val="24"/>
        </w:rPr>
        <w:br/>
        <w:t>К рассказам состав</w:t>
      </w:r>
      <w:r>
        <w:rPr>
          <w:rFonts w:eastAsia="+mj-ea"/>
          <w:color w:val="000000"/>
          <w:kern w:val="24"/>
        </w:rPr>
        <w:t xml:space="preserve">ляют вопросы, готовят тесты. </w:t>
      </w:r>
      <w:r>
        <w:rPr>
          <w:rFonts w:eastAsia="+mj-ea"/>
          <w:color w:val="000000"/>
          <w:kern w:val="24"/>
        </w:rPr>
        <w:br/>
      </w:r>
      <w:r w:rsidRPr="00FE0E04">
        <w:rPr>
          <w:rFonts w:eastAsia="+mj-ea"/>
          <w:color w:val="000000"/>
          <w:kern w:val="24"/>
        </w:rPr>
        <w:t xml:space="preserve">В  первую очередь, развития у ребят учебных действий (познавательных, коммуникативных, личностных, регулятивных), формирования способностей к коллективной работе, приобретения навыков </w:t>
      </w:r>
      <w:proofErr w:type="spellStart"/>
      <w:r w:rsidRPr="00FE0E04">
        <w:rPr>
          <w:rFonts w:eastAsia="+mj-ea"/>
          <w:color w:val="000000"/>
          <w:kern w:val="24"/>
        </w:rPr>
        <w:t>учебно</w:t>
      </w:r>
      <w:proofErr w:type="spellEnd"/>
      <w:r w:rsidR="00A4291C">
        <w:rPr>
          <w:rFonts w:eastAsia="+mj-ea"/>
          <w:color w:val="000000"/>
          <w:kern w:val="24"/>
        </w:rPr>
        <w:t xml:space="preserve"> </w:t>
      </w:r>
      <w:r w:rsidRPr="00FE0E04">
        <w:rPr>
          <w:rFonts w:eastAsia="+mj-ea"/>
          <w:color w:val="000000"/>
          <w:kern w:val="24"/>
        </w:rPr>
        <w:t>- исследовательского труда.</w:t>
      </w:r>
      <w:r w:rsidR="00A4291C">
        <w:rPr>
          <w:rFonts w:eastAsia="+mj-ea"/>
          <w:color w:val="000000"/>
          <w:kern w:val="24"/>
        </w:rPr>
        <w:t xml:space="preserve"> </w:t>
      </w:r>
      <w:r w:rsidR="002B36E0" w:rsidRPr="002B36E0">
        <w:rPr>
          <w:rFonts w:eastAsia="+mn-ea"/>
          <w:bCs/>
          <w:color w:val="000000"/>
        </w:rPr>
        <w:t xml:space="preserve">На уроках литературного чтения широко используем как один из форм развития выразительного чтения – интегрированные уроки.    </w:t>
      </w:r>
    </w:p>
    <w:p w:rsidR="00FE0E04" w:rsidRDefault="00FE0E04" w:rsidP="00A4291C">
      <w:pPr>
        <w:pStyle w:val="a5"/>
        <w:spacing w:before="125" w:beforeAutospacing="0" w:after="0" w:afterAutospacing="0"/>
        <w:rPr>
          <w:rFonts w:eastAsia="+mj-ea"/>
          <w:b/>
          <w:color w:val="000000"/>
          <w:kern w:val="24"/>
        </w:rPr>
      </w:pPr>
      <w:r w:rsidRPr="00FE0E04">
        <w:rPr>
          <w:rFonts w:eastAsia="+mj-ea"/>
          <w:b/>
          <w:color w:val="000000"/>
          <w:kern w:val="24"/>
        </w:rPr>
        <w:t>Уроки русского языка</w:t>
      </w:r>
      <w:r>
        <w:rPr>
          <w:rFonts w:eastAsia="+mj-ea"/>
          <w:b/>
          <w:color w:val="000000"/>
          <w:kern w:val="24"/>
        </w:rPr>
        <w:t>.</w:t>
      </w:r>
    </w:p>
    <w:p w:rsidR="00A4291C" w:rsidRPr="00FE0E04" w:rsidRDefault="00A4291C" w:rsidP="00A4291C">
      <w:pPr>
        <w:pStyle w:val="a5"/>
        <w:spacing w:before="125" w:beforeAutospacing="0" w:after="0" w:afterAutospacing="0"/>
        <w:rPr>
          <w:rFonts w:eastAsia="+mj-ea"/>
          <w:b/>
          <w:color w:val="000000"/>
          <w:kern w:val="24"/>
        </w:rPr>
      </w:pPr>
    </w:p>
    <w:p w:rsidR="00FE0E04" w:rsidRPr="00FE0E04" w:rsidRDefault="00FE0E04" w:rsidP="00A4291C">
      <w:pPr>
        <w:spacing w:line="360" w:lineRule="auto"/>
        <w:jc w:val="both"/>
        <w:rPr>
          <w:rFonts w:ascii="Times New Roman" w:hAnsi="Times New Roman" w:cs="Times New Roman"/>
          <w:color w:val="0BD0D9"/>
          <w:sz w:val="24"/>
          <w:szCs w:val="24"/>
        </w:rPr>
      </w:pPr>
      <w:r w:rsidRPr="00FE0E04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Используем</w:t>
      </w:r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  занимательный материал, он  способствует </w:t>
      </w:r>
      <w:r w:rsidRPr="00FE0E04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активизации деятельности учащихся,  мотивирует на урочную работу. </w:t>
      </w:r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Выполняя упражнения, ребята творчески мыслят, развивается внимание, умение быстро находить решение вопроса.</w:t>
      </w:r>
    </w:p>
    <w:p w:rsidR="00FE0E04" w:rsidRDefault="00FE0E04" w:rsidP="00FE0E04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1.</w:t>
      </w:r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Работая по теме: «Парные звонкие и глухие согласные  в корне слова»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используем: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br/>
      </w:r>
      <w:r w:rsidRPr="00FE0E04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</w:rPr>
        <w:t>а</w:t>
      </w:r>
      <w:proofErr w:type="gramStart"/>
      <w:r w:rsidRPr="00FE0E04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</w:rPr>
        <w:t>)Ч</w:t>
      </w:r>
      <w:proofErr w:type="gramEnd"/>
      <w:r w:rsidRPr="00FE0E04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</w:rPr>
        <w:t xml:space="preserve">исловые ребусы: </w:t>
      </w:r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100Г, па3от, 100 </w:t>
      </w:r>
      <w:proofErr w:type="spellStart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лб</w:t>
      </w:r>
      <w:proofErr w:type="spellEnd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,  3котаж,   3умф,   100рож.</w:t>
      </w:r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br/>
      </w:r>
      <w:r w:rsidRPr="00FE0E04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</w:rPr>
        <w:t xml:space="preserve">б)Слова наоборот: </w:t>
      </w:r>
      <w:proofErr w:type="spellStart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пулут</w:t>
      </w:r>
      <w:proofErr w:type="spellEnd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  </w:t>
      </w:r>
      <w:proofErr w:type="spellStart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дурт</w:t>
      </w:r>
      <w:proofErr w:type="spellEnd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  </w:t>
      </w:r>
      <w:proofErr w:type="spellStart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залг</w:t>
      </w:r>
      <w:proofErr w:type="spellEnd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   зов,   </w:t>
      </w:r>
      <w:proofErr w:type="spellStart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генс</w:t>
      </w:r>
      <w:proofErr w:type="spellEnd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 </w:t>
      </w:r>
      <w:proofErr w:type="spellStart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гарво</w:t>
      </w:r>
      <w:proofErr w:type="spellEnd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  </w:t>
      </w:r>
      <w:proofErr w:type="spellStart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долох</w:t>
      </w:r>
      <w:proofErr w:type="spellEnd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 </w:t>
      </w:r>
      <w:proofErr w:type="spellStart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дярто</w:t>
      </w:r>
      <w:proofErr w:type="spellEnd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 </w:t>
      </w:r>
      <w:proofErr w:type="spellStart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дебо</w:t>
      </w:r>
      <w:proofErr w:type="spellEnd"/>
      <w:r w:rsidRPr="00FE0E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,  дог.</w:t>
      </w:r>
    </w:p>
    <w:p w:rsidR="00FE0E04" w:rsidRDefault="00FE0E04" w:rsidP="00FE0E04">
      <w:pPr>
        <w:jc w:val="both"/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</w:pPr>
      <w:r w:rsidRPr="00FE0E04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 xml:space="preserve">2.По теме «Слог» используем </w:t>
      </w:r>
      <w:r w:rsidRPr="00FE0E04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>упражнение «Составь слово по опорным словам».</w:t>
      </w:r>
      <w:r w:rsidRPr="00FE0E04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 xml:space="preserve"> </w:t>
      </w:r>
      <w:r w:rsidRPr="00FE0E04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br/>
        <w:t>1)Из первого слова бери первый слог, из второго – второй и так далее.</w:t>
      </w:r>
      <w:r w:rsidRPr="00FE0E04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br/>
      </w:r>
      <w:r w:rsidRPr="00FE0E04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 xml:space="preserve">    Радость, задумал, коряга    - РАДУГА</w:t>
      </w:r>
      <w:r w:rsidRPr="00FE0E04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br/>
        <w:t xml:space="preserve">    Сияние, понедельник, полива</w:t>
      </w:r>
      <w:r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>ет    – СИНЕВА</w:t>
      </w:r>
      <w:r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br/>
      </w:r>
      <w:r w:rsidRPr="00FE0E04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>3.</w:t>
      </w:r>
      <w:r w:rsidRPr="00FE0E04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>Составь предложение, в котором все слова нач</w:t>
      </w:r>
      <w:r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 xml:space="preserve">инаются с одной и той же буквы. </w:t>
      </w:r>
      <w:r w:rsidRPr="00FE0E04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>Постарайся использовать как можно больше сло</w:t>
      </w:r>
      <w:r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>в, можно употреблять предлоги.</w:t>
      </w:r>
      <w:r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br/>
      </w:r>
      <w:r w:rsidRPr="00FE0E04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>Например:  Петя пошел провожать папу к поезду.</w:t>
      </w:r>
    </w:p>
    <w:p w:rsidR="002B36E0" w:rsidRDefault="002B36E0" w:rsidP="002B36E0">
      <w:pPr>
        <w:spacing w:after="0" w:line="240" w:lineRule="auto"/>
        <w:jc w:val="both"/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</w:pPr>
      <w:r w:rsidRPr="002B36E0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 xml:space="preserve">4.Эффективно концентрирует внимание игра «Звери спрятались». </w:t>
      </w:r>
      <w:r w:rsidRPr="002B36E0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br/>
        <w:t xml:space="preserve">    Дается на доске текст. Дети должны найти в нем названия зверей. </w:t>
      </w:r>
      <w:r w:rsidRPr="002B36E0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br/>
      </w:r>
      <w:r w:rsidRPr="002B36E0">
        <w:rPr>
          <w:rFonts w:ascii="Times New Roman" w:eastAsia="+mj-ea" w:hAnsi="Times New Roman" w:cs="Times New Roman"/>
          <w:color w:val="000000"/>
          <w:kern w:val="24"/>
          <w:sz w:val="24"/>
          <w:szCs w:val="24"/>
          <w:u w:val="single"/>
        </w:rPr>
        <w:t xml:space="preserve"> </w:t>
      </w:r>
      <w:r w:rsidRPr="002B36E0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br/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 xml:space="preserve"> Пришли ребята в зоопарк. Воз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ле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 xml:space="preserve"> 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в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>хода – п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олень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>я. И объявление: «Мухо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мор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 xml:space="preserve"> 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ж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 xml:space="preserve">ареный». 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Рысь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>ю пробежал охранник. Ребята за ним, но по пути за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слон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>. Послыша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лось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 xml:space="preserve"> рычание. «Принес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ти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 xml:space="preserve"> 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гр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>абли! – скомандовал охранник. Принес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ли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 xml:space="preserve"> 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са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>мые новые. «Вели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ка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 xml:space="preserve"> 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  <w:u w:val="single"/>
        </w:rPr>
        <w:t>бан</w:t>
      </w:r>
      <w:r w:rsidRPr="002B36E0">
        <w:rPr>
          <w:rFonts w:ascii="Times New Roman" w:eastAsia="+mj-ea" w:hAnsi="Times New Roman" w:cs="Times New Roman"/>
          <w:i/>
          <w:iCs/>
          <w:color w:val="000000"/>
          <w:kern w:val="24"/>
          <w:sz w:val="24"/>
          <w:szCs w:val="24"/>
        </w:rPr>
        <w:t>ка, - почему-то сказал охранник. И добавил:- Зоопарк закрыт».</w:t>
      </w:r>
      <w:r w:rsidRPr="002B36E0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 xml:space="preserve"> </w:t>
      </w:r>
      <w:r w:rsidRPr="002B36E0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br/>
      </w:r>
      <w:r w:rsidRPr="002B36E0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br/>
        <w:t>Так и не увидели ни одного зверя. А жаль. Их здесь вон сколько. Целых девять, и все на виду. Найдите их!</w:t>
      </w:r>
    </w:p>
    <w:p w:rsidR="002B36E0" w:rsidRPr="002B36E0" w:rsidRDefault="002B36E0" w:rsidP="00A4291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  <w:lang w:eastAsia="ru-RU"/>
        </w:rPr>
        <w:t>Для формирования коммуникативных УУД на уроках русского языка используем игровые технологии:</w:t>
      </w:r>
      <w:proofErr w:type="gramEnd"/>
    </w:p>
    <w:p w:rsidR="002B36E0" w:rsidRPr="002B36E0" w:rsidRDefault="002B36E0" w:rsidP="00A4291C">
      <w:pPr>
        <w:spacing w:after="0" w:line="360" w:lineRule="auto"/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</w:pPr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  <w:lang w:eastAsia="ru-RU"/>
        </w:rPr>
        <w:lastRenderedPageBreak/>
        <w:t>Групповая работа (кроссворды, план к тексту, загадки</w:t>
      </w:r>
      <w:proofErr w:type="gramStart"/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  <w:lang w:eastAsia="ru-RU"/>
        </w:rPr>
        <w:t>, )</w:t>
      </w:r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  <w:lang w:eastAsia="ru-RU"/>
        </w:rPr>
        <w:br/>
        <w:t>«</w:t>
      </w:r>
      <w:proofErr w:type="gramEnd"/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  <w:lang w:eastAsia="ru-RU"/>
        </w:rPr>
        <w:t>Отгадай о ком говорим»</w:t>
      </w:r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  <w:lang w:eastAsia="ru-RU"/>
        </w:rPr>
        <w:br/>
        <w:t>«Подготовь рассказ»</w:t>
      </w:r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  <w:lang w:eastAsia="ru-RU"/>
        </w:rPr>
        <w:br/>
        <w:t xml:space="preserve">«Опиши устно про…» </w:t>
      </w:r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  <w:lang w:eastAsia="ru-RU"/>
        </w:rPr>
        <w:br/>
        <w:t>«Объясни…»  «Составь задание другу»</w:t>
      </w:r>
    </w:p>
    <w:p w:rsidR="002B36E0" w:rsidRPr="002B36E0" w:rsidRDefault="002B36E0" w:rsidP="00A4291C">
      <w:pPr>
        <w:spacing w:after="0" w:line="360" w:lineRule="auto"/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</w:pPr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</w:rPr>
        <w:t>Для формирования  познаватель</w:t>
      </w:r>
      <w:r>
        <w:rPr>
          <w:rFonts w:ascii="Times New Roman" w:eastAsia="+mn-ea" w:hAnsi="Times New Roman" w:cs="Times New Roman"/>
          <w:bCs/>
          <w:color w:val="000000"/>
          <w:sz w:val="24"/>
          <w:szCs w:val="24"/>
        </w:rPr>
        <w:t xml:space="preserve">ных  УУД даются такие </w:t>
      </w:r>
      <w:proofErr w:type="spellStart"/>
      <w:r>
        <w:rPr>
          <w:rFonts w:ascii="Times New Roman" w:eastAsia="+mn-ea" w:hAnsi="Times New Roman" w:cs="Times New Roman"/>
          <w:bCs/>
          <w:color w:val="000000"/>
          <w:sz w:val="24"/>
          <w:szCs w:val="24"/>
        </w:rPr>
        <w:t>задания</w:t>
      </w:r>
      <w:proofErr w:type="gramStart"/>
      <w:r>
        <w:rPr>
          <w:rFonts w:ascii="Times New Roman" w:eastAsia="+mn-ea" w:hAnsi="Times New Roman" w:cs="Times New Roman"/>
          <w:bCs/>
          <w:color w:val="000000"/>
          <w:sz w:val="24"/>
          <w:szCs w:val="24"/>
        </w:rPr>
        <w:t>:</w:t>
      </w:r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</w:rPr>
        <w:t>«</w:t>
      </w:r>
      <w:proofErr w:type="gramEnd"/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</w:rPr>
        <w:t>Найди</w:t>
      </w:r>
      <w:proofErr w:type="spellEnd"/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</w:rPr>
        <w:t>отличия»</w:t>
      </w:r>
      <w:r>
        <w:rPr>
          <w:rFonts w:ascii="Times New Roman" w:eastAsia="+mn-ea" w:hAnsi="Times New Roman" w:cs="Times New Roman"/>
          <w:bCs/>
          <w:color w:val="000000"/>
          <w:sz w:val="24"/>
          <w:szCs w:val="24"/>
        </w:rPr>
        <w:t>,</w:t>
      </w:r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</w:rPr>
        <w:t>«На</w:t>
      </w:r>
      <w:proofErr w:type="spellEnd"/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</w:rPr>
        <w:t xml:space="preserve"> что похоже»</w:t>
      </w:r>
      <w:r>
        <w:rPr>
          <w:rFonts w:ascii="Times New Roman" w:eastAsia="+mn-ea" w:hAnsi="Times New Roman" w:cs="Times New Roman"/>
          <w:bCs/>
          <w:color w:val="000000"/>
          <w:sz w:val="24"/>
          <w:szCs w:val="24"/>
        </w:rPr>
        <w:t xml:space="preserve">, «Ищи  лишнего…», </w:t>
      </w:r>
      <w:r w:rsidRPr="002B36E0">
        <w:rPr>
          <w:rFonts w:ascii="Times New Roman" w:eastAsia="+mn-ea" w:hAnsi="Times New Roman" w:cs="Times New Roman"/>
          <w:bCs/>
          <w:color w:val="000000"/>
          <w:sz w:val="24"/>
          <w:szCs w:val="24"/>
        </w:rPr>
        <w:t>«Хитроумные решения»</w:t>
      </w:r>
      <w:r>
        <w:rPr>
          <w:rFonts w:ascii="Times New Roman" w:eastAsia="+mn-ea" w:hAnsi="Times New Roman" w:cs="Times New Roman"/>
          <w:bCs/>
          <w:color w:val="000000"/>
          <w:sz w:val="24"/>
          <w:szCs w:val="24"/>
        </w:rPr>
        <w:t>.</w:t>
      </w:r>
    </w:p>
    <w:p w:rsidR="00FE0E04" w:rsidRDefault="00FE0E04" w:rsidP="002B36E0">
      <w:pPr>
        <w:pStyle w:val="a5"/>
        <w:spacing w:before="125" w:beforeAutospacing="0" w:after="0" w:afterAutospacing="0"/>
        <w:rPr>
          <w:rFonts w:eastAsia="+mj-ea"/>
          <w:b/>
          <w:color w:val="000000"/>
          <w:kern w:val="24"/>
        </w:rPr>
      </w:pPr>
      <w:r w:rsidRPr="002B36E0">
        <w:rPr>
          <w:rFonts w:eastAsia="+mj-ea"/>
          <w:b/>
          <w:color w:val="000000"/>
          <w:kern w:val="24"/>
        </w:rPr>
        <w:t>Урок математики.</w:t>
      </w:r>
    </w:p>
    <w:p w:rsidR="00A4291C" w:rsidRPr="002B36E0" w:rsidRDefault="00A4291C" w:rsidP="002B36E0">
      <w:pPr>
        <w:pStyle w:val="a5"/>
        <w:spacing w:before="125" w:beforeAutospacing="0" w:after="0" w:afterAutospacing="0"/>
        <w:rPr>
          <w:rFonts w:eastAsia="+mj-ea"/>
          <w:b/>
          <w:color w:val="000000"/>
          <w:kern w:val="24"/>
        </w:rPr>
      </w:pPr>
    </w:p>
    <w:p w:rsidR="00FE0E04" w:rsidRPr="002B36E0" w:rsidRDefault="00FE0E04" w:rsidP="00A4291C">
      <w:pPr>
        <w:pStyle w:val="a5"/>
        <w:spacing w:before="0" w:beforeAutospacing="0" w:after="0" w:afterAutospacing="0" w:line="360" w:lineRule="auto"/>
        <w:ind w:left="432" w:hanging="432"/>
        <w:rPr>
          <w:rFonts w:eastAsia="+mn-ea"/>
          <w:color w:val="000000"/>
          <w:kern w:val="24"/>
        </w:rPr>
      </w:pPr>
      <w:r w:rsidRPr="002B36E0">
        <w:rPr>
          <w:rFonts w:eastAsia="+mn-ea"/>
          <w:color w:val="000000"/>
          <w:kern w:val="24"/>
        </w:rPr>
        <w:t>1. Логические задачи</w:t>
      </w:r>
    </w:p>
    <w:p w:rsidR="002B36E0" w:rsidRDefault="00FE0E04" w:rsidP="00A4291C">
      <w:pPr>
        <w:pStyle w:val="a5"/>
        <w:spacing w:before="0" w:beforeAutospacing="0" w:after="0" w:afterAutospacing="0" w:line="360" w:lineRule="auto"/>
        <w:rPr>
          <w:rFonts w:eastAsia="+mn-ea"/>
          <w:color w:val="000000"/>
          <w:kern w:val="24"/>
        </w:rPr>
      </w:pPr>
      <w:r w:rsidRPr="002B36E0">
        <w:rPr>
          <w:rFonts w:eastAsia="+mn-ea"/>
          <w:color w:val="000000"/>
          <w:kern w:val="24"/>
        </w:rPr>
        <w:t xml:space="preserve">2.Проводим уроки-путешествия. </w:t>
      </w:r>
    </w:p>
    <w:p w:rsidR="00FE0E04" w:rsidRPr="002B36E0" w:rsidRDefault="002B36E0" w:rsidP="00A4291C">
      <w:pPr>
        <w:pStyle w:val="a5"/>
        <w:spacing w:before="0" w:beforeAutospacing="0" w:after="0" w:afterAutospacing="0" w:line="360" w:lineRule="auto"/>
        <w:ind w:left="432" w:hanging="432"/>
        <w:rPr>
          <w:b/>
        </w:rPr>
      </w:pPr>
      <w:r w:rsidRPr="002B36E0">
        <w:rPr>
          <w:rFonts w:eastAsia="+mn-ea"/>
          <w:color w:val="000000"/>
          <w:kern w:val="24"/>
        </w:rPr>
        <w:t xml:space="preserve"> </w:t>
      </w:r>
      <w:r w:rsidR="00FE0E04" w:rsidRPr="002B36E0">
        <w:rPr>
          <w:rFonts w:eastAsia="+mn-ea"/>
          <w:color w:val="000000"/>
          <w:kern w:val="24"/>
        </w:rPr>
        <w:t>3. Математические уроки сказки</w:t>
      </w:r>
    </w:p>
    <w:p w:rsidR="002B36E0" w:rsidRDefault="002B36E0" w:rsidP="00A4291C">
      <w:pPr>
        <w:spacing w:after="0" w:line="360" w:lineRule="auto"/>
        <w:rPr>
          <w:rFonts w:ascii="Times New Roman" w:hAnsi="Times New Roman" w:cs="Times New Roman"/>
          <w:color w:val="0BD0D9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="00FE0E04"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4. В 1- 2 классе  используем веселые задачи в стихах </w:t>
      </w:r>
      <w:r>
        <w:rPr>
          <w:rFonts w:ascii="Times New Roman" w:hAnsi="Times New Roman" w:cs="Times New Roman"/>
          <w:color w:val="0BD0D9"/>
          <w:sz w:val="24"/>
          <w:szCs w:val="24"/>
        </w:rPr>
        <w:t xml:space="preserve"> </w:t>
      </w:r>
      <w:r w:rsidRPr="002B36E0">
        <w:rPr>
          <w:rFonts w:ascii="Times New Roman" w:hAnsi="Times New Roman" w:cs="Times New Roman"/>
          <w:color w:val="0BD0D9"/>
          <w:sz w:val="24"/>
          <w:szCs w:val="24"/>
        </w:rPr>
        <w:t xml:space="preserve"> </w:t>
      </w:r>
    </w:p>
    <w:p w:rsidR="002B36E0" w:rsidRDefault="002B36E0" w:rsidP="00A4291C">
      <w:pPr>
        <w:spacing w:after="0" w:line="360" w:lineRule="auto"/>
        <w:rPr>
          <w:rFonts w:ascii="Times New Roman" w:hAnsi="Times New Roman" w:cs="Times New Roman"/>
          <w:color w:val="0BD0D9"/>
          <w:sz w:val="24"/>
          <w:szCs w:val="24"/>
        </w:rPr>
      </w:pPr>
      <w:r w:rsidRPr="002B36E0">
        <w:rPr>
          <w:rFonts w:ascii="Times New Roman" w:hAnsi="Times New Roman" w:cs="Times New Roman"/>
          <w:color w:val="0BD0D9"/>
          <w:sz w:val="24"/>
          <w:szCs w:val="24"/>
        </w:rPr>
        <w:t xml:space="preserve"> </w:t>
      </w:r>
      <w:r w:rsidR="00FE0E04"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5.Математические загадки</w:t>
      </w:r>
    </w:p>
    <w:p w:rsidR="00FE0E04" w:rsidRPr="002B36E0" w:rsidRDefault="002B36E0" w:rsidP="00A4291C">
      <w:pPr>
        <w:spacing w:after="0" w:line="360" w:lineRule="auto"/>
        <w:rPr>
          <w:rFonts w:ascii="Times New Roman" w:hAnsi="Times New Roman" w:cs="Times New Roman"/>
          <w:color w:val="0BD0D9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="00FE0E04"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6. С целью снятия мышечного напряжения на уроках используем различные </w:t>
      </w:r>
      <w:proofErr w:type="spellStart"/>
      <w:r w:rsidR="00FE0E04"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физминутки</w:t>
      </w:r>
      <w:proofErr w:type="spellEnd"/>
      <w:r w:rsidR="00FE0E04"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 </w:t>
      </w:r>
      <w:r w:rsidR="00FE0E04"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гимнастику для глаз.</w:t>
      </w:r>
    </w:p>
    <w:p w:rsidR="002B36E0" w:rsidRPr="002B36E0" w:rsidRDefault="002B36E0" w:rsidP="00A4291C">
      <w:pPr>
        <w:spacing w:after="0" w:line="36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60B6C53" wp14:editId="1F477AE8">
            <wp:extent cx="1818167" cy="1350335"/>
            <wp:effectExtent l="0" t="0" r="0" b="2540"/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590" cy="1350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1442C617" wp14:editId="60B60F7C">
            <wp:extent cx="2721935" cy="1180214"/>
            <wp:effectExtent l="0" t="0" r="2540" b="1270"/>
            <wp:docPr id="6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969" cy="1184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E04" w:rsidRPr="002B36E0" w:rsidRDefault="00FE0E04" w:rsidP="002B36E0">
      <w:pPr>
        <w:spacing w:after="0"/>
        <w:rPr>
          <w:rFonts w:ascii="Times New Roman" w:hAnsi="Times New Roman" w:cs="Times New Roman"/>
          <w:color w:val="0BD0D9"/>
          <w:sz w:val="24"/>
          <w:szCs w:val="24"/>
        </w:rPr>
      </w:pPr>
      <w:r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 </w:t>
      </w:r>
    </w:p>
    <w:p w:rsidR="002B36E0" w:rsidRPr="002B36E0" w:rsidRDefault="002B36E0" w:rsidP="002B36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E0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 xml:space="preserve">             Тест «Заполнение пропусков»</w:t>
      </w:r>
    </w:p>
    <w:p w:rsidR="002B36E0" w:rsidRPr="002B36E0" w:rsidRDefault="002B36E0" w:rsidP="002B3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1. Произведение чисел 3 и 6 равно ______.</w:t>
      </w:r>
    </w:p>
    <w:p w:rsidR="002B36E0" w:rsidRPr="002B36E0" w:rsidRDefault="002B36E0" w:rsidP="002B3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2. Если разность чисел 23 и 19 увеличить в 8 раз, получится _____.</w:t>
      </w:r>
    </w:p>
    <w:p w:rsidR="002B36E0" w:rsidRPr="002B36E0" w:rsidRDefault="002B36E0" w:rsidP="002B3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3. Если число _____ умножить на 8, получится 40.</w:t>
      </w:r>
    </w:p>
    <w:p w:rsidR="002B36E0" w:rsidRPr="002B36E0" w:rsidRDefault="002B36E0" w:rsidP="002B3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4. Если из 56 вычесть 37, получится ______.</w:t>
      </w:r>
    </w:p>
    <w:p w:rsidR="002B36E0" w:rsidRPr="002B36E0" w:rsidRDefault="002B36E0" w:rsidP="002B3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5. 75 больше 25 на ______.</w:t>
      </w:r>
    </w:p>
    <w:p w:rsidR="002B36E0" w:rsidRPr="002B36E0" w:rsidRDefault="002B36E0" w:rsidP="002B3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6. Частное чисел 42 и 6 равно ____.</w:t>
      </w:r>
    </w:p>
    <w:p w:rsidR="002B36E0" w:rsidRPr="002B36E0" w:rsidRDefault="002B36E0" w:rsidP="002B3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7. Первое слагаемое 45, второе _____, сумма равна 68.</w:t>
      </w:r>
    </w:p>
    <w:p w:rsidR="002B36E0" w:rsidRPr="002B36E0" w:rsidRDefault="002B36E0" w:rsidP="002B3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8. Если число _____ умножить на 7, получится 21.</w:t>
      </w:r>
    </w:p>
    <w:p w:rsidR="002B36E0" w:rsidRPr="002B36E0" w:rsidRDefault="002B36E0" w:rsidP="002B3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9. Число _____ делится и на 3, и на 5.</w:t>
      </w:r>
    </w:p>
    <w:p w:rsidR="002B36E0" w:rsidRPr="002B36E0" w:rsidRDefault="002B36E0" w:rsidP="002B3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E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10. Произведение чисел 4 и 9 равно _____.</w:t>
      </w:r>
    </w:p>
    <w:p w:rsidR="00FE0E04" w:rsidRDefault="002B36E0" w:rsidP="002B36E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kern w:val="24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D6D9C18" wp14:editId="610A11E5">
            <wp:extent cx="2413591" cy="818707"/>
            <wp:effectExtent l="0" t="0" r="6350" b="635"/>
            <wp:docPr id="9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790" cy="823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03" w:rsidRDefault="00C24303" w:rsidP="002B36E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kern w:val="24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kern w:val="24"/>
          <w:sz w:val="24"/>
          <w:szCs w:val="24"/>
        </w:rPr>
        <w:t>Урок якутского языка.</w:t>
      </w:r>
    </w:p>
    <w:p w:rsidR="00C24303" w:rsidRPr="00C24303" w:rsidRDefault="00C24303" w:rsidP="00A4291C">
      <w:pPr>
        <w:jc w:val="both"/>
        <w:rPr>
          <w:rFonts w:ascii="Times New Roman" w:hAnsi="Times New Roman" w:cs="Times New Roman"/>
          <w:color w:val="0BD0D9"/>
          <w:sz w:val="24"/>
          <w:szCs w:val="24"/>
        </w:rPr>
      </w:pPr>
      <w:r w:rsidRPr="00C24303">
        <w:rPr>
          <w:rFonts w:ascii="Times New Roman" w:eastAsia="+mn-ea" w:hAnsi="Times New Roman" w:cs="Times New Roman"/>
          <w:color w:val="000000"/>
          <w:kern w:val="24"/>
          <w:sz w:val="24"/>
          <w:szCs w:val="24"/>
          <w:u w:val="single"/>
        </w:rPr>
        <w:t xml:space="preserve">1. </w:t>
      </w:r>
      <w:proofErr w:type="spellStart"/>
      <w:r w:rsidR="00A4291C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Аат</w:t>
      </w:r>
      <w:proofErr w:type="spellEnd"/>
      <w:r w:rsidR="00A4291C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 тылы </w:t>
      </w:r>
      <w:proofErr w:type="spellStart"/>
      <w:r w:rsidR="00A4291C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уорэтиигэ</w:t>
      </w:r>
      <w:proofErr w:type="spellEnd"/>
      <w:r w:rsidR="00A4291C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«Тылы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толкуйдаа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», «Ким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элбэх</w:t>
      </w:r>
      <w:proofErr w:type="spellEnd"/>
      <w:r w:rsidR="00A4291C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тылы </w:t>
      </w:r>
      <w:proofErr w:type="spellStart"/>
      <w:r w:rsidR="00A4291C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булар</w:t>
      </w:r>
      <w:proofErr w:type="spellEnd"/>
      <w:r w:rsidR="00A4291C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?»,</w:t>
      </w:r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«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Инниттэн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кэнниттэн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аахтахха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уларыйбат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тыллар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», </w:t>
      </w:r>
    </w:p>
    <w:p w:rsidR="00C24303" w:rsidRPr="00C24303" w:rsidRDefault="00C24303" w:rsidP="00C24303">
      <w:pPr>
        <w:rPr>
          <w:rFonts w:ascii="Times New Roman" w:hAnsi="Times New Roman" w:cs="Times New Roman"/>
          <w:color w:val="0BD0D9"/>
          <w:sz w:val="24"/>
          <w:szCs w:val="24"/>
        </w:rPr>
      </w:pPr>
      <w:r w:rsidRPr="00C24303">
        <w:rPr>
          <w:rFonts w:ascii="Times New Roman" w:eastAsia="+mn-ea" w:hAnsi="Times New Roman" w:cs="Times New Roman"/>
          <w:color w:val="000000"/>
          <w:kern w:val="24"/>
          <w:sz w:val="24"/>
          <w:szCs w:val="24"/>
          <w:u w:val="single"/>
        </w:rPr>
        <w:lastRenderedPageBreak/>
        <w:t>2.</w:t>
      </w:r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Да5ааьын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ааты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уорэтиигэ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. «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Таабырыны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таай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», «да5ааьыннары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буллартаа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», «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толор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мин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кимминий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?», «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бэйэн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туьунан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кылгас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кэпсээн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».</w:t>
      </w:r>
    </w:p>
    <w:p w:rsidR="00C24303" w:rsidRPr="00C24303" w:rsidRDefault="00C24303" w:rsidP="00C24303">
      <w:pPr>
        <w:rPr>
          <w:rFonts w:ascii="Times New Roman" w:hAnsi="Times New Roman" w:cs="Times New Roman"/>
          <w:color w:val="0BD0D9"/>
          <w:sz w:val="24"/>
          <w:szCs w:val="24"/>
        </w:rPr>
      </w:pPr>
      <w:r w:rsidRPr="00C24303">
        <w:rPr>
          <w:rFonts w:ascii="Times New Roman" w:eastAsia="+mn-ea" w:hAnsi="Times New Roman" w:cs="Times New Roman"/>
          <w:color w:val="000000"/>
          <w:kern w:val="24"/>
          <w:sz w:val="24"/>
          <w:szCs w:val="24"/>
          <w:u w:val="single"/>
        </w:rPr>
        <w:t xml:space="preserve">3.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Туохтууру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уорэтиигэ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солбуйар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ааты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уорэтиигэ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ахсаан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ааты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. «Ким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тургэнник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аа5арый?» </w:t>
      </w:r>
    </w:p>
    <w:p w:rsidR="00C24303" w:rsidRPr="00C24303" w:rsidRDefault="00C24303" w:rsidP="00C24303">
      <w:pPr>
        <w:rPr>
          <w:rFonts w:ascii="Times New Roman" w:hAnsi="Times New Roman" w:cs="Times New Roman"/>
          <w:color w:val="0BD0D9"/>
          <w:sz w:val="24"/>
          <w:szCs w:val="24"/>
        </w:rPr>
      </w:pPr>
      <w:r w:rsidRPr="00C24303">
        <w:rPr>
          <w:rFonts w:ascii="Times New Roman" w:eastAsia="+mn-ea" w:hAnsi="Times New Roman" w:cs="Times New Roman"/>
          <w:color w:val="000000"/>
          <w:kern w:val="24"/>
          <w:sz w:val="24"/>
          <w:szCs w:val="24"/>
          <w:u w:val="single"/>
        </w:rPr>
        <w:t xml:space="preserve">4.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Биир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биилкэ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икки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иннэ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ус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утулук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туорт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туорэй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биэс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биэ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алта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ат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сэттэ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сэргэ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а5ыс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атах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то5ус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торбос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,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уон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уол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. </w:t>
      </w:r>
    </w:p>
    <w:p w:rsidR="00C24303" w:rsidRPr="00C24303" w:rsidRDefault="00C24303" w:rsidP="00C24303">
      <w:pPr>
        <w:rPr>
          <w:rFonts w:ascii="Times New Roman" w:hAnsi="Times New Roman" w:cs="Times New Roman"/>
          <w:color w:val="0BD0D9"/>
          <w:sz w:val="24"/>
          <w:szCs w:val="24"/>
        </w:rPr>
      </w:pPr>
      <w:r w:rsidRPr="00C24303">
        <w:rPr>
          <w:rFonts w:ascii="Times New Roman" w:eastAsia="+mn-ea" w:hAnsi="Times New Roman" w:cs="Times New Roman"/>
          <w:color w:val="000000"/>
          <w:kern w:val="24"/>
          <w:sz w:val="24"/>
          <w:szCs w:val="24"/>
          <w:u w:val="single"/>
        </w:rPr>
        <w:t>5.</w:t>
      </w:r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«Чабыр5а5ы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тургэнник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аах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». 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Грамматическай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  </w:t>
      </w:r>
      <w:proofErr w:type="spellStart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оонньуулар</w:t>
      </w:r>
      <w:proofErr w:type="spellEnd"/>
      <w:r w:rsidRPr="00C24303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 xml:space="preserve">. </w:t>
      </w:r>
    </w:p>
    <w:p w:rsidR="00C24303" w:rsidRDefault="00C24303" w:rsidP="00A4291C">
      <w:pPr>
        <w:pStyle w:val="a5"/>
        <w:spacing w:before="0" w:beforeAutospacing="0" w:after="0" w:afterAutospacing="0" w:line="360" w:lineRule="auto"/>
        <w:jc w:val="both"/>
        <w:rPr>
          <w:rFonts w:eastAsia="+mn-ea"/>
          <w:color w:val="000000"/>
        </w:rPr>
      </w:pPr>
      <w:proofErr w:type="spellStart"/>
      <w:r w:rsidRPr="00C24303">
        <w:rPr>
          <w:rFonts w:eastAsia="+mn-ea"/>
          <w:bCs/>
          <w:color w:val="000000"/>
          <w:kern w:val="24"/>
        </w:rPr>
        <w:t>Торообут</w:t>
      </w:r>
      <w:proofErr w:type="spellEnd"/>
      <w:r w:rsidRPr="00C24303">
        <w:rPr>
          <w:rFonts w:eastAsia="+mn-ea"/>
          <w:bCs/>
          <w:color w:val="000000"/>
          <w:kern w:val="24"/>
        </w:rPr>
        <w:t xml:space="preserve">  тыл </w:t>
      </w:r>
      <w:proofErr w:type="spellStart"/>
      <w:r w:rsidRPr="00C24303">
        <w:rPr>
          <w:rFonts w:eastAsia="+mn-ea"/>
          <w:bCs/>
          <w:color w:val="000000"/>
          <w:kern w:val="24"/>
        </w:rPr>
        <w:t>уруоктарыгар</w:t>
      </w:r>
      <w:proofErr w:type="spellEnd"/>
      <w:r w:rsidRPr="00C24303">
        <w:rPr>
          <w:rFonts w:eastAsia="+mn-ea"/>
          <w:bCs/>
          <w:color w:val="000000"/>
          <w:kern w:val="24"/>
        </w:rPr>
        <w:t xml:space="preserve">  </w:t>
      </w:r>
      <w:proofErr w:type="spellStart"/>
      <w:r w:rsidRPr="00C24303">
        <w:rPr>
          <w:rFonts w:eastAsia="+mn-ea"/>
          <w:bCs/>
          <w:color w:val="000000"/>
          <w:kern w:val="24"/>
        </w:rPr>
        <w:t>араас</w:t>
      </w:r>
      <w:proofErr w:type="spellEnd"/>
      <w:r w:rsidRPr="00C24303">
        <w:rPr>
          <w:rFonts w:eastAsia="+mn-ea"/>
          <w:bCs/>
          <w:color w:val="000000"/>
          <w:kern w:val="24"/>
        </w:rPr>
        <w:t xml:space="preserve"> </w:t>
      </w:r>
      <w:proofErr w:type="spellStart"/>
      <w:r w:rsidRPr="00C24303">
        <w:rPr>
          <w:rFonts w:eastAsia="+mn-ea"/>
          <w:bCs/>
          <w:color w:val="000000"/>
          <w:kern w:val="24"/>
        </w:rPr>
        <w:t>ньымалары</w:t>
      </w:r>
      <w:proofErr w:type="spellEnd"/>
      <w:r w:rsidRPr="00C24303">
        <w:rPr>
          <w:rFonts w:eastAsia="+mn-ea"/>
          <w:bCs/>
          <w:color w:val="000000"/>
          <w:kern w:val="24"/>
        </w:rPr>
        <w:t xml:space="preserve">  </w:t>
      </w:r>
      <w:proofErr w:type="spellStart"/>
      <w:r w:rsidRPr="00C24303">
        <w:rPr>
          <w:rFonts w:eastAsia="+mn-ea"/>
          <w:bCs/>
          <w:color w:val="000000"/>
          <w:kern w:val="24"/>
        </w:rPr>
        <w:t>туьана</w:t>
      </w:r>
      <w:r>
        <w:rPr>
          <w:rFonts w:eastAsia="+mn-ea"/>
          <w:bCs/>
          <w:color w:val="000000"/>
          <w:kern w:val="24"/>
        </w:rPr>
        <w:t>н</w:t>
      </w:r>
      <w:proofErr w:type="spellEnd"/>
      <w:r>
        <w:rPr>
          <w:rFonts w:eastAsia="+mn-ea"/>
          <w:bCs/>
          <w:color w:val="000000"/>
          <w:kern w:val="24"/>
        </w:rPr>
        <w:t xml:space="preserve"> </w:t>
      </w:r>
      <w:proofErr w:type="spellStart"/>
      <w:r>
        <w:rPr>
          <w:rFonts w:eastAsia="+mn-ea"/>
          <w:bCs/>
          <w:color w:val="000000"/>
          <w:kern w:val="24"/>
        </w:rPr>
        <w:t>уруогу</w:t>
      </w:r>
      <w:proofErr w:type="spellEnd"/>
      <w:r>
        <w:rPr>
          <w:rFonts w:eastAsia="+mn-ea"/>
          <w:bCs/>
          <w:color w:val="000000"/>
          <w:kern w:val="24"/>
        </w:rPr>
        <w:t xml:space="preserve"> </w:t>
      </w:r>
      <w:r>
        <w:rPr>
          <w:rFonts w:eastAsia="+mn-ea"/>
          <w:bCs/>
          <w:color w:val="000000"/>
          <w:kern w:val="24"/>
        </w:rPr>
        <w:br/>
      </w:r>
      <w:proofErr w:type="spellStart"/>
      <w:r>
        <w:rPr>
          <w:rFonts w:eastAsia="+mn-ea"/>
          <w:bCs/>
          <w:color w:val="000000"/>
          <w:kern w:val="24"/>
        </w:rPr>
        <w:t>интэриэьинэйдик</w:t>
      </w:r>
      <w:proofErr w:type="spellEnd"/>
      <w:r>
        <w:rPr>
          <w:rFonts w:eastAsia="+mn-ea"/>
          <w:bCs/>
          <w:color w:val="000000"/>
          <w:kern w:val="24"/>
        </w:rPr>
        <w:t xml:space="preserve"> </w:t>
      </w:r>
      <w:proofErr w:type="spellStart"/>
      <w:r>
        <w:rPr>
          <w:rFonts w:eastAsia="+mn-ea"/>
          <w:bCs/>
          <w:color w:val="000000"/>
          <w:kern w:val="24"/>
        </w:rPr>
        <w:t>ыытыы</w:t>
      </w:r>
      <w:proofErr w:type="spellEnd"/>
      <w:r>
        <w:rPr>
          <w:rFonts w:eastAsia="+mn-ea"/>
          <w:bCs/>
          <w:color w:val="000000"/>
          <w:kern w:val="24"/>
        </w:rPr>
        <w:t xml:space="preserve">: </w:t>
      </w:r>
      <w:r w:rsidRPr="00C24303">
        <w:rPr>
          <w:rFonts w:eastAsia="+mn-ea"/>
          <w:color w:val="000000"/>
        </w:rPr>
        <w:t>«</w:t>
      </w:r>
      <w:proofErr w:type="spellStart"/>
      <w:r w:rsidRPr="00C24303">
        <w:rPr>
          <w:rFonts w:eastAsia="+mn-ea"/>
          <w:color w:val="000000"/>
        </w:rPr>
        <w:t>Эрээтинэн</w:t>
      </w:r>
      <w:proofErr w:type="spellEnd"/>
      <w:r w:rsidRPr="00C24303">
        <w:rPr>
          <w:rFonts w:eastAsia="+mn-ea"/>
          <w:color w:val="000000"/>
        </w:rPr>
        <w:t xml:space="preserve"> </w:t>
      </w:r>
      <w:proofErr w:type="spellStart"/>
      <w:r w:rsidRPr="00C24303">
        <w:rPr>
          <w:rFonts w:eastAsia="+mn-ea"/>
          <w:color w:val="000000"/>
        </w:rPr>
        <w:t>куоталаьыы</w:t>
      </w:r>
      <w:proofErr w:type="spellEnd"/>
      <w:r w:rsidRPr="00C24303">
        <w:rPr>
          <w:rFonts w:eastAsia="+mn-ea"/>
          <w:color w:val="000000"/>
        </w:rPr>
        <w:t>»</w:t>
      </w:r>
      <w:r>
        <w:rPr>
          <w:rFonts w:eastAsia="+mn-ea"/>
          <w:color w:val="000000"/>
        </w:rPr>
        <w:t>,</w:t>
      </w:r>
      <w:r w:rsidRPr="00C24303">
        <w:rPr>
          <w:rFonts w:eastAsia="+mn-ea"/>
          <w:color w:val="000000"/>
        </w:rPr>
        <w:t xml:space="preserve"> «</w:t>
      </w:r>
      <w:proofErr w:type="spellStart"/>
      <w:r w:rsidRPr="00C24303">
        <w:rPr>
          <w:rFonts w:eastAsia="+mn-ea"/>
          <w:color w:val="000000"/>
        </w:rPr>
        <w:t>Дьылабыай</w:t>
      </w:r>
      <w:proofErr w:type="spellEnd"/>
      <w:r w:rsidRPr="00C24303">
        <w:rPr>
          <w:rFonts w:eastAsia="+mn-ea"/>
          <w:color w:val="000000"/>
        </w:rPr>
        <w:t xml:space="preserve"> </w:t>
      </w:r>
      <w:proofErr w:type="spellStart"/>
      <w:r w:rsidRPr="00C24303">
        <w:rPr>
          <w:rFonts w:eastAsia="+mn-ea"/>
          <w:color w:val="000000"/>
        </w:rPr>
        <w:t>оонньуу</w:t>
      </w:r>
      <w:proofErr w:type="spellEnd"/>
      <w:r w:rsidRPr="00C24303">
        <w:rPr>
          <w:rFonts w:eastAsia="+mn-ea"/>
          <w:color w:val="000000"/>
        </w:rPr>
        <w:t xml:space="preserve">», </w:t>
      </w:r>
      <w:r>
        <w:rPr>
          <w:rFonts w:eastAsia="+mn-ea"/>
          <w:color w:val="000000"/>
        </w:rPr>
        <w:t>«Аукцио</w:t>
      </w:r>
      <w:proofErr w:type="gramStart"/>
      <w:r>
        <w:rPr>
          <w:rFonts w:eastAsia="+mn-ea"/>
          <w:color w:val="000000"/>
        </w:rPr>
        <w:t>н-</w:t>
      </w:r>
      <w:proofErr w:type="gramEnd"/>
      <w:r>
        <w:rPr>
          <w:rFonts w:eastAsia="+mn-ea"/>
          <w:color w:val="000000"/>
        </w:rPr>
        <w:t xml:space="preserve"> </w:t>
      </w:r>
      <w:proofErr w:type="spellStart"/>
      <w:r>
        <w:rPr>
          <w:rFonts w:eastAsia="+mn-ea"/>
          <w:color w:val="000000"/>
        </w:rPr>
        <w:t>уруоктар</w:t>
      </w:r>
      <w:proofErr w:type="spellEnd"/>
      <w:r>
        <w:rPr>
          <w:rFonts w:eastAsia="+mn-ea"/>
          <w:color w:val="000000"/>
        </w:rPr>
        <w:t xml:space="preserve">»; «Остуоруйа5а </w:t>
      </w:r>
      <w:proofErr w:type="spellStart"/>
      <w:r>
        <w:rPr>
          <w:rFonts w:eastAsia="+mn-ea"/>
          <w:color w:val="000000"/>
        </w:rPr>
        <w:t>айан</w:t>
      </w:r>
      <w:proofErr w:type="spellEnd"/>
      <w:r>
        <w:rPr>
          <w:rFonts w:eastAsia="+mn-ea"/>
          <w:color w:val="000000"/>
        </w:rPr>
        <w:t>», «</w:t>
      </w:r>
      <w:proofErr w:type="spellStart"/>
      <w:r>
        <w:rPr>
          <w:rFonts w:eastAsia="+mn-ea"/>
          <w:color w:val="000000"/>
        </w:rPr>
        <w:t>Брейн</w:t>
      </w:r>
      <w:proofErr w:type="spellEnd"/>
      <w:r>
        <w:rPr>
          <w:rFonts w:eastAsia="+mn-ea"/>
          <w:color w:val="000000"/>
        </w:rPr>
        <w:t xml:space="preserve"> - ринг» </w:t>
      </w:r>
      <w:proofErr w:type="spellStart"/>
      <w:r>
        <w:rPr>
          <w:rFonts w:eastAsia="+mn-ea"/>
          <w:color w:val="000000"/>
        </w:rPr>
        <w:t>уо.д.а</w:t>
      </w:r>
      <w:proofErr w:type="spellEnd"/>
      <w:r>
        <w:rPr>
          <w:rFonts w:eastAsia="+mn-ea"/>
          <w:color w:val="000000"/>
        </w:rPr>
        <w:t>.</w:t>
      </w:r>
    </w:p>
    <w:p w:rsidR="00C24303" w:rsidRPr="00C24303" w:rsidRDefault="00C24303" w:rsidP="00A4291C">
      <w:pPr>
        <w:pStyle w:val="a5"/>
        <w:spacing w:before="0" w:beforeAutospacing="0" w:after="0" w:afterAutospacing="0" w:line="360" w:lineRule="auto"/>
        <w:jc w:val="both"/>
      </w:pPr>
    </w:p>
    <w:p w:rsidR="00C24303" w:rsidRPr="00C24303" w:rsidRDefault="00C24303" w:rsidP="00C2430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4"/>
          <w:szCs w:val="24"/>
        </w:rPr>
      </w:pPr>
      <w:r w:rsidRPr="00C24303">
        <w:rPr>
          <w:rFonts w:ascii="Times New Roman" w:eastAsia="Calibri" w:hAnsi="Times New Roman" w:cs="Times New Roman"/>
          <w:b/>
          <w:bCs/>
          <w:color w:val="000000"/>
          <w:kern w:val="24"/>
          <w:sz w:val="24"/>
          <w:szCs w:val="24"/>
        </w:rPr>
        <w:t>Заключение</w:t>
      </w:r>
    </w:p>
    <w:p w:rsidR="00A4291C" w:rsidRDefault="00A4291C" w:rsidP="00A4291C">
      <w:p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kern w:val="24"/>
          <w:sz w:val="24"/>
          <w:szCs w:val="24"/>
        </w:rPr>
      </w:pPr>
    </w:p>
    <w:p w:rsidR="00C24303" w:rsidRPr="00C24303" w:rsidRDefault="00C24303" w:rsidP="00A4291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</w:rPr>
      </w:pPr>
      <w:r w:rsidRPr="00C24303">
        <w:rPr>
          <w:rFonts w:ascii="Times New Roman" w:eastAsia="Calibri" w:hAnsi="Times New Roman" w:cs="Times New Roman"/>
          <w:bCs/>
          <w:color w:val="000000"/>
          <w:kern w:val="24"/>
          <w:sz w:val="24"/>
          <w:szCs w:val="24"/>
        </w:rPr>
        <w:t>Изменяется  деятельность</w:t>
      </w:r>
      <w:r>
        <w:rPr>
          <w:rFonts w:ascii="Times New Roman" w:eastAsia="Calibri" w:hAnsi="Times New Roman" w:cs="Times New Roman"/>
          <w:bCs/>
          <w:color w:val="000000"/>
          <w:kern w:val="24"/>
          <w:sz w:val="24"/>
          <w:szCs w:val="24"/>
        </w:rPr>
        <w:t xml:space="preserve">  учащихся на уроках  в связи   </w:t>
      </w:r>
      <w:r w:rsidRPr="00C24303">
        <w:rPr>
          <w:rFonts w:ascii="Times New Roman" w:eastAsia="Calibri" w:hAnsi="Times New Roman" w:cs="Times New Roman"/>
          <w:bCs/>
          <w:color w:val="000000"/>
          <w:kern w:val="24"/>
          <w:sz w:val="24"/>
          <w:szCs w:val="24"/>
        </w:rPr>
        <w:t>с введением  ФГОС</w:t>
      </w:r>
      <w:r>
        <w:rPr>
          <w:rFonts w:ascii="Times New Roman" w:eastAsia="Calibri" w:hAnsi="Times New Roman" w:cs="Times New Roman"/>
          <w:bCs/>
          <w:color w:val="000000"/>
          <w:kern w:val="24"/>
          <w:sz w:val="24"/>
          <w:szCs w:val="24"/>
        </w:rPr>
        <w:t>.</w:t>
      </w:r>
      <w:r w:rsidRPr="00C24303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  <w:r w:rsidR="00A4291C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br/>
      </w:r>
      <w:r w:rsidRPr="00C24303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 xml:space="preserve">Сейчас  игры на уроках используются широко. Используя  </w:t>
      </w:r>
      <w:r w:rsidRPr="00C24303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 xml:space="preserve">разнообразные формы и приёмы на уроках для формирования положительной мотивации, можем выявить уровни развития и </w:t>
      </w:r>
      <w:r w:rsidRPr="00C24303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 xml:space="preserve">достижения каждым ребёнком </w:t>
      </w:r>
      <w:proofErr w:type="spellStart"/>
      <w:r w:rsidRPr="00C24303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>метапредметных</w:t>
      </w:r>
      <w:proofErr w:type="spellEnd"/>
      <w:r w:rsidRPr="00C24303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 xml:space="preserve"> образовательных результа</w:t>
      </w:r>
      <w: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 xml:space="preserve">тов в соответствии с ФГОС НОО, </w:t>
      </w:r>
      <w:r w:rsidRPr="00C24303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 xml:space="preserve">а в дальнейшем и </w:t>
      </w:r>
      <w:proofErr w:type="spellStart"/>
      <w:r w:rsidRPr="00C24303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сформированность</w:t>
      </w:r>
      <w:proofErr w:type="spellEnd"/>
      <w:r w:rsidRPr="00C24303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 xml:space="preserve"> УУД. </w:t>
      </w:r>
      <w:r w:rsidRPr="00C24303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br/>
        <w:t>Укрепляем  желание детей овладевать знаниями.</w:t>
      </w:r>
      <w: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 xml:space="preserve">  Развивается  любознательность, </w:t>
      </w:r>
      <w:r w:rsidRPr="00C24303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>повышается  уровен</w:t>
      </w:r>
      <w: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 xml:space="preserve">ь познавательных интересов. </w:t>
      </w:r>
      <w: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br/>
      </w:r>
      <w:r w:rsidRPr="00C24303">
        <w:rPr>
          <w:rFonts w:ascii="Times New Roman" w:eastAsia="+mj-ea" w:hAnsi="Times New Roman" w:cs="Times New Roman"/>
          <w:bCs/>
          <w:color w:val="000000"/>
          <w:sz w:val="24"/>
          <w:szCs w:val="24"/>
        </w:rPr>
        <w:t>Учим каждого ребёнка самостоятельно и нестандартно мыслить, это повышает интерес к предмету и желание учиться.</w:t>
      </w:r>
    </w:p>
    <w:sectPr w:rsidR="00C24303" w:rsidRPr="00C24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57DE"/>
    <w:multiLevelType w:val="multilevel"/>
    <w:tmpl w:val="70B8C168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543138"/>
    <w:multiLevelType w:val="hybridMultilevel"/>
    <w:tmpl w:val="E2E2B5B8"/>
    <w:lvl w:ilvl="0" w:tplc="FE86E2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EE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EF6757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5CC7C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5AAD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24C7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4AD7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6DA673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B4FC9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2720DF1"/>
    <w:multiLevelType w:val="hybridMultilevel"/>
    <w:tmpl w:val="0BBEC7EE"/>
    <w:lvl w:ilvl="0" w:tplc="8646B6A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3096C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A81C2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D6E03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8749F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982A7B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EA16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1FC1A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348E92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5B776E6"/>
    <w:multiLevelType w:val="hybridMultilevel"/>
    <w:tmpl w:val="59DCA0A6"/>
    <w:lvl w:ilvl="0" w:tplc="7B864CE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532BA1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C0518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E8F8B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18FF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1A6D0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FEA67B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B1669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6C0849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4301FF5"/>
    <w:multiLevelType w:val="hybridMultilevel"/>
    <w:tmpl w:val="7E98F0E2"/>
    <w:lvl w:ilvl="0" w:tplc="CE3EDD16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5926A18A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BD6C80E4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4D901B9E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DBD4E5DC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DE46B0CC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FC5AAEFE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D9065B86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8B3631B0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5">
    <w:nsid w:val="45BA3C35"/>
    <w:multiLevelType w:val="hybridMultilevel"/>
    <w:tmpl w:val="1C8C7A1C"/>
    <w:lvl w:ilvl="0" w:tplc="FBEC284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BEE38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55AB98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B0AEC9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82542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B0D3D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11CEE2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68AF7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900E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46560192"/>
    <w:multiLevelType w:val="hybridMultilevel"/>
    <w:tmpl w:val="C534F6BE"/>
    <w:lvl w:ilvl="0" w:tplc="70AE61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3E34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B2E8EA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0CC6B9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4B0B1A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FCFA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C825B7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FF89AF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754ADF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55223752"/>
    <w:multiLevelType w:val="hybridMultilevel"/>
    <w:tmpl w:val="194E2598"/>
    <w:lvl w:ilvl="0" w:tplc="AB66F5D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F8678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670DA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3A24A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732F8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6A980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432203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A045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7EECB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58D63F86"/>
    <w:multiLevelType w:val="hybridMultilevel"/>
    <w:tmpl w:val="640ED0BC"/>
    <w:lvl w:ilvl="0" w:tplc="5EDA40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2E2A17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EE41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60B0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2EA3D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C2EB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AF27AB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200952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80FBF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8"/>
  </w:num>
  <w:num w:numId="5">
    <w:abstractNumId w:val="2"/>
  </w:num>
  <w:num w:numId="6">
    <w:abstractNumId w:val="5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8A4"/>
    <w:rsid w:val="00086848"/>
    <w:rsid w:val="000C2682"/>
    <w:rsid w:val="001D5E8C"/>
    <w:rsid w:val="00227D77"/>
    <w:rsid w:val="002634CB"/>
    <w:rsid w:val="002B36E0"/>
    <w:rsid w:val="002F6C51"/>
    <w:rsid w:val="003C008B"/>
    <w:rsid w:val="004372D5"/>
    <w:rsid w:val="005F76E2"/>
    <w:rsid w:val="006701AD"/>
    <w:rsid w:val="007C6618"/>
    <w:rsid w:val="008123F7"/>
    <w:rsid w:val="008955A1"/>
    <w:rsid w:val="009172E4"/>
    <w:rsid w:val="009C1616"/>
    <w:rsid w:val="00A4291C"/>
    <w:rsid w:val="00A5393A"/>
    <w:rsid w:val="00C008A4"/>
    <w:rsid w:val="00C24303"/>
    <w:rsid w:val="00C36500"/>
    <w:rsid w:val="00D33CDA"/>
    <w:rsid w:val="00FE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D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6C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263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B3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36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D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6C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263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B3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36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170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863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8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547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314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4778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874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85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15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0790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71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885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168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7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724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5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2180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974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483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764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640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7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180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16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438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477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90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3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8165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810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925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495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806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817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291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6760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8</Pages>
  <Words>2137</Words>
  <Characters>12183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Евдокия Алексеевна</dc:creator>
  <cp:lastModifiedBy>Евдокия Алексеевна</cp:lastModifiedBy>
  <cp:revision>12</cp:revision>
  <dcterms:created xsi:type="dcterms:W3CDTF">2018-03-24T14:51:00Z</dcterms:created>
  <dcterms:modified xsi:type="dcterms:W3CDTF">2021-04-08T12:34:00Z</dcterms:modified>
</cp:coreProperties>
</file>