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5A9" w:rsidRPr="000605A9" w:rsidRDefault="000605A9" w:rsidP="00F3757E">
      <w:pPr>
        <w:contextualSpacing/>
        <w:jc w:val="center"/>
        <w:rPr>
          <w:b/>
          <w:sz w:val="30"/>
          <w:szCs w:val="30"/>
          <w:u w:val="single"/>
        </w:rPr>
      </w:pPr>
      <w:r w:rsidRPr="000605A9">
        <w:rPr>
          <w:b/>
          <w:sz w:val="30"/>
          <w:szCs w:val="30"/>
          <w:u w:val="single"/>
        </w:rPr>
        <w:t>КОНСПЕКТ УРОКА</w:t>
      </w:r>
      <w:r w:rsidR="004F5C28">
        <w:rPr>
          <w:b/>
          <w:sz w:val="30"/>
          <w:szCs w:val="30"/>
          <w:u w:val="single"/>
        </w:rPr>
        <w:t xml:space="preserve"> по истории России</w:t>
      </w:r>
    </w:p>
    <w:p w:rsidR="000605A9" w:rsidRPr="000605A9" w:rsidRDefault="004F5C28" w:rsidP="000605A9">
      <w:pPr>
        <w:ind w:firstLine="397"/>
        <w:contextualSpacing/>
        <w:jc w:val="both"/>
        <w:rPr>
          <w:b/>
          <w:sz w:val="30"/>
          <w:szCs w:val="30"/>
          <w:u w:val="single"/>
        </w:rPr>
      </w:pPr>
      <w:r>
        <w:rPr>
          <w:b/>
          <w:sz w:val="30"/>
          <w:szCs w:val="30"/>
          <w:u w:val="single"/>
        </w:rPr>
        <w:t>Учитель: Агафонова И.Н.</w:t>
      </w:r>
    </w:p>
    <w:p w:rsidR="000605A9" w:rsidRPr="000605A9" w:rsidRDefault="000605A9" w:rsidP="000605A9">
      <w:pPr>
        <w:ind w:firstLine="397"/>
        <w:contextualSpacing/>
        <w:jc w:val="both"/>
        <w:rPr>
          <w:sz w:val="30"/>
          <w:szCs w:val="30"/>
        </w:rPr>
      </w:pPr>
      <w:r>
        <w:rPr>
          <w:b/>
          <w:sz w:val="30"/>
          <w:szCs w:val="30"/>
        </w:rPr>
        <w:t>Тема урока:</w:t>
      </w:r>
      <w:r w:rsidRPr="000605A9">
        <w:rPr>
          <w:sz w:val="30"/>
          <w:szCs w:val="30"/>
        </w:rPr>
        <w:t xml:space="preserve"> Южноуральцы в годы Отечественной войны 1812 и заграничного похода 1813-1814гг.</w:t>
      </w:r>
    </w:p>
    <w:p w:rsidR="000605A9" w:rsidRPr="000605A9" w:rsidRDefault="000605A9" w:rsidP="000605A9">
      <w:pPr>
        <w:ind w:firstLine="397"/>
        <w:contextualSpacing/>
        <w:jc w:val="both"/>
        <w:rPr>
          <w:sz w:val="30"/>
          <w:szCs w:val="30"/>
        </w:rPr>
      </w:pPr>
      <w:r w:rsidRPr="000605A9">
        <w:rPr>
          <w:b/>
          <w:sz w:val="30"/>
          <w:szCs w:val="30"/>
        </w:rPr>
        <w:t xml:space="preserve">Класс: </w:t>
      </w:r>
      <w:r w:rsidRPr="000605A9">
        <w:rPr>
          <w:sz w:val="30"/>
          <w:szCs w:val="30"/>
        </w:rPr>
        <w:t>9</w:t>
      </w:r>
    </w:p>
    <w:p w:rsidR="000605A9" w:rsidRPr="000605A9" w:rsidRDefault="000605A9" w:rsidP="000605A9">
      <w:pPr>
        <w:ind w:firstLine="397"/>
        <w:contextualSpacing/>
        <w:jc w:val="both"/>
        <w:rPr>
          <w:sz w:val="30"/>
          <w:szCs w:val="30"/>
        </w:rPr>
      </w:pPr>
      <w:r w:rsidRPr="000605A9">
        <w:rPr>
          <w:b/>
          <w:sz w:val="30"/>
          <w:szCs w:val="30"/>
        </w:rPr>
        <w:t xml:space="preserve">Тип урока: </w:t>
      </w:r>
      <w:r w:rsidRPr="000605A9">
        <w:rPr>
          <w:sz w:val="30"/>
          <w:szCs w:val="30"/>
        </w:rPr>
        <w:t>открытия нового знания</w:t>
      </w:r>
    </w:p>
    <w:p w:rsidR="000605A9" w:rsidRPr="000605A9" w:rsidRDefault="000605A9" w:rsidP="000605A9">
      <w:pPr>
        <w:ind w:firstLine="397"/>
        <w:contextualSpacing/>
        <w:jc w:val="both"/>
        <w:rPr>
          <w:sz w:val="30"/>
          <w:szCs w:val="30"/>
        </w:rPr>
      </w:pPr>
      <w:r w:rsidRPr="000605A9">
        <w:rPr>
          <w:b/>
          <w:sz w:val="30"/>
          <w:szCs w:val="30"/>
        </w:rPr>
        <w:t>Цель урока</w:t>
      </w:r>
      <w:r w:rsidRPr="000605A9">
        <w:rPr>
          <w:sz w:val="30"/>
          <w:szCs w:val="30"/>
        </w:rPr>
        <w:t>: знакомство учащихся с происходящим во времена Отечественной войны 1812 года и определение роли жителей Южного Урала в её событиях.</w:t>
      </w:r>
    </w:p>
    <w:p w:rsidR="000605A9" w:rsidRPr="000605A9" w:rsidRDefault="000605A9" w:rsidP="000605A9">
      <w:pPr>
        <w:ind w:firstLine="397"/>
        <w:contextualSpacing/>
        <w:jc w:val="both"/>
        <w:rPr>
          <w:b/>
          <w:sz w:val="30"/>
          <w:szCs w:val="30"/>
        </w:rPr>
      </w:pPr>
      <w:r w:rsidRPr="000605A9">
        <w:rPr>
          <w:b/>
          <w:sz w:val="30"/>
          <w:szCs w:val="30"/>
        </w:rPr>
        <w:t>Задачи урока:</w:t>
      </w:r>
    </w:p>
    <w:p w:rsidR="000605A9" w:rsidRPr="000605A9" w:rsidRDefault="000605A9" w:rsidP="000605A9">
      <w:pPr>
        <w:ind w:firstLine="397"/>
        <w:contextualSpacing/>
        <w:jc w:val="both"/>
        <w:rPr>
          <w:sz w:val="30"/>
          <w:szCs w:val="30"/>
        </w:rPr>
      </w:pPr>
      <w:r w:rsidRPr="000605A9">
        <w:rPr>
          <w:sz w:val="30"/>
          <w:szCs w:val="30"/>
        </w:rPr>
        <w:t>1. Рассмотреть ход Отечественной войны 1812 г., а также заграничного похода 1813-1814 гг;</w:t>
      </w:r>
      <w:bookmarkStart w:id="0" w:name="_GoBack"/>
      <w:bookmarkEnd w:id="0"/>
    </w:p>
    <w:p w:rsidR="000605A9" w:rsidRPr="000605A9" w:rsidRDefault="000605A9" w:rsidP="000605A9">
      <w:pPr>
        <w:ind w:firstLine="397"/>
        <w:contextualSpacing/>
        <w:jc w:val="both"/>
        <w:rPr>
          <w:sz w:val="30"/>
          <w:szCs w:val="30"/>
        </w:rPr>
      </w:pPr>
      <w:r w:rsidRPr="000605A9">
        <w:rPr>
          <w:sz w:val="30"/>
          <w:szCs w:val="30"/>
        </w:rPr>
        <w:t>2. Рассказать об участии в событиях Отечественной войны 1812 и заграничного похода 1813-1814 гг. населения Южного Урала, об их героических поступках;</w:t>
      </w:r>
    </w:p>
    <w:p w:rsidR="000605A9" w:rsidRPr="000605A9" w:rsidRDefault="000605A9" w:rsidP="000605A9">
      <w:pPr>
        <w:ind w:firstLine="397"/>
        <w:contextualSpacing/>
        <w:jc w:val="both"/>
        <w:rPr>
          <w:sz w:val="30"/>
          <w:szCs w:val="30"/>
        </w:rPr>
      </w:pPr>
      <w:r w:rsidRPr="000605A9">
        <w:rPr>
          <w:sz w:val="30"/>
          <w:szCs w:val="30"/>
        </w:rPr>
        <w:t>3. Развивать навыки работы с документами, умения выявить и объяснить определение, делать выводы;</w:t>
      </w:r>
    </w:p>
    <w:p w:rsidR="000605A9" w:rsidRPr="000605A9" w:rsidRDefault="000605A9" w:rsidP="000605A9">
      <w:pPr>
        <w:ind w:firstLine="397"/>
        <w:contextualSpacing/>
        <w:jc w:val="both"/>
        <w:rPr>
          <w:sz w:val="30"/>
          <w:szCs w:val="30"/>
        </w:rPr>
      </w:pPr>
      <w:r w:rsidRPr="000605A9">
        <w:rPr>
          <w:sz w:val="30"/>
          <w:szCs w:val="30"/>
        </w:rPr>
        <w:t>4. Воспитывать любовь к родному краю и чувства гордости с помощью подвигов местного населения в период военных событий 1812 г.</w:t>
      </w:r>
    </w:p>
    <w:p w:rsidR="000605A9" w:rsidRPr="000605A9" w:rsidRDefault="000605A9" w:rsidP="000605A9">
      <w:pPr>
        <w:ind w:firstLine="397"/>
        <w:contextualSpacing/>
        <w:jc w:val="both"/>
        <w:rPr>
          <w:b/>
          <w:sz w:val="30"/>
          <w:szCs w:val="30"/>
          <w:u w:val="single"/>
        </w:rPr>
      </w:pPr>
      <w:r w:rsidRPr="000605A9">
        <w:rPr>
          <w:b/>
          <w:sz w:val="30"/>
          <w:szCs w:val="30"/>
          <w:u w:val="single"/>
        </w:rPr>
        <w:t>Планируемые результаты учебного занятия:</w:t>
      </w:r>
    </w:p>
    <w:p w:rsidR="000605A9" w:rsidRPr="000605A9" w:rsidRDefault="000605A9" w:rsidP="000605A9">
      <w:pPr>
        <w:ind w:firstLine="397"/>
        <w:contextualSpacing/>
        <w:jc w:val="both"/>
        <w:rPr>
          <w:sz w:val="30"/>
          <w:szCs w:val="30"/>
        </w:rPr>
      </w:pPr>
      <w:r w:rsidRPr="000605A9">
        <w:rPr>
          <w:b/>
          <w:sz w:val="30"/>
          <w:szCs w:val="30"/>
          <w:u w:val="single"/>
        </w:rPr>
        <w:t>Личностные:</w:t>
      </w:r>
      <w:r w:rsidRPr="000605A9">
        <w:rPr>
          <w:sz w:val="30"/>
          <w:szCs w:val="30"/>
        </w:rPr>
        <w:t xml:space="preserve"> </w:t>
      </w:r>
    </w:p>
    <w:p w:rsidR="000605A9" w:rsidRPr="000605A9" w:rsidRDefault="000605A9" w:rsidP="000605A9">
      <w:pPr>
        <w:ind w:firstLine="397"/>
        <w:contextualSpacing/>
        <w:jc w:val="both"/>
        <w:rPr>
          <w:sz w:val="30"/>
          <w:szCs w:val="30"/>
        </w:rPr>
      </w:pPr>
      <w:r w:rsidRPr="000605A9">
        <w:rPr>
          <w:sz w:val="30"/>
          <w:szCs w:val="30"/>
        </w:rPr>
        <w:t xml:space="preserve">У учащихся формируются: </w:t>
      </w:r>
    </w:p>
    <w:p w:rsidR="000605A9" w:rsidRPr="000605A9" w:rsidRDefault="000605A9" w:rsidP="000605A9">
      <w:pPr>
        <w:ind w:firstLine="397"/>
        <w:contextualSpacing/>
        <w:jc w:val="both"/>
        <w:rPr>
          <w:sz w:val="30"/>
          <w:szCs w:val="30"/>
        </w:rPr>
      </w:pPr>
      <w:r w:rsidRPr="000605A9">
        <w:rPr>
          <w:sz w:val="30"/>
          <w:szCs w:val="30"/>
        </w:rPr>
        <w:t>1. Чувства патриотизма и гордости за российский народ, с помощью подвигов, которые были совершены в период Отечественной войны 1812г. и заграничного похода 1813-1814гг.</w:t>
      </w:r>
    </w:p>
    <w:p w:rsidR="000605A9" w:rsidRPr="000605A9" w:rsidRDefault="000605A9" w:rsidP="000605A9">
      <w:pPr>
        <w:ind w:firstLine="397"/>
        <w:contextualSpacing/>
        <w:jc w:val="both"/>
        <w:rPr>
          <w:sz w:val="30"/>
          <w:szCs w:val="30"/>
        </w:rPr>
      </w:pPr>
      <w:r w:rsidRPr="000605A9">
        <w:rPr>
          <w:sz w:val="30"/>
          <w:szCs w:val="30"/>
        </w:rPr>
        <w:t xml:space="preserve">2. Коммуникативные компетенции при работе с учителем и сверстниками. </w:t>
      </w:r>
    </w:p>
    <w:p w:rsidR="000605A9" w:rsidRPr="000605A9" w:rsidRDefault="000605A9" w:rsidP="000605A9">
      <w:pPr>
        <w:ind w:firstLine="397"/>
        <w:contextualSpacing/>
        <w:jc w:val="both"/>
        <w:rPr>
          <w:sz w:val="30"/>
          <w:szCs w:val="30"/>
        </w:rPr>
      </w:pPr>
      <w:r w:rsidRPr="000605A9">
        <w:rPr>
          <w:b/>
          <w:sz w:val="30"/>
          <w:szCs w:val="30"/>
          <w:u w:val="single"/>
        </w:rPr>
        <w:t>Метапредметные</w:t>
      </w:r>
      <w:r w:rsidRPr="000605A9">
        <w:rPr>
          <w:b/>
          <w:sz w:val="30"/>
          <w:szCs w:val="30"/>
        </w:rPr>
        <w:t>:</w:t>
      </w:r>
      <w:r w:rsidRPr="000605A9">
        <w:rPr>
          <w:sz w:val="30"/>
          <w:szCs w:val="30"/>
        </w:rPr>
        <w:t xml:space="preserve"> </w:t>
      </w:r>
    </w:p>
    <w:p w:rsidR="000605A9" w:rsidRPr="000605A9" w:rsidRDefault="000605A9" w:rsidP="000605A9">
      <w:pPr>
        <w:ind w:firstLine="397"/>
        <w:contextualSpacing/>
        <w:jc w:val="both"/>
        <w:rPr>
          <w:sz w:val="30"/>
          <w:szCs w:val="30"/>
        </w:rPr>
      </w:pPr>
      <w:r w:rsidRPr="000605A9">
        <w:rPr>
          <w:sz w:val="30"/>
          <w:szCs w:val="30"/>
        </w:rPr>
        <w:t>У учащихся развиваются следующие умения и навыки:</w:t>
      </w:r>
    </w:p>
    <w:p w:rsidR="000605A9" w:rsidRPr="000605A9" w:rsidRDefault="000605A9" w:rsidP="000605A9">
      <w:pPr>
        <w:ind w:firstLine="397"/>
        <w:contextualSpacing/>
        <w:jc w:val="both"/>
        <w:rPr>
          <w:sz w:val="30"/>
          <w:szCs w:val="30"/>
        </w:rPr>
      </w:pPr>
      <w:r w:rsidRPr="000605A9">
        <w:rPr>
          <w:sz w:val="30"/>
          <w:szCs w:val="30"/>
        </w:rPr>
        <w:t>1. Самостоятельность в формулировании темы и цели урока;</w:t>
      </w:r>
    </w:p>
    <w:p w:rsidR="000605A9" w:rsidRPr="000605A9" w:rsidRDefault="000605A9" w:rsidP="000605A9">
      <w:pPr>
        <w:ind w:firstLine="397"/>
        <w:contextualSpacing/>
        <w:jc w:val="both"/>
        <w:rPr>
          <w:sz w:val="30"/>
          <w:szCs w:val="30"/>
        </w:rPr>
      </w:pPr>
      <w:r w:rsidRPr="000605A9">
        <w:rPr>
          <w:sz w:val="30"/>
          <w:szCs w:val="30"/>
        </w:rPr>
        <w:t>2. Правильность извлечения информации из разных источников информации;</w:t>
      </w:r>
    </w:p>
    <w:p w:rsidR="000605A9" w:rsidRPr="000605A9" w:rsidRDefault="000605A9" w:rsidP="000605A9">
      <w:pPr>
        <w:ind w:firstLine="397"/>
        <w:contextualSpacing/>
        <w:jc w:val="both"/>
        <w:rPr>
          <w:sz w:val="30"/>
          <w:szCs w:val="30"/>
        </w:rPr>
      </w:pPr>
      <w:r w:rsidRPr="000605A9">
        <w:rPr>
          <w:sz w:val="30"/>
          <w:szCs w:val="30"/>
        </w:rPr>
        <w:t>3. Анализировать, синтезировать и сравнивать;</w:t>
      </w:r>
    </w:p>
    <w:p w:rsidR="000605A9" w:rsidRPr="000605A9" w:rsidRDefault="000605A9" w:rsidP="000605A9">
      <w:pPr>
        <w:ind w:firstLine="397"/>
        <w:contextualSpacing/>
        <w:jc w:val="both"/>
        <w:rPr>
          <w:sz w:val="30"/>
          <w:szCs w:val="30"/>
        </w:rPr>
      </w:pPr>
      <w:r w:rsidRPr="000605A9">
        <w:rPr>
          <w:sz w:val="30"/>
          <w:szCs w:val="30"/>
        </w:rPr>
        <w:t>4. Связное и логичное изложение своих мыслей;</w:t>
      </w:r>
    </w:p>
    <w:p w:rsidR="000605A9" w:rsidRPr="000605A9" w:rsidRDefault="000605A9" w:rsidP="000605A9">
      <w:pPr>
        <w:ind w:firstLine="397"/>
        <w:contextualSpacing/>
        <w:jc w:val="both"/>
        <w:rPr>
          <w:sz w:val="30"/>
          <w:szCs w:val="30"/>
        </w:rPr>
      </w:pPr>
      <w:r w:rsidRPr="000605A9">
        <w:rPr>
          <w:sz w:val="30"/>
          <w:szCs w:val="30"/>
        </w:rPr>
        <w:t>5. Работа в группах, сотрудничество</w:t>
      </w:r>
    </w:p>
    <w:p w:rsidR="000605A9" w:rsidRPr="000605A9" w:rsidRDefault="000605A9" w:rsidP="000605A9">
      <w:pPr>
        <w:ind w:firstLine="397"/>
        <w:contextualSpacing/>
        <w:jc w:val="both"/>
        <w:rPr>
          <w:sz w:val="30"/>
          <w:szCs w:val="30"/>
        </w:rPr>
      </w:pPr>
      <w:r w:rsidRPr="000605A9">
        <w:rPr>
          <w:b/>
          <w:sz w:val="30"/>
          <w:szCs w:val="30"/>
          <w:u w:val="single"/>
        </w:rPr>
        <w:t>Предметные:</w:t>
      </w:r>
      <w:r w:rsidRPr="000605A9">
        <w:rPr>
          <w:sz w:val="30"/>
          <w:szCs w:val="30"/>
        </w:rPr>
        <w:t xml:space="preserve"> учащиеся знают основные понятия, события и даты по теме урока.</w:t>
      </w:r>
    </w:p>
    <w:p w:rsidR="000605A9" w:rsidRPr="000605A9" w:rsidRDefault="000605A9" w:rsidP="000605A9">
      <w:pPr>
        <w:ind w:firstLine="397"/>
        <w:contextualSpacing/>
        <w:jc w:val="both"/>
        <w:rPr>
          <w:sz w:val="30"/>
          <w:szCs w:val="30"/>
        </w:rPr>
      </w:pPr>
      <w:r w:rsidRPr="000605A9">
        <w:rPr>
          <w:b/>
          <w:sz w:val="30"/>
          <w:szCs w:val="30"/>
          <w:u w:val="single"/>
        </w:rPr>
        <w:t>Средства обучения:</w:t>
      </w:r>
    </w:p>
    <w:p w:rsidR="000605A9" w:rsidRPr="000605A9" w:rsidRDefault="000605A9" w:rsidP="000605A9">
      <w:pPr>
        <w:ind w:firstLine="397"/>
        <w:contextualSpacing/>
        <w:jc w:val="both"/>
        <w:rPr>
          <w:sz w:val="30"/>
          <w:szCs w:val="30"/>
        </w:rPr>
      </w:pPr>
      <w:r w:rsidRPr="000605A9">
        <w:rPr>
          <w:b/>
          <w:sz w:val="30"/>
          <w:szCs w:val="30"/>
        </w:rPr>
        <w:t>Оборудование:</w:t>
      </w:r>
      <w:r w:rsidRPr="000605A9">
        <w:rPr>
          <w:sz w:val="30"/>
          <w:szCs w:val="30"/>
        </w:rPr>
        <w:t xml:space="preserve"> учебник История России под ред. академика РАН А.В.</w:t>
      </w:r>
      <w:r w:rsidR="00DB4426">
        <w:rPr>
          <w:sz w:val="30"/>
          <w:szCs w:val="30"/>
        </w:rPr>
        <w:t> Торкунова</w:t>
      </w:r>
      <w:r w:rsidRPr="000605A9">
        <w:rPr>
          <w:sz w:val="30"/>
          <w:szCs w:val="30"/>
        </w:rPr>
        <w:t xml:space="preserve">. ч.1, 9 класс, индивидуальные атласы «История России </w:t>
      </w:r>
      <w:r w:rsidRPr="000605A9">
        <w:rPr>
          <w:sz w:val="30"/>
          <w:szCs w:val="30"/>
          <w:lang w:val="en-US"/>
        </w:rPr>
        <w:t>XIX</w:t>
      </w:r>
      <w:r w:rsidRPr="000605A9">
        <w:rPr>
          <w:sz w:val="30"/>
          <w:szCs w:val="30"/>
        </w:rPr>
        <w:t xml:space="preserve"> века», раздаточный материал (тесты, текст).</w:t>
      </w:r>
    </w:p>
    <w:p w:rsidR="000605A9" w:rsidRDefault="000605A9" w:rsidP="000605A9">
      <w:pPr>
        <w:ind w:firstLine="397"/>
        <w:contextualSpacing/>
        <w:jc w:val="both"/>
        <w:rPr>
          <w:b/>
          <w:sz w:val="30"/>
          <w:szCs w:val="30"/>
        </w:rPr>
        <w:sectPr w:rsidR="000605A9" w:rsidSect="000605A9">
          <w:pgSz w:w="11906" w:h="16838"/>
          <w:pgMar w:top="1134" w:right="1134" w:bottom="1134" w:left="1134" w:header="709" w:footer="709" w:gutter="0"/>
          <w:cols w:space="708"/>
          <w:docGrid w:linePitch="360"/>
        </w:sectPr>
      </w:pPr>
    </w:p>
    <w:p w:rsidR="000605A9" w:rsidRPr="000605A9" w:rsidRDefault="000605A9" w:rsidP="000605A9">
      <w:pPr>
        <w:ind w:firstLine="397"/>
        <w:jc w:val="center"/>
        <w:rPr>
          <w:b/>
          <w:sz w:val="30"/>
          <w:szCs w:val="30"/>
        </w:rPr>
      </w:pPr>
      <w:r w:rsidRPr="000605A9">
        <w:rPr>
          <w:b/>
          <w:sz w:val="30"/>
          <w:szCs w:val="30"/>
        </w:rPr>
        <w:lastRenderedPageBreak/>
        <w:t>Ход урока</w:t>
      </w:r>
    </w:p>
    <w:p w:rsidR="000605A9" w:rsidRPr="000605A9" w:rsidRDefault="000605A9" w:rsidP="000605A9">
      <w:pPr>
        <w:ind w:firstLine="397"/>
        <w:jc w:val="both"/>
        <w:rPr>
          <w:b/>
          <w:sz w:val="30"/>
          <w:szCs w:val="30"/>
        </w:rPr>
      </w:pPr>
    </w:p>
    <w:p w:rsidR="000605A9" w:rsidRPr="000605A9" w:rsidRDefault="000605A9" w:rsidP="000605A9">
      <w:pPr>
        <w:numPr>
          <w:ilvl w:val="0"/>
          <w:numId w:val="3"/>
        </w:numPr>
        <w:ind w:left="0" w:firstLine="397"/>
        <w:jc w:val="both"/>
        <w:rPr>
          <w:b/>
          <w:sz w:val="30"/>
          <w:szCs w:val="30"/>
        </w:rPr>
      </w:pPr>
      <w:r w:rsidRPr="000605A9">
        <w:rPr>
          <w:b/>
          <w:sz w:val="30"/>
          <w:szCs w:val="30"/>
        </w:rPr>
        <w:t>Организационный момент</w:t>
      </w:r>
    </w:p>
    <w:p w:rsidR="000605A9" w:rsidRPr="000605A9" w:rsidRDefault="000605A9" w:rsidP="000605A9">
      <w:pPr>
        <w:ind w:firstLine="397"/>
        <w:jc w:val="both"/>
        <w:rPr>
          <w:sz w:val="30"/>
          <w:szCs w:val="30"/>
        </w:rPr>
      </w:pPr>
      <w:r w:rsidRPr="000605A9">
        <w:rPr>
          <w:b/>
          <w:sz w:val="30"/>
          <w:szCs w:val="30"/>
        </w:rPr>
        <w:t xml:space="preserve">У: </w:t>
      </w:r>
      <w:r w:rsidRPr="000605A9">
        <w:rPr>
          <w:sz w:val="30"/>
          <w:szCs w:val="30"/>
        </w:rPr>
        <w:t xml:space="preserve">Здравствуйте! Ребята, сегодня продолжается наше изучение Истории России, а именно того периода, когда правил Александр I. Скажите мне, пожалуйста, кто помнит временные рамки его правления? </w:t>
      </w:r>
    </w:p>
    <w:p w:rsidR="000605A9" w:rsidRPr="000605A9" w:rsidRDefault="000605A9" w:rsidP="000605A9">
      <w:pPr>
        <w:ind w:firstLine="397"/>
        <w:jc w:val="both"/>
        <w:rPr>
          <w:sz w:val="30"/>
          <w:szCs w:val="30"/>
        </w:rPr>
      </w:pPr>
      <w:r w:rsidRPr="000605A9">
        <w:rPr>
          <w:b/>
          <w:sz w:val="30"/>
          <w:szCs w:val="30"/>
        </w:rPr>
        <w:t>Д:</w:t>
      </w:r>
      <w:r w:rsidRPr="000605A9">
        <w:rPr>
          <w:sz w:val="30"/>
          <w:szCs w:val="30"/>
        </w:rPr>
        <w:t xml:space="preserve"> приветствуют учителя, отвечают на вопрос (1801-1825гг.)</w:t>
      </w:r>
    </w:p>
    <w:p w:rsidR="000605A9" w:rsidRPr="000605A9" w:rsidRDefault="000605A9" w:rsidP="000605A9">
      <w:pPr>
        <w:numPr>
          <w:ilvl w:val="0"/>
          <w:numId w:val="3"/>
        </w:numPr>
        <w:ind w:left="0" w:firstLine="397"/>
        <w:jc w:val="both"/>
        <w:rPr>
          <w:b/>
          <w:sz w:val="30"/>
          <w:szCs w:val="30"/>
        </w:rPr>
      </w:pPr>
      <w:r w:rsidRPr="000605A9">
        <w:rPr>
          <w:b/>
          <w:sz w:val="30"/>
          <w:szCs w:val="30"/>
        </w:rPr>
        <w:t>Проверка домашнего задания, воспроизведение и коррекция опорных знаний учащихся. Актуализация знаний.</w:t>
      </w:r>
    </w:p>
    <w:p w:rsidR="000605A9" w:rsidRPr="000605A9" w:rsidRDefault="000605A9" w:rsidP="000605A9">
      <w:pPr>
        <w:ind w:firstLine="397"/>
        <w:jc w:val="both"/>
        <w:rPr>
          <w:sz w:val="30"/>
          <w:szCs w:val="30"/>
        </w:rPr>
      </w:pPr>
      <w:r w:rsidRPr="000605A9">
        <w:rPr>
          <w:b/>
          <w:sz w:val="30"/>
          <w:szCs w:val="30"/>
        </w:rPr>
        <w:t>У:</w:t>
      </w:r>
      <w:r w:rsidRPr="000605A9">
        <w:rPr>
          <w:sz w:val="30"/>
          <w:szCs w:val="30"/>
        </w:rPr>
        <w:t xml:space="preserve"> Кто же вспомнит: "Какую тему мы изучили на прошлом уроке?" </w:t>
      </w:r>
    </w:p>
    <w:p w:rsidR="000605A9" w:rsidRPr="000605A9" w:rsidRDefault="000605A9" w:rsidP="000605A9">
      <w:pPr>
        <w:ind w:firstLine="397"/>
        <w:jc w:val="both"/>
        <w:rPr>
          <w:sz w:val="30"/>
          <w:szCs w:val="30"/>
        </w:rPr>
      </w:pPr>
      <w:r w:rsidRPr="000605A9">
        <w:rPr>
          <w:b/>
          <w:sz w:val="30"/>
          <w:szCs w:val="30"/>
        </w:rPr>
        <w:t>Д:</w:t>
      </w:r>
      <w:r w:rsidRPr="000605A9">
        <w:rPr>
          <w:sz w:val="30"/>
          <w:szCs w:val="30"/>
        </w:rPr>
        <w:t xml:space="preserve"> На прошлом уроке мы проходили тему "Направления внешней политики Александра I".</w:t>
      </w:r>
    </w:p>
    <w:p w:rsidR="000605A9" w:rsidRPr="000605A9" w:rsidRDefault="000605A9" w:rsidP="000605A9">
      <w:pPr>
        <w:ind w:firstLine="397"/>
        <w:jc w:val="both"/>
        <w:rPr>
          <w:sz w:val="30"/>
          <w:szCs w:val="30"/>
        </w:rPr>
      </w:pPr>
      <w:r w:rsidRPr="000605A9">
        <w:rPr>
          <w:b/>
          <w:sz w:val="30"/>
          <w:szCs w:val="30"/>
        </w:rPr>
        <w:t>У:</w:t>
      </w:r>
      <w:r w:rsidRPr="000605A9">
        <w:rPr>
          <w:sz w:val="30"/>
          <w:szCs w:val="30"/>
        </w:rPr>
        <w:t xml:space="preserve"> Сей час мы с вами проверим как усвоена тема прошлого урока. Для этого я прошу раздать тесты по вариантам. Один ученик раздаёт 1 варианту, другой второму. </w:t>
      </w:r>
    </w:p>
    <w:p w:rsidR="000605A9" w:rsidRPr="000605A9" w:rsidRDefault="000605A9" w:rsidP="000605A9">
      <w:pPr>
        <w:ind w:firstLine="397"/>
        <w:jc w:val="both"/>
        <w:rPr>
          <w:sz w:val="30"/>
          <w:szCs w:val="30"/>
        </w:rPr>
      </w:pPr>
      <w:r w:rsidRPr="000605A9">
        <w:rPr>
          <w:sz w:val="30"/>
          <w:szCs w:val="30"/>
        </w:rPr>
        <w:t>Проведение теста (Приложение 1), организация самопроверки</w:t>
      </w:r>
    </w:p>
    <w:p w:rsidR="000605A9" w:rsidRPr="000605A9" w:rsidRDefault="000605A9" w:rsidP="000605A9">
      <w:pPr>
        <w:numPr>
          <w:ilvl w:val="0"/>
          <w:numId w:val="3"/>
        </w:numPr>
        <w:ind w:left="0" w:firstLine="397"/>
        <w:jc w:val="both"/>
        <w:rPr>
          <w:b/>
          <w:sz w:val="30"/>
          <w:szCs w:val="30"/>
        </w:rPr>
      </w:pPr>
      <w:r w:rsidRPr="000605A9">
        <w:rPr>
          <w:b/>
          <w:sz w:val="30"/>
          <w:szCs w:val="30"/>
        </w:rPr>
        <w:t>Постановка цели и задач урока. Мотивация учебной деятельности учащихся</w:t>
      </w:r>
    </w:p>
    <w:p w:rsidR="000605A9" w:rsidRPr="000605A9" w:rsidRDefault="000605A9" w:rsidP="000605A9">
      <w:pPr>
        <w:ind w:firstLine="397"/>
        <w:jc w:val="both"/>
        <w:rPr>
          <w:sz w:val="30"/>
          <w:szCs w:val="30"/>
        </w:rPr>
      </w:pPr>
      <w:r w:rsidRPr="000605A9">
        <w:rPr>
          <w:b/>
          <w:sz w:val="30"/>
          <w:szCs w:val="30"/>
        </w:rPr>
        <w:t xml:space="preserve">Учитель: </w:t>
      </w:r>
      <w:r w:rsidRPr="000605A9">
        <w:rPr>
          <w:sz w:val="30"/>
          <w:szCs w:val="30"/>
        </w:rPr>
        <w:t>существуют такие события, которые имеют огромный смысл, именно поэтому о них рассказывают веками. И о них хочется слышать каждому новому поколению, так как узнав от каких крепких людей идёт род человечества - люди становятся сильнее духом. Одно из таких событий мы сегодня и рассмотрим.</w:t>
      </w:r>
    </w:p>
    <w:p w:rsidR="000605A9" w:rsidRPr="000605A9" w:rsidRDefault="000605A9" w:rsidP="000605A9">
      <w:pPr>
        <w:ind w:firstLine="397"/>
        <w:jc w:val="both"/>
        <w:rPr>
          <w:sz w:val="30"/>
          <w:szCs w:val="30"/>
        </w:rPr>
      </w:pPr>
      <w:r w:rsidRPr="000605A9">
        <w:rPr>
          <w:sz w:val="30"/>
          <w:szCs w:val="30"/>
        </w:rPr>
        <w:t>Сегодняшний урок хотелось бы начать с известного всем отрывка стихотворения:</w:t>
      </w:r>
    </w:p>
    <w:p w:rsidR="000605A9" w:rsidRPr="000605A9" w:rsidRDefault="000605A9" w:rsidP="000605A9">
      <w:pPr>
        <w:ind w:firstLine="397"/>
        <w:jc w:val="both"/>
        <w:rPr>
          <w:sz w:val="30"/>
          <w:szCs w:val="30"/>
        </w:rPr>
      </w:pPr>
      <w:r w:rsidRPr="000605A9">
        <w:rPr>
          <w:sz w:val="30"/>
          <w:szCs w:val="30"/>
        </w:rPr>
        <w:t>- Скажи-ка, дядя,</w:t>
      </w:r>
    </w:p>
    <w:p w:rsidR="000605A9" w:rsidRPr="000605A9" w:rsidRDefault="000605A9" w:rsidP="000605A9">
      <w:pPr>
        <w:ind w:firstLine="397"/>
        <w:jc w:val="both"/>
        <w:rPr>
          <w:sz w:val="30"/>
          <w:szCs w:val="30"/>
        </w:rPr>
      </w:pPr>
      <w:r w:rsidRPr="000605A9">
        <w:rPr>
          <w:sz w:val="30"/>
          <w:szCs w:val="30"/>
        </w:rPr>
        <w:t>Ведь недаром Москва, спалённая пожаром</w:t>
      </w:r>
    </w:p>
    <w:p w:rsidR="000605A9" w:rsidRPr="000605A9" w:rsidRDefault="000605A9" w:rsidP="000605A9">
      <w:pPr>
        <w:ind w:firstLine="397"/>
        <w:jc w:val="both"/>
        <w:rPr>
          <w:sz w:val="30"/>
          <w:szCs w:val="30"/>
        </w:rPr>
      </w:pPr>
      <w:r w:rsidRPr="000605A9">
        <w:rPr>
          <w:sz w:val="30"/>
          <w:szCs w:val="30"/>
        </w:rPr>
        <w:t>Французу отдана?</w:t>
      </w:r>
    </w:p>
    <w:p w:rsidR="000605A9" w:rsidRPr="000605A9" w:rsidRDefault="000605A9" w:rsidP="000605A9">
      <w:pPr>
        <w:ind w:firstLine="397"/>
        <w:jc w:val="both"/>
        <w:rPr>
          <w:sz w:val="30"/>
          <w:szCs w:val="30"/>
        </w:rPr>
      </w:pPr>
      <w:r w:rsidRPr="000605A9">
        <w:rPr>
          <w:sz w:val="30"/>
          <w:szCs w:val="30"/>
        </w:rPr>
        <w:t>Ведь были ж схватки боевые,</w:t>
      </w:r>
    </w:p>
    <w:p w:rsidR="000605A9" w:rsidRPr="000605A9" w:rsidRDefault="000605A9" w:rsidP="000605A9">
      <w:pPr>
        <w:ind w:firstLine="397"/>
        <w:jc w:val="both"/>
        <w:rPr>
          <w:sz w:val="30"/>
          <w:szCs w:val="30"/>
        </w:rPr>
      </w:pPr>
      <w:r w:rsidRPr="000605A9">
        <w:rPr>
          <w:sz w:val="30"/>
          <w:szCs w:val="30"/>
        </w:rPr>
        <w:t>Да говорят ещё какие,</w:t>
      </w:r>
    </w:p>
    <w:p w:rsidR="000605A9" w:rsidRPr="000605A9" w:rsidRDefault="000605A9" w:rsidP="000605A9">
      <w:pPr>
        <w:ind w:firstLine="397"/>
        <w:jc w:val="both"/>
        <w:rPr>
          <w:sz w:val="30"/>
          <w:szCs w:val="30"/>
        </w:rPr>
      </w:pPr>
      <w:r w:rsidRPr="000605A9">
        <w:rPr>
          <w:sz w:val="30"/>
          <w:szCs w:val="30"/>
        </w:rPr>
        <w:t>Недаром помнит вся Россия</w:t>
      </w:r>
    </w:p>
    <w:p w:rsidR="000605A9" w:rsidRPr="000605A9" w:rsidRDefault="000605A9" w:rsidP="000605A9">
      <w:pPr>
        <w:ind w:firstLine="397"/>
        <w:jc w:val="both"/>
        <w:rPr>
          <w:sz w:val="30"/>
          <w:szCs w:val="30"/>
        </w:rPr>
      </w:pPr>
      <w:r w:rsidRPr="000605A9">
        <w:rPr>
          <w:sz w:val="30"/>
          <w:szCs w:val="30"/>
        </w:rPr>
        <w:t>Про день Бородина.</w:t>
      </w:r>
    </w:p>
    <w:p w:rsidR="000605A9" w:rsidRPr="000605A9" w:rsidRDefault="000605A9" w:rsidP="000605A9">
      <w:pPr>
        <w:ind w:firstLine="397"/>
        <w:jc w:val="both"/>
        <w:rPr>
          <w:sz w:val="30"/>
          <w:szCs w:val="30"/>
        </w:rPr>
      </w:pPr>
      <w:r w:rsidRPr="000605A9">
        <w:rPr>
          <w:b/>
          <w:sz w:val="30"/>
          <w:szCs w:val="30"/>
        </w:rPr>
        <w:t>У:</w:t>
      </w:r>
      <w:r w:rsidRPr="000605A9">
        <w:rPr>
          <w:sz w:val="30"/>
          <w:szCs w:val="30"/>
        </w:rPr>
        <w:t xml:space="preserve"> А сей час ответьте на вопросы:</w:t>
      </w:r>
    </w:p>
    <w:p w:rsidR="000605A9" w:rsidRPr="000605A9" w:rsidRDefault="000605A9" w:rsidP="000605A9">
      <w:pPr>
        <w:ind w:firstLine="397"/>
        <w:jc w:val="both"/>
        <w:rPr>
          <w:sz w:val="30"/>
          <w:szCs w:val="30"/>
        </w:rPr>
      </w:pPr>
      <w:r w:rsidRPr="000605A9">
        <w:rPr>
          <w:sz w:val="30"/>
          <w:szCs w:val="30"/>
        </w:rPr>
        <w:t>- Какое историческое событие связано со строками этого произведения?</w:t>
      </w:r>
    </w:p>
    <w:p w:rsidR="000605A9" w:rsidRPr="000605A9" w:rsidRDefault="000605A9" w:rsidP="000605A9">
      <w:pPr>
        <w:ind w:firstLine="397"/>
        <w:jc w:val="both"/>
        <w:rPr>
          <w:sz w:val="30"/>
          <w:szCs w:val="30"/>
        </w:rPr>
      </w:pPr>
      <w:r w:rsidRPr="000605A9">
        <w:rPr>
          <w:sz w:val="30"/>
          <w:szCs w:val="30"/>
        </w:rPr>
        <w:t>- Кто автор данных строк?</w:t>
      </w:r>
    </w:p>
    <w:p w:rsidR="000605A9" w:rsidRPr="000605A9" w:rsidRDefault="000605A9" w:rsidP="000605A9">
      <w:pPr>
        <w:ind w:firstLine="397"/>
        <w:jc w:val="both"/>
        <w:rPr>
          <w:sz w:val="30"/>
          <w:szCs w:val="30"/>
        </w:rPr>
      </w:pPr>
      <w:r w:rsidRPr="000605A9">
        <w:rPr>
          <w:sz w:val="30"/>
          <w:szCs w:val="30"/>
        </w:rPr>
        <w:t>- Кто сможет сформулировать и озвучить тему сегодняшнего урока?</w:t>
      </w:r>
    </w:p>
    <w:p w:rsidR="000605A9" w:rsidRPr="000605A9" w:rsidRDefault="000605A9" w:rsidP="000605A9">
      <w:pPr>
        <w:ind w:firstLine="397"/>
        <w:jc w:val="both"/>
        <w:rPr>
          <w:sz w:val="30"/>
          <w:szCs w:val="30"/>
        </w:rPr>
      </w:pPr>
      <w:r w:rsidRPr="000605A9">
        <w:rPr>
          <w:b/>
          <w:sz w:val="30"/>
          <w:szCs w:val="30"/>
        </w:rPr>
        <w:t xml:space="preserve">Д: </w:t>
      </w:r>
      <w:r w:rsidRPr="000605A9">
        <w:rPr>
          <w:sz w:val="30"/>
          <w:szCs w:val="30"/>
        </w:rPr>
        <w:t>Отечественная война 1812 года</w:t>
      </w:r>
    </w:p>
    <w:p w:rsidR="000605A9" w:rsidRPr="000605A9" w:rsidRDefault="000605A9" w:rsidP="000605A9">
      <w:pPr>
        <w:ind w:firstLine="397"/>
        <w:jc w:val="both"/>
        <w:rPr>
          <w:sz w:val="30"/>
          <w:szCs w:val="30"/>
        </w:rPr>
      </w:pPr>
      <w:r w:rsidRPr="000605A9">
        <w:rPr>
          <w:b/>
          <w:sz w:val="30"/>
          <w:szCs w:val="30"/>
        </w:rPr>
        <w:t xml:space="preserve">У: </w:t>
      </w:r>
      <w:r w:rsidRPr="000605A9">
        <w:rPr>
          <w:sz w:val="30"/>
          <w:szCs w:val="30"/>
        </w:rPr>
        <w:t>Верно, сегодняшний урок будет посвящён Отечественной войне 1812 года. А также мы рассмотрим какая роль в этой войне отдавалась населению Южного Урала. А как вы думаете, каковы цели сегодняшнего урока?</w:t>
      </w:r>
    </w:p>
    <w:p w:rsidR="000605A9" w:rsidRPr="000605A9" w:rsidRDefault="000605A9" w:rsidP="000605A9">
      <w:pPr>
        <w:ind w:firstLine="397"/>
        <w:jc w:val="both"/>
        <w:rPr>
          <w:sz w:val="30"/>
          <w:szCs w:val="30"/>
        </w:rPr>
      </w:pPr>
      <w:r w:rsidRPr="000605A9">
        <w:rPr>
          <w:b/>
          <w:sz w:val="30"/>
          <w:szCs w:val="30"/>
        </w:rPr>
        <w:t>Д:</w:t>
      </w:r>
      <w:r w:rsidRPr="000605A9">
        <w:rPr>
          <w:sz w:val="30"/>
          <w:szCs w:val="30"/>
        </w:rPr>
        <w:t xml:space="preserve"> отвечают на вопросы</w:t>
      </w:r>
    </w:p>
    <w:p w:rsidR="000605A9" w:rsidRPr="000605A9" w:rsidRDefault="000605A9" w:rsidP="000605A9">
      <w:pPr>
        <w:numPr>
          <w:ilvl w:val="0"/>
          <w:numId w:val="3"/>
        </w:numPr>
        <w:ind w:left="0" w:firstLine="397"/>
        <w:jc w:val="both"/>
        <w:rPr>
          <w:b/>
          <w:sz w:val="30"/>
          <w:szCs w:val="30"/>
        </w:rPr>
      </w:pPr>
      <w:r w:rsidRPr="000605A9">
        <w:rPr>
          <w:b/>
          <w:sz w:val="30"/>
          <w:szCs w:val="30"/>
        </w:rPr>
        <w:lastRenderedPageBreak/>
        <w:t>Актуализация знаний</w:t>
      </w:r>
    </w:p>
    <w:p w:rsidR="000605A9" w:rsidRPr="000605A9" w:rsidRDefault="000605A9" w:rsidP="000605A9">
      <w:pPr>
        <w:ind w:firstLine="397"/>
        <w:jc w:val="both"/>
        <w:rPr>
          <w:b/>
          <w:sz w:val="30"/>
          <w:szCs w:val="30"/>
        </w:rPr>
      </w:pPr>
      <w:r w:rsidRPr="000605A9">
        <w:rPr>
          <w:b/>
          <w:sz w:val="30"/>
          <w:szCs w:val="30"/>
        </w:rPr>
        <w:t xml:space="preserve">У: </w:t>
      </w:r>
      <w:r w:rsidRPr="000605A9">
        <w:rPr>
          <w:sz w:val="30"/>
          <w:szCs w:val="30"/>
        </w:rPr>
        <w:t>Ребята, прежде чем мы перейдём к изучению роли населения Южного Урала в военных действиях данного периода, нам необходимо выявить причину Отечественной войны 1812 г. Для этого мы возьмем выдержку из приказа Наполеона от 10 июня 1812 г.</w:t>
      </w:r>
      <w:r w:rsidRPr="000605A9">
        <w:rPr>
          <w:b/>
          <w:sz w:val="30"/>
          <w:szCs w:val="30"/>
        </w:rPr>
        <w:t xml:space="preserve"> </w:t>
      </w:r>
    </w:p>
    <w:p w:rsidR="000605A9" w:rsidRPr="000605A9" w:rsidRDefault="000605A9" w:rsidP="000605A9">
      <w:pPr>
        <w:ind w:firstLine="397"/>
        <w:jc w:val="both"/>
        <w:rPr>
          <w:sz w:val="30"/>
          <w:szCs w:val="30"/>
        </w:rPr>
      </w:pPr>
      <w:r w:rsidRPr="000605A9">
        <w:rPr>
          <w:sz w:val="30"/>
          <w:szCs w:val="30"/>
        </w:rPr>
        <w:t>1812 г. июня 10. — Приказ Наполеона при переходе армии через Неман.</w:t>
      </w:r>
    </w:p>
    <w:p w:rsidR="000605A9" w:rsidRPr="000605A9" w:rsidRDefault="000605A9" w:rsidP="000605A9">
      <w:pPr>
        <w:ind w:firstLine="397"/>
        <w:jc w:val="both"/>
        <w:rPr>
          <w:sz w:val="30"/>
          <w:szCs w:val="30"/>
        </w:rPr>
      </w:pPr>
      <w:r w:rsidRPr="000605A9">
        <w:rPr>
          <w:sz w:val="30"/>
          <w:szCs w:val="30"/>
        </w:rPr>
        <w:t>Солдаты! Началась война – Вторая польская война. Окончание первой произошло в Фридланде и Тильзите. В Тильзите Россия дала клятву, что будет вечным союзником Франции и противником Англии. Ныне она нарушает свои клятвы. Она не желает дать объяснений странности своих поступков, покуда французские орлы не отойдут за Рейн и тем не покинут своих союзников на ее произвол. Россия увлеклась роком. Судьбы ее должны свершиться. Не думает ли она, что мы переродились? Или мы более уже не солдаты Аустерлица? Она постановляет нас между бесчестием и войною. Выбор не может быть сомнительным. Идем же вперед, перейдем Неман, внесем войну в ее пределы. Вторая польская воина будет для французского оружия столь же славна, как и первая. Но мир, который мы заключим, принесет с собою и ручательство за себя и положит конец гибельному влиянию России, которое она в течение пятидесяти лет оказывала на дела Европы.</w:t>
      </w:r>
    </w:p>
    <w:p w:rsidR="000605A9" w:rsidRPr="000605A9" w:rsidRDefault="000605A9" w:rsidP="000605A9">
      <w:pPr>
        <w:ind w:firstLine="397"/>
        <w:jc w:val="both"/>
        <w:rPr>
          <w:sz w:val="30"/>
          <w:szCs w:val="30"/>
        </w:rPr>
      </w:pPr>
      <w:r w:rsidRPr="000605A9">
        <w:rPr>
          <w:sz w:val="30"/>
          <w:szCs w:val="30"/>
        </w:rPr>
        <w:t>В нашей императорской квартире в Вилковишках, 22 июня 1812 г.</w:t>
      </w:r>
    </w:p>
    <w:p w:rsidR="000605A9" w:rsidRPr="000605A9" w:rsidRDefault="000605A9" w:rsidP="000605A9">
      <w:pPr>
        <w:ind w:firstLine="397"/>
        <w:jc w:val="both"/>
        <w:rPr>
          <w:sz w:val="30"/>
          <w:szCs w:val="30"/>
        </w:rPr>
      </w:pPr>
      <w:r w:rsidRPr="000605A9">
        <w:rPr>
          <w:sz w:val="30"/>
          <w:szCs w:val="30"/>
        </w:rPr>
        <w:t>Наполеон.</w:t>
      </w:r>
    </w:p>
    <w:p w:rsidR="000605A9" w:rsidRPr="000605A9" w:rsidRDefault="000605A9" w:rsidP="000605A9">
      <w:pPr>
        <w:ind w:firstLine="397"/>
        <w:jc w:val="both"/>
        <w:rPr>
          <w:b/>
          <w:sz w:val="30"/>
          <w:szCs w:val="30"/>
        </w:rPr>
      </w:pPr>
    </w:p>
    <w:p w:rsidR="000605A9" w:rsidRPr="000605A9" w:rsidRDefault="000605A9" w:rsidP="000605A9">
      <w:pPr>
        <w:ind w:firstLine="397"/>
        <w:jc w:val="both"/>
        <w:rPr>
          <w:sz w:val="30"/>
          <w:szCs w:val="30"/>
        </w:rPr>
      </w:pPr>
      <w:r w:rsidRPr="000605A9">
        <w:rPr>
          <w:sz w:val="30"/>
          <w:szCs w:val="30"/>
        </w:rPr>
        <w:t>Для начала мы вспомним, какими были отношения между Россией и Францией? А всё дело в том, что военных действий между данными странами было не избежать. По причине мирного договора с Францией 1807 года, который указывал на то, что России необходимо прервать торговые отношения с Англией. В свою очередь Англия являлась экономическим партнёром нашей страны и прекращение торговых отношений плохо сказывалось на экономике России. Основная причина войны 1812 года - Россия нарушила Тизильтский договор. Если вспомнить, то практически вся Европа была в подчинении Наполеона. Его планы по завоеванию мира были очень масштабными. Как он говорил: "Я буду властелином мира, остаётся одна Россия, но и её я раздавлю".</w:t>
      </w:r>
    </w:p>
    <w:p w:rsidR="000605A9" w:rsidRPr="000605A9" w:rsidRDefault="000605A9" w:rsidP="000605A9">
      <w:pPr>
        <w:ind w:firstLine="397"/>
        <w:jc w:val="both"/>
        <w:rPr>
          <w:sz w:val="30"/>
          <w:szCs w:val="30"/>
        </w:rPr>
      </w:pPr>
      <w:r w:rsidRPr="000605A9">
        <w:rPr>
          <w:sz w:val="30"/>
          <w:szCs w:val="30"/>
        </w:rPr>
        <w:t>А сей час ребята, подумайте и ответьте на вопрос: "Благодаря чему Россия, на тот момент ещё крепостная, одержала победу над Францией?</w:t>
      </w:r>
    </w:p>
    <w:p w:rsidR="000605A9" w:rsidRPr="000605A9" w:rsidRDefault="000605A9" w:rsidP="000605A9">
      <w:pPr>
        <w:ind w:firstLine="397"/>
        <w:jc w:val="both"/>
        <w:rPr>
          <w:sz w:val="30"/>
          <w:szCs w:val="30"/>
        </w:rPr>
      </w:pPr>
      <w:r w:rsidRPr="000605A9">
        <w:rPr>
          <w:b/>
          <w:sz w:val="30"/>
          <w:szCs w:val="30"/>
        </w:rPr>
        <w:t>Д:</w:t>
      </w:r>
      <w:r w:rsidRPr="000605A9">
        <w:rPr>
          <w:sz w:val="30"/>
          <w:szCs w:val="30"/>
        </w:rPr>
        <w:t xml:space="preserve"> высказывают предположения.</w:t>
      </w:r>
    </w:p>
    <w:p w:rsidR="000605A9" w:rsidRPr="000605A9" w:rsidRDefault="000605A9" w:rsidP="000605A9">
      <w:pPr>
        <w:ind w:firstLine="397"/>
        <w:jc w:val="both"/>
        <w:rPr>
          <w:b/>
          <w:sz w:val="30"/>
          <w:szCs w:val="30"/>
        </w:rPr>
      </w:pPr>
      <w:r w:rsidRPr="000605A9">
        <w:rPr>
          <w:b/>
          <w:sz w:val="30"/>
          <w:szCs w:val="30"/>
        </w:rPr>
        <w:t>5. Изучение нового материала</w:t>
      </w:r>
    </w:p>
    <w:p w:rsidR="000605A9" w:rsidRPr="000605A9" w:rsidRDefault="000605A9" w:rsidP="000605A9">
      <w:pPr>
        <w:ind w:firstLine="397"/>
        <w:jc w:val="both"/>
        <w:rPr>
          <w:sz w:val="30"/>
          <w:szCs w:val="30"/>
        </w:rPr>
      </w:pPr>
      <w:r w:rsidRPr="000605A9">
        <w:rPr>
          <w:b/>
          <w:sz w:val="30"/>
          <w:szCs w:val="30"/>
        </w:rPr>
        <w:t xml:space="preserve">У: </w:t>
      </w:r>
      <w:r w:rsidRPr="000605A9">
        <w:rPr>
          <w:sz w:val="30"/>
          <w:szCs w:val="30"/>
        </w:rPr>
        <w:t>Верно, ребята! Всё дело в нашей армии, в наших солдатах. Сегодня мы поговорим об участии и подвигах жителей Южного Урала. Я буду рассказывать, а ваша задача – конспектировать основную информацию.</w:t>
      </w:r>
    </w:p>
    <w:p w:rsidR="000605A9" w:rsidRPr="000605A9" w:rsidRDefault="000605A9" w:rsidP="000605A9">
      <w:pPr>
        <w:ind w:firstLine="397"/>
        <w:jc w:val="both"/>
        <w:rPr>
          <w:sz w:val="30"/>
          <w:szCs w:val="30"/>
        </w:rPr>
      </w:pPr>
      <w:r w:rsidRPr="000605A9">
        <w:rPr>
          <w:sz w:val="30"/>
          <w:szCs w:val="30"/>
        </w:rPr>
        <w:lastRenderedPageBreak/>
        <w:t>Урал был далёк от основного места военных событий. Информация передавалась долго, с помощью почты ямщика. С обеих сторон хребта читался манифест правителя "Поднять оружия и отразить силу - силой".</w:t>
      </w:r>
    </w:p>
    <w:p w:rsidR="000605A9" w:rsidRPr="000605A9" w:rsidRDefault="000605A9" w:rsidP="000605A9">
      <w:pPr>
        <w:ind w:firstLine="397"/>
        <w:jc w:val="both"/>
        <w:rPr>
          <w:sz w:val="30"/>
          <w:szCs w:val="30"/>
        </w:rPr>
      </w:pPr>
      <w:r w:rsidRPr="000605A9">
        <w:rPr>
          <w:sz w:val="30"/>
          <w:szCs w:val="30"/>
        </w:rPr>
        <w:t>1812 г. - начало войны. Жители Челябинска стали участниками Уфимского пехотного полка.</w:t>
      </w:r>
    </w:p>
    <w:p w:rsidR="000605A9" w:rsidRPr="000605A9" w:rsidRDefault="000605A9" w:rsidP="000605A9">
      <w:pPr>
        <w:ind w:firstLine="397"/>
        <w:jc w:val="both"/>
        <w:rPr>
          <w:sz w:val="30"/>
          <w:szCs w:val="30"/>
        </w:rPr>
      </w:pPr>
      <w:r w:rsidRPr="000605A9">
        <w:rPr>
          <w:sz w:val="30"/>
          <w:szCs w:val="30"/>
        </w:rPr>
        <w:t>Серябков, так звали атамана Нагайбакской станицы. продал своё имущество, в том числе и дом. И за свой счёт вооружил пятьдесят бедных казаков из собственной станицы. Каждый казак получил: строевую лошадь, личное оружие и обмундирование. Серябков обеспечил также ружьями, саблями и пиками: 42, 30 и 27 соответственно.</w:t>
      </w:r>
    </w:p>
    <w:p w:rsidR="000605A9" w:rsidRPr="000605A9" w:rsidRDefault="000605A9" w:rsidP="000605A9">
      <w:pPr>
        <w:ind w:firstLine="397"/>
        <w:jc w:val="both"/>
        <w:rPr>
          <w:sz w:val="30"/>
          <w:szCs w:val="30"/>
        </w:rPr>
      </w:pPr>
      <w:r w:rsidRPr="000605A9">
        <w:rPr>
          <w:sz w:val="30"/>
          <w:szCs w:val="30"/>
        </w:rPr>
        <w:t>От Южного Урала российской армии было отдано 43 полка, состоящих из 40 тысяч воинов-казаков. В их составе были оренбургские, башкирские, тептярские казачьи полки, которые относились к резерву полководца Кутузова. Атаманом же назначили - атамана Оренбургского казачьего войска В.А. Углицкого.</w:t>
      </w:r>
    </w:p>
    <w:p w:rsidR="000605A9" w:rsidRPr="000605A9" w:rsidRDefault="000605A9" w:rsidP="000605A9">
      <w:pPr>
        <w:ind w:firstLine="397"/>
        <w:jc w:val="both"/>
        <w:rPr>
          <w:sz w:val="30"/>
          <w:szCs w:val="30"/>
        </w:rPr>
      </w:pPr>
      <w:r w:rsidRPr="000605A9">
        <w:rPr>
          <w:sz w:val="30"/>
          <w:szCs w:val="30"/>
        </w:rPr>
        <w:t xml:space="preserve">С первых же дней казачьи полки, в составе которых был и </w:t>
      </w:r>
      <w:r>
        <w:rPr>
          <w:sz w:val="30"/>
          <w:szCs w:val="30"/>
        </w:rPr>
        <w:t>Урал, вступили в бой. Под предво</w:t>
      </w:r>
      <w:r w:rsidRPr="000605A9">
        <w:rPr>
          <w:sz w:val="30"/>
          <w:szCs w:val="30"/>
        </w:rPr>
        <w:t xml:space="preserve">дительством майора Темерова, первый тептярский полк вел жесточайшие бои, сжигал арсеналы и мосты, при этом героически сдерживал натиск со стороны противника. Следом они соединились с партизанским отрядом Дениса Давыдова. </w:t>
      </w:r>
    </w:p>
    <w:p w:rsidR="000605A9" w:rsidRPr="000605A9" w:rsidRDefault="000605A9" w:rsidP="000605A9">
      <w:pPr>
        <w:ind w:firstLine="397"/>
        <w:jc w:val="both"/>
        <w:rPr>
          <w:sz w:val="30"/>
          <w:szCs w:val="30"/>
        </w:rPr>
      </w:pPr>
      <w:r w:rsidRPr="000605A9">
        <w:rPr>
          <w:sz w:val="30"/>
          <w:szCs w:val="30"/>
        </w:rPr>
        <w:t xml:space="preserve">С Урала в отряде генерала-казака Платова Матвея, сражались 4 башкирские полка. Отряды вышеуказанного генерала уже к 27 июня 1812 года разбили 3 полка польских улан у такого места, как Мир. В данных боях и под Гродно воины-казаки башкирского полка, которые были вооружены пиками, пистолетами, саблями и другими боеприпасами поражали врага стремительными атаками. Часто всадника совместно с конем. В данный период Отечеству стали известны имена первых героев-рядовых конников первого Башкирского полка. Ими стали: Буранбай Чувашбаев, узбек Ахмурзин, есаул Исхан Абубакиров, хорунжий Гильман Худайбердин. За отвагу и храбрость в битве у Мира звание урядник получил Узбек Ахмурзин. </w:t>
      </w:r>
    </w:p>
    <w:p w:rsidR="000605A9" w:rsidRPr="000605A9" w:rsidRDefault="000605A9" w:rsidP="000605A9">
      <w:pPr>
        <w:ind w:firstLine="397"/>
        <w:jc w:val="both"/>
        <w:rPr>
          <w:sz w:val="30"/>
          <w:szCs w:val="30"/>
        </w:rPr>
      </w:pPr>
      <w:r w:rsidRPr="000605A9">
        <w:rPr>
          <w:sz w:val="30"/>
          <w:szCs w:val="30"/>
        </w:rPr>
        <w:t>Бородино…Здесь свою кровь пролили как челябинцы и троичане, так и казаки из станиц, близких к Челябинску и оренбургским степям, там же была и кровь воинов башкиров, тептярей и калмыков. Отличились в Бородинском сражении оренбургский, драгунский и уфимский пехотные полки. В 1812 году в данном сражении принимал участие герой, челябинский казак – Симеон Маркевич. Его шашка – экспонат Бородинского музея.</w:t>
      </w:r>
    </w:p>
    <w:p w:rsidR="000605A9" w:rsidRPr="000605A9" w:rsidRDefault="000605A9" w:rsidP="000605A9">
      <w:pPr>
        <w:ind w:firstLine="397"/>
        <w:jc w:val="both"/>
        <w:rPr>
          <w:sz w:val="30"/>
          <w:szCs w:val="30"/>
        </w:rPr>
      </w:pPr>
      <w:r w:rsidRPr="000605A9">
        <w:rPr>
          <w:sz w:val="30"/>
          <w:szCs w:val="30"/>
        </w:rPr>
        <w:t xml:space="preserve">Те, кто не смог стать частью дивизии или полка, помогали государству в другом. Они занимались сбором средств для помощи нашей армии. Народные медяки, гривенники, полтинники полетели в чугунные кружки на папертях церкви и в Челябинске, и в Троицке, и в Верхнеуральске. </w:t>
      </w:r>
      <w:r w:rsidRPr="000605A9">
        <w:rPr>
          <w:sz w:val="30"/>
          <w:szCs w:val="30"/>
        </w:rPr>
        <w:lastRenderedPageBreak/>
        <w:t>Щедрый дар обычных людей составил – 626 рублей 24 копейки, что засвидетельствовало челябинское епархиальное управление.</w:t>
      </w:r>
    </w:p>
    <w:p w:rsidR="000605A9" w:rsidRPr="000605A9" w:rsidRDefault="000605A9" w:rsidP="000605A9">
      <w:pPr>
        <w:ind w:firstLine="397"/>
        <w:jc w:val="both"/>
        <w:rPr>
          <w:sz w:val="30"/>
          <w:szCs w:val="30"/>
        </w:rPr>
      </w:pPr>
      <w:r w:rsidRPr="000605A9">
        <w:rPr>
          <w:sz w:val="30"/>
          <w:szCs w:val="30"/>
        </w:rPr>
        <w:t>В свою очередь пожертвование от купцов – 501 рубль. Мастера и обычные рабочие давали от четвертака до полтинника каждый. Кто-то гривенник, кто-то пятиалтынный, можно сказать от рубля до 5-ти рублей. Это было огромной суммой для каждого, учитывая, что зарабатывал опытный мастер от 50 копеек до 1,5 рублей.</w:t>
      </w:r>
    </w:p>
    <w:p w:rsidR="000605A9" w:rsidRPr="000605A9" w:rsidRDefault="000605A9" w:rsidP="000605A9">
      <w:pPr>
        <w:ind w:firstLine="397"/>
        <w:jc w:val="both"/>
        <w:rPr>
          <w:sz w:val="30"/>
          <w:szCs w:val="30"/>
        </w:rPr>
      </w:pPr>
      <w:r w:rsidRPr="000605A9">
        <w:rPr>
          <w:sz w:val="30"/>
          <w:szCs w:val="30"/>
        </w:rPr>
        <w:t xml:space="preserve">В 1813 году 18% всей военной техники и продукции предоставили заводы, находящиеся на территории Южного Урала. </w:t>
      </w:r>
    </w:p>
    <w:p w:rsidR="000605A9" w:rsidRPr="000605A9" w:rsidRDefault="000605A9" w:rsidP="000605A9">
      <w:pPr>
        <w:ind w:firstLine="397"/>
        <w:jc w:val="both"/>
        <w:rPr>
          <w:sz w:val="30"/>
          <w:szCs w:val="30"/>
        </w:rPr>
      </w:pPr>
      <w:r w:rsidRPr="000605A9">
        <w:rPr>
          <w:sz w:val="30"/>
          <w:szCs w:val="30"/>
        </w:rPr>
        <w:t xml:space="preserve">В освобождении Европы от Южного Урала принимали участие 22 конно-казачьих полка. В составе союзных армий в Париж вошёл третий Оренбургский казачий полк, состоящий из казаков станиц, приближённых к Челябинску. Перед этим прошла знаменитая Лейпцигская "Битва народов". Казачьи посёлки, посты, крепости, станицы, находящиеся на территории Южного Урала в 1837-1842 годах были названы в честь выдающихся побед оружия России. В настоящее время, 14 населенных пунктов в Челябинской области своими названиями не дают забыть события Отечественной войны 1812 года и заграничного похода 1813-1814 гг., а именно: Лейпциг, Краснинский, Париж, Фершампенуаз и др. </w:t>
      </w:r>
    </w:p>
    <w:p w:rsidR="000605A9" w:rsidRPr="000605A9" w:rsidRDefault="000605A9" w:rsidP="000605A9">
      <w:pPr>
        <w:ind w:firstLine="397"/>
        <w:jc w:val="both"/>
        <w:rPr>
          <w:sz w:val="30"/>
          <w:szCs w:val="30"/>
        </w:rPr>
      </w:pPr>
      <w:r w:rsidRPr="000605A9">
        <w:rPr>
          <w:b/>
          <w:sz w:val="30"/>
          <w:szCs w:val="30"/>
        </w:rPr>
        <w:t xml:space="preserve">У: </w:t>
      </w:r>
      <w:r w:rsidRPr="000605A9">
        <w:rPr>
          <w:sz w:val="30"/>
          <w:szCs w:val="30"/>
        </w:rPr>
        <w:t>Что из этого рассказа вам запомнилось больше всего?</w:t>
      </w:r>
    </w:p>
    <w:p w:rsidR="000605A9" w:rsidRPr="000605A9" w:rsidRDefault="000605A9" w:rsidP="000605A9">
      <w:pPr>
        <w:ind w:firstLine="397"/>
        <w:jc w:val="both"/>
        <w:rPr>
          <w:sz w:val="30"/>
          <w:szCs w:val="30"/>
        </w:rPr>
      </w:pPr>
      <w:r w:rsidRPr="000605A9">
        <w:rPr>
          <w:b/>
          <w:sz w:val="30"/>
          <w:szCs w:val="30"/>
        </w:rPr>
        <w:t>У:</w:t>
      </w:r>
      <w:r w:rsidRPr="000605A9">
        <w:rPr>
          <w:sz w:val="30"/>
          <w:szCs w:val="30"/>
        </w:rPr>
        <w:t xml:space="preserve"> Ребята, а сей час я попрошу одного из учеников раздать тексты, по одному на парту. В конце текста есть вопросы, на которые вам нужно будет ответить письменно (Приложение 2).</w:t>
      </w:r>
    </w:p>
    <w:p w:rsidR="000605A9" w:rsidRPr="000605A9" w:rsidRDefault="000605A9" w:rsidP="000605A9">
      <w:pPr>
        <w:ind w:firstLine="397"/>
        <w:jc w:val="both"/>
        <w:rPr>
          <w:sz w:val="30"/>
          <w:szCs w:val="30"/>
        </w:rPr>
      </w:pPr>
      <w:r w:rsidRPr="000605A9">
        <w:rPr>
          <w:b/>
          <w:sz w:val="30"/>
          <w:szCs w:val="30"/>
        </w:rPr>
        <w:t>Д:</w:t>
      </w:r>
      <w:r w:rsidRPr="000605A9">
        <w:rPr>
          <w:sz w:val="30"/>
          <w:szCs w:val="30"/>
        </w:rPr>
        <w:t xml:space="preserve"> выполняют задание, сдают листочки, устно повторяют один из вопросов.</w:t>
      </w:r>
    </w:p>
    <w:p w:rsidR="000605A9" w:rsidRPr="000605A9" w:rsidRDefault="000605A9" w:rsidP="000605A9">
      <w:pPr>
        <w:ind w:firstLine="397"/>
        <w:jc w:val="both"/>
        <w:rPr>
          <w:sz w:val="30"/>
          <w:szCs w:val="30"/>
        </w:rPr>
      </w:pPr>
      <w:r w:rsidRPr="000605A9">
        <w:rPr>
          <w:b/>
          <w:sz w:val="30"/>
          <w:szCs w:val="30"/>
        </w:rPr>
        <w:t>У:</w:t>
      </w:r>
      <w:r w:rsidRPr="000605A9">
        <w:rPr>
          <w:sz w:val="30"/>
          <w:szCs w:val="30"/>
        </w:rPr>
        <w:t xml:space="preserve"> Молодцы! Мы сегодня с вами хорошо поработали. А сей час запишем домашнее задание. На следующий урок вам нужно будет выучить и пересказать параграфы 4 и 5. А также сей час я назову фамилии учеников, которые на следующий урок подготовят сообщение об одном из полков Южного Урала.</w:t>
      </w:r>
    </w:p>
    <w:p w:rsidR="000605A9" w:rsidRPr="000605A9" w:rsidRDefault="000605A9" w:rsidP="000605A9">
      <w:pPr>
        <w:ind w:firstLine="397"/>
        <w:jc w:val="both"/>
        <w:rPr>
          <w:sz w:val="30"/>
          <w:szCs w:val="30"/>
        </w:rPr>
      </w:pPr>
      <w:r w:rsidRPr="000605A9">
        <w:rPr>
          <w:b/>
          <w:sz w:val="30"/>
          <w:szCs w:val="30"/>
        </w:rPr>
        <w:t>Д:</w:t>
      </w:r>
      <w:r w:rsidRPr="000605A9">
        <w:rPr>
          <w:sz w:val="30"/>
          <w:szCs w:val="30"/>
        </w:rPr>
        <w:t xml:space="preserve"> Записывают дом. задание</w:t>
      </w:r>
    </w:p>
    <w:p w:rsidR="000605A9" w:rsidRPr="000605A9" w:rsidRDefault="000605A9" w:rsidP="000605A9">
      <w:pPr>
        <w:ind w:firstLine="397"/>
        <w:jc w:val="both"/>
        <w:rPr>
          <w:sz w:val="30"/>
          <w:szCs w:val="30"/>
        </w:rPr>
      </w:pPr>
      <w:r w:rsidRPr="000605A9">
        <w:rPr>
          <w:b/>
          <w:sz w:val="30"/>
          <w:szCs w:val="30"/>
        </w:rPr>
        <w:t>У:</w:t>
      </w:r>
      <w:r w:rsidRPr="000605A9">
        <w:rPr>
          <w:sz w:val="30"/>
          <w:szCs w:val="30"/>
        </w:rPr>
        <w:t xml:space="preserve"> Пока вы отвечали на вопросы, я проверила ваши тесты. (Объявление оценок). Спасибо за урок, до свидания.</w:t>
      </w:r>
    </w:p>
    <w:p w:rsidR="00E24C9E" w:rsidRDefault="00E24C9E" w:rsidP="000605A9">
      <w:pPr>
        <w:ind w:firstLine="397"/>
        <w:jc w:val="both"/>
        <w:rPr>
          <w:b/>
          <w:sz w:val="30"/>
          <w:szCs w:val="30"/>
        </w:rPr>
        <w:sectPr w:rsidR="00E24C9E" w:rsidSect="000605A9">
          <w:pgSz w:w="11906" w:h="16838"/>
          <w:pgMar w:top="1134" w:right="1134" w:bottom="1134" w:left="1134" w:header="709" w:footer="709" w:gutter="0"/>
          <w:cols w:space="708"/>
          <w:docGrid w:linePitch="360"/>
        </w:sectPr>
      </w:pPr>
    </w:p>
    <w:p w:rsidR="000605A9" w:rsidRPr="000605A9" w:rsidRDefault="000605A9" w:rsidP="000605A9">
      <w:pPr>
        <w:ind w:firstLine="397"/>
        <w:jc w:val="both"/>
        <w:rPr>
          <w:b/>
          <w:sz w:val="30"/>
          <w:szCs w:val="30"/>
        </w:rPr>
      </w:pPr>
      <w:r w:rsidRPr="000605A9">
        <w:rPr>
          <w:b/>
          <w:sz w:val="30"/>
          <w:szCs w:val="30"/>
        </w:rPr>
        <w:lastRenderedPageBreak/>
        <w:t>Приложение №1</w:t>
      </w:r>
    </w:p>
    <w:p w:rsidR="000605A9" w:rsidRPr="000605A9" w:rsidRDefault="000605A9" w:rsidP="000605A9">
      <w:pPr>
        <w:ind w:firstLine="397"/>
        <w:jc w:val="both"/>
        <w:rPr>
          <w:b/>
          <w:sz w:val="30"/>
          <w:szCs w:val="30"/>
        </w:rPr>
      </w:pPr>
      <w:r>
        <w:rPr>
          <w:b/>
          <w:sz w:val="30"/>
          <w:szCs w:val="30"/>
        </w:rPr>
        <w:t>Тест</w:t>
      </w:r>
    </w:p>
    <w:p w:rsidR="000605A9" w:rsidRPr="000605A9" w:rsidRDefault="000605A9" w:rsidP="000605A9">
      <w:pPr>
        <w:ind w:firstLine="397"/>
        <w:jc w:val="both"/>
        <w:rPr>
          <w:b/>
          <w:sz w:val="30"/>
          <w:szCs w:val="30"/>
        </w:rPr>
      </w:pPr>
      <w:r w:rsidRPr="000605A9">
        <w:rPr>
          <w:b/>
          <w:sz w:val="30"/>
          <w:szCs w:val="30"/>
        </w:rPr>
        <w:t>1. Среди причин Отечественной войны 1812 года можно выделить:</w:t>
      </w:r>
    </w:p>
    <w:p w:rsidR="000605A9" w:rsidRPr="000605A9" w:rsidRDefault="000605A9" w:rsidP="000605A9">
      <w:pPr>
        <w:ind w:firstLine="397"/>
        <w:jc w:val="both"/>
        <w:rPr>
          <w:sz w:val="30"/>
          <w:szCs w:val="30"/>
        </w:rPr>
      </w:pPr>
      <w:r w:rsidRPr="000605A9">
        <w:rPr>
          <w:sz w:val="30"/>
          <w:szCs w:val="30"/>
        </w:rPr>
        <w:t>а) агрессивность политики Александра I</w:t>
      </w:r>
    </w:p>
    <w:p w:rsidR="000605A9" w:rsidRPr="000605A9" w:rsidRDefault="000605A9" w:rsidP="000605A9">
      <w:pPr>
        <w:ind w:firstLine="397"/>
        <w:jc w:val="both"/>
        <w:rPr>
          <w:sz w:val="30"/>
          <w:szCs w:val="30"/>
        </w:rPr>
      </w:pPr>
      <w:r w:rsidRPr="000605A9">
        <w:rPr>
          <w:sz w:val="30"/>
          <w:szCs w:val="30"/>
        </w:rPr>
        <w:t>б) континентальная блокада Англии и нарушение её Россией</w:t>
      </w:r>
    </w:p>
    <w:p w:rsidR="000605A9" w:rsidRPr="000605A9" w:rsidRDefault="000605A9" w:rsidP="000605A9">
      <w:pPr>
        <w:ind w:firstLine="397"/>
        <w:jc w:val="both"/>
        <w:rPr>
          <w:sz w:val="30"/>
          <w:szCs w:val="30"/>
        </w:rPr>
      </w:pPr>
      <w:r w:rsidRPr="000605A9">
        <w:rPr>
          <w:sz w:val="30"/>
          <w:szCs w:val="30"/>
        </w:rPr>
        <w:t>в) антирусское восстание в Польше</w:t>
      </w:r>
    </w:p>
    <w:p w:rsidR="000605A9" w:rsidRPr="000605A9" w:rsidRDefault="000605A9" w:rsidP="000605A9">
      <w:pPr>
        <w:ind w:firstLine="397"/>
        <w:jc w:val="both"/>
        <w:rPr>
          <w:sz w:val="30"/>
          <w:szCs w:val="30"/>
        </w:rPr>
      </w:pPr>
      <w:r w:rsidRPr="000605A9">
        <w:rPr>
          <w:sz w:val="30"/>
          <w:szCs w:val="30"/>
        </w:rPr>
        <w:t>г) разногласия России и Франции на Ближнем Востоке</w:t>
      </w:r>
    </w:p>
    <w:p w:rsidR="000605A9" w:rsidRPr="000605A9" w:rsidRDefault="000605A9" w:rsidP="000605A9">
      <w:pPr>
        <w:ind w:firstLine="397"/>
        <w:jc w:val="both"/>
        <w:rPr>
          <w:b/>
          <w:sz w:val="30"/>
          <w:szCs w:val="30"/>
        </w:rPr>
      </w:pPr>
      <w:r w:rsidRPr="000605A9">
        <w:rPr>
          <w:b/>
          <w:sz w:val="30"/>
          <w:szCs w:val="30"/>
        </w:rPr>
        <w:t>2. Хронологическая последовательность военных событий была следующей (восстановить):</w:t>
      </w:r>
    </w:p>
    <w:p w:rsidR="000605A9" w:rsidRPr="000605A9" w:rsidRDefault="000605A9" w:rsidP="000605A9">
      <w:pPr>
        <w:ind w:firstLine="397"/>
        <w:jc w:val="both"/>
        <w:rPr>
          <w:sz w:val="30"/>
          <w:szCs w:val="30"/>
        </w:rPr>
      </w:pPr>
      <w:r w:rsidRPr="000605A9">
        <w:rPr>
          <w:sz w:val="30"/>
          <w:szCs w:val="30"/>
        </w:rPr>
        <w:t>а) переход Наполеона через Неман</w:t>
      </w:r>
    </w:p>
    <w:p w:rsidR="000605A9" w:rsidRPr="000605A9" w:rsidRDefault="000605A9" w:rsidP="000605A9">
      <w:pPr>
        <w:ind w:firstLine="397"/>
        <w:jc w:val="both"/>
        <w:rPr>
          <w:sz w:val="30"/>
          <w:szCs w:val="30"/>
        </w:rPr>
      </w:pPr>
      <w:r w:rsidRPr="000605A9">
        <w:rPr>
          <w:sz w:val="30"/>
          <w:szCs w:val="30"/>
        </w:rPr>
        <w:t>б) Бородинское сражение</w:t>
      </w:r>
    </w:p>
    <w:p w:rsidR="000605A9" w:rsidRPr="000605A9" w:rsidRDefault="000605A9" w:rsidP="000605A9">
      <w:pPr>
        <w:ind w:firstLine="397"/>
        <w:jc w:val="both"/>
        <w:rPr>
          <w:sz w:val="30"/>
          <w:szCs w:val="30"/>
        </w:rPr>
      </w:pPr>
      <w:r w:rsidRPr="000605A9">
        <w:rPr>
          <w:sz w:val="30"/>
          <w:szCs w:val="30"/>
        </w:rPr>
        <w:t>в) назначение М. И. Кутузова главнокомандующим</w:t>
      </w:r>
    </w:p>
    <w:p w:rsidR="000605A9" w:rsidRPr="000605A9" w:rsidRDefault="000605A9" w:rsidP="000605A9">
      <w:pPr>
        <w:ind w:firstLine="397"/>
        <w:jc w:val="both"/>
        <w:rPr>
          <w:sz w:val="30"/>
          <w:szCs w:val="30"/>
        </w:rPr>
      </w:pPr>
      <w:r w:rsidRPr="000605A9">
        <w:rPr>
          <w:sz w:val="30"/>
          <w:szCs w:val="30"/>
        </w:rPr>
        <w:t>г) совет в Филях</w:t>
      </w:r>
    </w:p>
    <w:p w:rsidR="000605A9" w:rsidRPr="000605A9" w:rsidRDefault="000605A9" w:rsidP="000605A9">
      <w:pPr>
        <w:ind w:firstLine="397"/>
        <w:jc w:val="both"/>
        <w:rPr>
          <w:sz w:val="30"/>
          <w:szCs w:val="30"/>
        </w:rPr>
      </w:pPr>
      <w:r w:rsidRPr="000605A9">
        <w:rPr>
          <w:sz w:val="30"/>
          <w:szCs w:val="30"/>
        </w:rPr>
        <w:t>д) Смоленское сражение</w:t>
      </w:r>
    </w:p>
    <w:p w:rsidR="000605A9" w:rsidRPr="000605A9" w:rsidRDefault="000605A9" w:rsidP="000605A9">
      <w:pPr>
        <w:ind w:firstLine="397"/>
        <w:jc w:val="both"/>
        <w:rPr>
          <w:b/>
          <w:sz w:val="30"/>
          <w:szCs w:val="30"/>
        </w:rPr>
      </w:pPr>
      <w:r w:rsidRPr="000605A9">
        <w:rPr>
          <w:b/>
          <w:sz w:val="30"/>
          <w:szCs w:val="30"/>
        </w:rPr>
        <w:t>3.  Из нижеуказанных фамилий выбрать 3, которые бы соответствовали цифрам (цифра напротив фамилии):</w:t>
      </w:r>
    </w:p>
    <w:p w:rsidR="000605A9" w:rsidRPr="000605A9" w:rsidRDefault="000605A9" w:rsidP="000605A9">
      <w:pPr>
        <w:ind w:firstLine="397"/>
        <w:jc w:val="both"/>
        <w:rPr>
          <w:sz w:val="30"/>
          <w:szCs w:val="30"/>
        </w:rPr>
      </w:pPr>
      <w:r w:rsidRPr="000605A9">
        <w:rPr>
          <w:sz w:val="30"/>
          <w:szCs w:val="30"/>
        </w:rPr>
        <w:t xml:space="preserve">1 - командующего 1-й русской армией к началу войны 1812 г., </w:t>
      </w:r>
    </w:p>
    <w:p w:rsidR="000605A9" w:rsidRPr="000605A9" w:rsidRDefault="000605A9" w:rsidP="000605A9">
      <w:pPr>
        <w:ind w:firstLine="397"/>
        <w:jc w:val="both"/>
        <w:rPr>
          <w:sz w:val="30"/>
          <w:szCs w:val="30"/>
        </w:rPr>
      </w:pPr>
      <w:r w:rsidRPr="000605A9">
        <w:rPr>
          <w:sz w:val="30"/>
          <w:szCs w:val="30"/>
        </w:rPr>
        <w:t xml:space="preserve">2 - командующего 2-й русской армией, </w:t>
      </w:r>
    </w:p>
    <w:p w:rsidR="000605A9" w:rsidRPr="000605A9" w:rsidRDefault="000605A9" w:rsidP="000605A9">
      <w:pPr>
        <w:ind w:firstLine="397"/>
        <w:jc w:val="both"/>
        <w:rPr>
          <w:sz w:val="30"/>
          <w:szCs w:val="30"/>
        </w:rPr>
      </w:pPr>
      <w:r w:rsidRPr="000605A9">
        <w:rPr>
          <w:sz w:val="30"/>
          <w:szCs w:val="30"/>
        </w:rPr>
        <w:t>3 -  командующего 3-й русской армией:</w:t>
      </w:r>
    </w:p>
    <w:p w:rsidR="000605A9" w:rsidRPr="000605A9" w:rsidRDefault="000605A9" w:rsidP="000605A9">
      <w:pPr>
        <w:ind w:firstLine="397"/>
        <w:jc w:val="both"/>
        <w:rPr>
          <w:sz w:val="30"/>
          <w:szCs w:val="30"/>
        </w:rPr>
      </w:pPr>
      <w:r w:rsidRPr="000605A9">
        <w:rPr>
          <w:sz w:val="30"/>
          <w:szCs w:val="30"/>
        </w:rPr>
        <w:t>а) М. И. Кутузов</w:t>
      </w:r>
    </w:p>
    <w:p w:rsidR="000605A9" w:rsidRPr="000605A9" w:rsidRDefault="000605A9" w:rsidP="000605A9">
      <w:pPr>
        <w:ind w:firstLine="397"/>
        <w:jc w:val="both"/>
        <w:rPr>
          <w:sz w:val="30"/>
          <w:szCs w:val="30"/>
        </w:rPr>
      </w:pPr>
      <w:r w:rsidRPr="000605A9">
        <w:rPr>
          <w:sz w:val="30"/>
          <w:szCs w:val="30"/>
        </w:rPr>
        <w:t>б) М. Б. Барклай де Толли</w:t>
      </w:r>
    </w:p>
    <w:p w:rsidR="000605A9" w:rsidRPr="000605A9" w:rsidRDefault="000605A9" w:rsidP="000605A9">
      <w:pPr>
        <w:ind w:firstLine="397"/>
        <w:jc w:val="both"/>
        <w:rPr>
          <w:sz w:val="30"/>
          <w:szCs w:val="30"/>
        </w:rPr>
      </w:pPr>
      <w:r w:rsidRPr="000605A9">
        <w:rPr>
          <w:sz w:val="30"/>
          <w:szCs w:val="30"/>
        </w:rPr>
        <w:t>в) Д. С. Дохтуров</w:t>
      </w:r>
    </w:p>
    <w:p w:rsidR="000605A9" w:rsidRPr="000605A9" w:rsidRDefault="000605A9" w:rsidP="000605A9">
      <w:pPr>
        <w:ind w:firstLine="397"/>
        <w:jc w:val="both"/>
        <w:rPr>
          <w:sz w:val="30"/>
          <w:szCs w:val="30"/>
        </w:rPr>
      </w:pPr>
      <w:r w:rsidRPr="000605A9">
        <w:rPr>
          <w:sz w:val="30"/>
          <w:szCs w:val="30"/>
        </w:rPr>
        <w:t>г) П. П. Коновницын</w:t>
      </w:r>
    </w:p>
    <w:p w:rsidR="000605A9" w:rsidRPr="000605A9" w:rsidRDefault="000605A9" w:rsidP="000605A9">
      <w:pPr>
        <w:ind w:firstLine="397"/>
        <w:jc w:val="both"/>
        <w:rPr>
          <w:sz w:val="30"/>
          <w:szCs w:val="30"/>
        </w:rPr>
      </w:pPr>
      <w:r w:rsidRPr="000605A9">
        <w:rPr>
          <w:sz w:val="30"/>
          <w:szCs w:val="30"/>
        </w:rPr>
        <w:t>д) П. И. Багратион</w:t>
      </w:r>
    </w:p>
    <w:p w:rsidR="000605A9" w:rsidRPr="000605A9" w:rsidRDefault="000605A9" w:rsidP="000605A9">
      <w:pPr>
        <w:ind w:firstLine="397"/>
        <w:jc w:val="both"/>
        <w:rPr>
          <w:sz w:val="30"/>
          <w:szCs w:val="30"/>
        </w:rPr>
      </w:pPr>
      <w:r w:rsidRPr="000605A9">
        <w:rPr>
          <w:sz w:val="30"/>
          <w:szCs w:val="30"/>
        </w:rPr>
        <w:t>е) А. П. Ермолов</w:t>
      </w:r>
    </w:p>
    <w:p w:rsidR="000605A9" w:rsidRPr="000605A9" w:rsidRDefault="000605A9" w:rsidP="000605A9">
      <w:pPr>
        <w:ind w:firstLine="397"/>
        <w:jc w:val="both"/>
        <w:rPr>
          <w:sz w:val="30"/>
          <w:szCs w:val="30"/>
        </w:rPr>
      </w:pPr>
      <w:r w:rsidRPr="000605A9">
        <w:rPr>
          <w:sz w:val="30"/>
          <w:szCs w:val="30"/>
        </w:rPr>
        <w:t>ж) А. П. Тормасов</w:t>
      </w:r>
    </w:p>
    <w:p w:rsidR="000605A9" w:rsidRPr="000605A9" w:rsidRDefault="000605A9" w:rsidP="000605A9">
      <w:pPr>
        <w:ind w:firstLine="397"/>
        <w:jc w:val="both"/>
        <w:rPr>
          <w:b/>
          <w:sz w:val="30"/>
          <w:szCs w:val="30"/>
        </w:rPr>
      </w:pPr>
      <w:r w:rsidRPr="000605A9">
        <w:rPr>
          <w:b/>
          <w:sz w:val="30"/>
          <w:szCs w:val="30"/>
        </w:rPr>
        <w:t>4. 1-ая и 2-ая русские армии 1812 года соединились:</w:t>
      </w:r>
    </w:p>
    <w:p w:rsidR="000605A9" w:rsidRPr="000605A9" w:rsidRDefault="000605A9" w:rsidP="000605A9">
      <w:pPr>
        <w:ind w:firstLine="397"/>
        <w:jc w:val="both"/>
        <w:rPr>
          <w:sz w:val="30"/>
          <w:szCs w:val="30"/>
        </w:rPr>
      </w:pPr>
      <w:r w:rsidRPr="000605A9">
        <w:rPr>
          <w:sz w:val="30"/>
          <w:szCs w:val="30"/>
        </w:rPr>
        <w:t>а) под Смоленском</w:t>
      </w:r>
    </w:p>
    <w:p w:rsidR="000605A9" w:rsidRPr="000605A9" w:rsidRDefault="000605A9" w:rsidP="000605A9">
      <w:pPr>
        <w:ind w:firstLine="397"/>
        <w:jc w:val="both"/>
        <w:rPr>
          <w:sz w:val="30"/>
          <w:szCs w:val="30"/>
        </w:rPr>
      </w:pPr>
      <w:r w:rsidRPr="000605A9">
        <w:rPr>
          <w:sz w:val="30"/>
          <w:szCs w:val="30"/>
        </w:rPr>
        <w:t>б) в Цареве-Займище</w:t>
      </w:r>
    </w:p>
    <w:p w:rsidR="000605A9" w:rsidRPr="000605A9" w:rsidRDefault="000605A9" w:rsidP="000605A9">
      <w:pPr>
        <w:ind w:firstLine="397"/>
        <w:jc w:val="both"/>
        <w:rPr>
          <w:sz w:val="30"/>
          <w:szCs w:val="30"/>
        </w:rPr>
      </w:pPr>
      <w:r w:rsidRPr="000605A9">
        <w:rPr>
          <w:sz w:val="30"/>
          <w:szCs w:val="30"/>
        </w:rPr>
        <w:t>в) под Бородином</w:t>
      </w:r>
    </w:p>
    <w:p w:rsidR="000605A9" w:rsidRPr="000605A9" w:rsidRDefault="000605A9" w:rsidP="000605A9">
      <w:pPr>
        <w:ind w:firstLine="397"/>
        <w:jc w:val="both"/>
        <w:rPr>
          <w:b/>
          <w:sz w:val="30"/>
          <w:szCs w:val="30"/>
        </w:rPr>
      </w:pPr>
      <w:r w:rsidRPr="000605A9">
        <w:rPr>
          <w:b/>
          <w:sz w:val="30"/>
          <w:szCs w:val="30"/>
        </w:rPr>
        <w:t>5. Среди целей Тарутинского манёвра можно отметить:</w:t>
      </w:r>
    </w:p>
    <w:p w:rsidR="000605A9" w:rsidRPr="000605A9" w:rsidRDefault="000605A9" w:rsidP="000605A9">
      <w:pPr>
        <w:ind w:firstLine="397"/>
        <w:jc w:val="both"/>
        <w:rPr>
          <w:sz w:val="30"/>
          <w:szCs w:val="30"/>
        </w:rPr>
      </w:pPr>
      <w:r w:rsidRPr="000605A9">
        <w:rPr>
          <w:sz w:val="30"/>
          <w:szCs w:val="30"/>
        </w:rPr>
        <w:t>а) преградить Наполеону путь в Петербург</w:t>
      </w:r>
    </w:p>
    <w:p w:rsidR="000605A9" w:rsidRPr="000605A9" w:rsidRDefault="000605A9" w:rsidP="000605A9">
      <w:pPr>
        <w:ind w:firstLine="397"/>
        <w:jc w:val="both"/>
        <w:rPr>
          <w:sz w:val="30"/>
          <w:szCs w:val="30"/>
        </w:rPr>
      </w:pPr>
      <w:r w:rsidRPr="000605A9">
        <w:rPr>
          <w:sz w:val="30"/>
          <w:szCs w:val="30"/>
        </w:rPr>
        <w:t>б) отрезать путь Наполеону в южные губернии России</w:t>
      </w:r>
    </w:p>
    <w:p w:rsidR="000605A9" w:rsidRPr="000605A9" w:rsidRDefault="000605A9" w:rsidP="000605A9">
      <w:pPr>
        <w:ind w:firstLine="397"/>
        <w:jc w:val="both"/>
        <w:rPr>
          <w:sz w:val="30"/>
          <w:szCs w:val="30"/>
        </w:rPr>
      </w:pPr>
      <w:r w:rsidRPr="000605A9">
        <w:rPr>
          <w:sz w:val="30"/>
          <w:szCs w:val="30"/>
        </w:rPr>
        <w:t>в) не допустить захвата французами Москвы</w:t>
      </w:r>
    </w:p>
    <w:p w:rsidR="000605A9" w:rsidRPr="000605A9" w:rsidRDefault="000605A9" w:rsidP="000605A9">
      <w:pPr>
        <w:ind w:firstLine="397"/>
        <w:jc w:val="both"/>
        <w:rPr>
          <w:sz w:val="30"/>
          <w:szCs w:val="30"/>
        </w:rPr>
      </w:pPr>
      <w:r w:rsidRPr="000605A9">
        <w:rPr>
          <w:sz w:val="30"/>
          <w:szCs w:val="30"/>
        </w:rPr>
        <w:t>г) подвести армию к местам формирования новых войск и заготовок продовольствия</w:t>
      </w:r>
    </w:p>
    <w:p w:rsidR="000605A9" w:rsidRPr="000605A9" w:rsidRDefault="000605A9" w:rsidP="000605A9">
      <w:pPr>
        <w:ind w:firstLine="397"/>
        <w:jc w:val="both"/>
        <w:rPr>
          <w:b/>
          <w:sz w:val="30"/>
          <w:szCs w:val="30"/>
        </w:rPr>
      </w:pPr>
      <w:r w:rsidRPr="000605A9">
        <w:rPr>
          <w:b/>
          <w:sz w:val="30"/>
          <w:szCs w:val="30"/>
        </w:rPr>
        <w:t>6. Отступление армии противника по старой Смоленской дороге началось после данного события:</w:t>
      </w:r>
    </w:p>
    <w:p w:rsidR="000605A9" w:rsidRPr="000605A9" w:rsidRDefault="000605A9" w:rsidP="000605A9">
      <w:pPr>
        <w:ind w:firstLine="397"/>
        <w:jc w:val="both"/>
        <w:rPr>
          <w:sz w:val="30"/>
          <w:szCs w:val="30"/>
        </w:rPr>
      </w:pPr>
      <w:r w:rsidRPr="000605A9">
        <w:rPr>
          <w:sz w:val="30"/>
          <w:szCs w:val="30"/>
        </w:rPr>
        <w:t>а) Бородинской битвы</w:t>
      </w:r>
    </w:p>
    <w:p w:rsidR="000605A9" w:rsidRPr="000605A9" w:rsidRDefault="000605A9" w:rsidP="000605A9">
      <w:pPr>
        <w:ind w:firstLine="397"/>
        <w:jc w:val="both"/>
        <w:rPr>
          <w:sz w:val="30"/>
          <w:szCs w:val="30"/>
        </w:rPr>
      </w:pPr>
      <w:r w:rsidRPr="000605A9">
        <w:rPr>
          <w:sz w:val="30"/>
          <w:szCs w:val="30"/>
        </w:rPr>
        <w:t>б) боя за Малоярославец</w:t>
      </w:r>
    </w:p>
    <w:p w:rsidR="000605A9" w:rsidRPr="000605A9" w:rsidRDefault="000605A9" w:rsidP="000605A9">
      <w:pPr>
        <w:ind w:firstLine="397"/>
        <w:jc w:val="both"/>
        <w:rPr>
          <w:sz w:val="30"/>
          <w:szCs w:val="30"/>
        </w:rPr>
      </w:pPr>
      <w:r w:rsidRPr="000605A9">
        <w:rPr>
          <w:sz w:val="30"/>
          <w:szCs w:val="30"/>
        </w:rPr>
        <w:t>в) оставления Наполеоном Москвы</w:t>
      </w:r>
    </w:p>
    <w:p w:rsidR="000605A9" w:rsidRPr="000605A9" w:rsidRDefault="000605A9" w:rsidP="000605A9">
      <w:pPr>
        <w:ind w:firstLine="397"/>
        <w:jc w:val="both"/>
        <w:rPr>
          <w:sz w:val="30"/>
          <w:szCs w:val="30"/>
        </w:rPr>
      </w:pPr>
      <w:r w:rsidRPr="000605A9">
        <w:rPr>
          <w:sz w:val="30"/>
          <w:szCs w:val="30"/>
        </w:rPr>
        <w:t>г) Тарутинского маневра русской армии</w:t>
      </w:r>
    </w:p>
    <w:p w:rsidR="00E24C9E" w:rsidRDefault="00E24C9E" w:rsidP="000605A9">
      <w:pPr>
        <w:ind w:firstLine="397"/>
        <w:jc w:val="both"/>
        <w:rPr>
          <w:b/>
          <w:sz w:val="30"/>
          <w:szCs w:val="30"/>
        </w:rPr>
        <w:sectPr w:rsidR="00E24C9E" w:rsidSect="000605A9">
          <w:pgSz w:w="11906" w:h="16838"/>
          <w:pgMar w:top="1134" w:right="1134" w:bottom="1134" w:left="1134" w:header="709" w:footer="709" w:gutter="0"/>
          <w:cols w:space="708"/>
          <w:docGrid w:linePitch="360"/>
        </w:sectPr>
      </w:pPr>
    </w:p>
    <w:p w:rsidR="000605A9" w:rsidRPr="000605A9" w:rsidRDefault="000605A9" w:rsidP="000605A9">
      <w:pPr>
        <w:ind w:firstLine="397"/>
        <w:jc w:val="both"/>
        <w:rPr>
          <w:b/>
          <w:sz w:val="30"/>
          <w:szCs w:val="30"/>
        </w:rPr>
      </w:pPr>
      <w:r w:rsidRPr="000605A9">
        <w:rPr>
          <w:b/>
          <w:sz w:val="30"/>
          <w:szCs w:val="30"/>
        </w:rPr>
        <w:lastRenderedPageBreak/>
        <w:t>Приложение №2</w:t>
      </w:r>
    </w:p>
    <w:p w:rsidR="000605A9" w:rsidRPr="000605A9" w:rsidRDefault="000605A9" w:rsidP="000605A9">
      <w:pPr>
        <w:ind w:firstLine="397"/>
        <w:jc w:val="both"/>
        <w:rPr>
          <w:b/>
          <w:sz w:val="30"/>
          <w:szCs w:val="30"/>
        </w:rPr>
      </w:pPr>
      <w:r w:rsidRPr="000605A9">
        <w:rPr>
          <w:b/>
          <w:sz w:val="30"/>
          <w:szCs w:val="30"/>
        </w:rPr>
        <w:t>Раздаточный материал. Текст для учащихся</w:t>
      </w:r>
    </w:p>
    <w:p w:rsidR="000605A9" w:rsidRPr="000605A9" w:rsidRDefault="000605A9" w:rsidP="000605A9">
      <w:pPr>
        <w:ind w:firstLine="397"/>
        <w:jc w:val="both"/>
        <w:rPr>
          <w:b/>
          <w:sz w:val="30"/>
          <w:szCs w:val="30"/>
        </w:rPr>
      </w:pPr>
    </w:p>
    <w:p w:rsidR="000605A9" w:rsidRPr="000605A9" w:rsidRDefault="000605A9" w:rsidP="000605A9">
      <w:pPr>
        <w:ind w:firstLine="397"/>
        <w:jc w:val="both"/>
        <w:rPr>
          <w:b/>
          <w:sz w:val="30"/>
          <w:szCs w:val="30"/>
        </w:rPr>
      </w:pPr>
      <w:r w:rsidRPr="000605A9">
        <w:rPr>
          <w:b/>
          <w:sz w:val="30"/>
          <w:szCs w:val="30"/>
        </w:rPr>
        <w:t>ЧЕЛЯБИНСК В ОТЕЧЕСТВЕННОЙ ВОЙНЕ 1812 ГОДА.</w:t>
      </w:r>
    </w:p>
    <w:p w:rsidR="000605A9" w:rsidRPr="000605A9" w:rsidRDefault="000605A9" w:rsidP="000605A9">
      <w:pPr>
        <w:ind w:firstLine="397"/>
        <w:jc w:val="both"/>
        <w:rPr>
          <w:b/>
          <w:sz w:val="30"/>
          <w:szCs w:val="30"/>
        </w:rPr>
      </w:pPr>
    </w:p>
    <w:p w:rsidR="000605A9" w:rsidRPr="000605A9" w:rsidRDefault="000605A9" w:rsidP="000605A9">
      <w:pPr>
        <w:ind w:firstLine="397"/>
        <w:jc w:val="both"/>
        <w:rPr>
          <w:sz w:val="30"/>
          <w:szCs w:val="30"/>
        </w:rPr>
      </w:pPr>
      <w:r w:rsidRPr="000605A9">
        <w:rPr>
          <w:sz w:val="30"/>
          <w:szCs w:val="30"/>
        </w:rPr>
        <w:t xml:space="preserve">Так как войска Наполеона вошли в Россию, солдаты набирались из всех российских регионов. Рекруты, как в действующую армию, так и в её резерв направлялись из Челябинска не один раз. Добровольная поставка рекрутов в те годы – распространённое явление. К примеру, летом 1812 года ещё 20 жителей на добровольной основе были записаны в известный в то время Уфимский пехотный полк. Тогда же собирались пожертвования для помощи армии России (добровольно). В 1812 в Челябинске простые горожане собрали 626 руб., а купцы, в  свою очередь, 501 руб. Сформированный в Челябинске еще в 1807 2-й Оренбургский полк, уже участвовавший в войне с турками, сражался с французами на Волыни. Контратаки на противника устраивались им, дабы прикрыть вынужденное отступление нашей армии. В состав 3-его Оренбургского полка входили казаки станиц Челябинской области. В 1813 он вошел в состав Богемской армии, участвовал в знаменитой “Битве народов” при Лейпциге. Затем под командой генерала А. Н. Сеславина полк был отправлен для ведения партизанских действий во Францию. Здесь велась успешная борьба, происходил разгром тыловых гарнизонов, были захвачены фуражиры, нарушена коммуникация. Так, у места Фершампенуаз полк захватил 9 пушек; а также разрушил судоходный Орлеанский канал между реками Сеной и Луарой, что препятствовало доставке продовольствия в Париж. 3-й Оренбургский полк одним из первых вошел в капитулировавший Париж, весь его личный состав был награжден по этому поводу медалями. </w:t>
      </w:r>
    </w:p>
    <w:p w:rsidR="000605A9" w:rsidRPr="000605A9" w:rsidRDefault="000605A9" w:rsidP="000605A9">
      <w:pPr>
        <w:ind w:firstLine="397"/>
        <w:jc w:val="both"/>
        <w:rPr>
          <w:sz w:val="30"/>
          <w:szCs w:val="30"/>
        </w:rPr>
      </w:pPr>
      <w:r w:rsidRPr="000605A9">
        <w:rPr>
          <w:sz w:val="30"/>
          <w:szCs w:val="30"/>
        </w:rPr>
        <w:t xml:space="preserve">Наибольшую воинскую славу стяжал себе Уфимский пехотный полк, в составе которого, кроме троичан и уфимцев, были и челябинцы. В ходе Бородинского сражения 3-й батальон Уфимского полка (с 3 др. воинскими подразделениями) под командованием ген. А. П. Ермолова сумел выбить французов с захваченных ими батареи генерала Н. Н. Раевского. В штыковой атаке было уничтожено до 3 тыс. солдат противника, а франц. ген. Бонами захвачен в плен. В память этого события знамя 3-го батальона Уфимского полка хранится в зале Славы Зимнего дворца. </w:t>
      </w:r>
    </w:p>
    <w:p w:rsidR="000605A9" w:rsidRPr="000605A9" w:rsidRDefault="000605A9" w:rsidP="000605A9">
      <w:pPr>
        <w:ind w:firstLine="397"/>
        <w:jc w:val="both"/>
        <w:rPr>
          <w:sz w:val="30"/>
          <w:szCs w:val="30"/>
        </w:rPr>
      </w:pPr>
      <w:r w:rsidRPr="000605A9">
        <w:rPr>
          <w:sz w:val="30"/>
          <w:szCs w:val="30"/>
        </w:rPr>
        <w:t>Вопросы:</w:t>
      </w:r>
    </w:p>
    <w:p w:rsidR="000605A9" w:rsidRPr="000605A9" w:rsidRDefault="000605A9" w:rsidP="000605A9">
      <w:pPr>
        <w:numPr>
          <w:ilvl w:val="0"/>
          <w:numId w:val="2"/>
        </w:numPr>
        <w:ind w:firstLine="397"/>
        <w:jc w:val="both"/>
        <w:rPr>
          <w:sz w:val="30"/>
          <w:szCs w:val="30"/>
        </w:rPr>
      </w:pPr>
      <w:r w:rsidRPr="000605A9">
        <w:rPr>
          <w:sz w:val="30"/>
          <w:szCs w:val="30"/>
        </w:rPr>
        <w:t>Патриотический подъём среди Челябинского населения (пример)</w:t>
      </w:r>
    </w:p>
    <w:p w:rsidR="000605A9" w:rsidRPr="000605A9" w:rsidRDefault="000605A9" w:rsidP="000605A9">
      <w:pPr>
        <w:numPr>
          <w:ilvl w:val="0"/>
          <w:numId w:val="2"/>
        </w:numPr>
        <w:ind w:firstLine="397"/>
        <w:jc w:val="both"/>
        <w:rPr>
          <w:sz w:val="30"/>
          <w:szCs w:val="30"/>
        </w:rPr>
      </w:pPr>
      <w:r w:rsidRPr="000605A9">
        <w:rPr>
          <w:sz w:val="30"/>
          <w:szCs w:val="30"/>
        </w:rPr>
        <w:t>Челябинцы служили в составе каких полков?</w:t>
      </w:r>
    </w:p>
    <w:p w:rsidR="000605A9" w:rsidRPr="000605A9" w:rsidRDefault="000605A9" w:rsidP="000605A9">
      <w:pPr>
        <w:numPr>
          <w:ilvl w:val="0"/>
          <w:numId w:val="2"/>
        </w:numPr>
        <w:ind w:firstLine="397"/>
        <w:jc w:val="both"/>
        <w:rPr>
          <w:sz w:val="30"/>
          <w:szCs w:val="30"/>
        </w:rPr>
      </w:pPr>
      <w:r w:rsidRPr="000605A9">
        <w:rPr>
          <w:sz w:val="30"/>
          <w:szCs w:val="30"/>
        </w:rPr>
        <w:t>Во время заграничного похода южноуральцы участвовали в следующих битвах…(Перечислить)</w:t>
      </w:r>
    </w:p>
    <w:p w:rsidR="00A73A7D" w:rsidRDefault="00A73A7D" w:rsidP="000605A9">
      <w:pPr>
        <w:jc w:val="both"/>
        <w:rPr>
          <w:sz w:val="30"/>
          <w:szCs w:val="30"/>
        </w:rPr>
      </w:pPr>
    </w:p>
    <w:p w:rsidR="000605A9" w:rsidRPr="000605A9" w:rsidRDefault="000605A9" w:rsidP="000605A9">
      <w:pPr>
        <w:ind w:firstLine="708"/>
        <w:jc w:val="both"/>
        <w:rPr>
          <w:sz w:val="30"/>
          <w:szCs w:val="30"/>
        </w:rPr>
      </w:pPr>
      <w:r w:rsidRPr="000605A9">
        <w:rPr>
          <w:b/>
          <w:sz w:val="30"/>
          <w:szCs w:val="30"/>
        </w:rPr>
        <w:lastRenderedPageBreak/>
        <w:t>Тема урока:</w:t>
      </w:r>
      <w:r w:rsidRPr="000605A9">
        <w:rPr>
          <w:sz w:val="30"/>
          <w:szCs w:val="30"/>
        </w:rPr>
        <w:t xml:space="preserve"> Южноуральцы в годы Отечественной войны 1812 и заграничного похода 1813-1814гг.</w:t>
      </w:r>
    </w:p>
    <w:p w:rsidR="000605A9" w:rsidRPr="000605A9" w:rsidRDefault="000605A9" w:rsidP="000605A9">
      <w:pPr>
        <w:pStyle w:val="a3"/>
        <w:numPr>
          <w:ilvl w:val="0"/>
          <w:numId w:val="5"/>
        </w:numPr>
        <w:spacing w:after="0" w:line="240" w:lineRule="auto"/>
        <w:ind w:left="0" w:firstLine="709"/>
        <w:jc w:val="both"/>
        <w:rPr>
          <w:rFonts w:ascii="Times New Roman" w:hAnsi="Times New Roman"/>
          <w:sz w:val="30"/>
          <w:szCs w:val="30"/>
        </w:rPr>
      </w:pPr>
      <w:r w:rsidRPr="000605A9">
        <w:rPr>
          <w:rFonts w:ascii="Times New Roman" w:hAnsi="Times New Roman"/>
          <w:sz w:val="30"/>
          <w:szCs w:val="30"/>
        </w:rPr>
        <w:t>Предмет: История России</w:t>
      </w:r>
    </w:p>
    <w:p w:rsidR="000605A9" w:rsidRPr="000605A9" w:rsidRDefault="000605A9" w:rsidP="000605A9">
      <w:pPr>
        <w:pStyle w:val="a3"/>
        <w:numPr>
          <w:ilvl w:val="0"/>
          <w:numId w:val="5"/>
        </w:numPr>
        <w:spacing w:after="0" w:line="240" w:lineRule="auto"/>
        <w:ind w:left="0" w:firstLine="709"/>
        <w:jc w:val="both"/>
        <w:rPr>
          <w:rFonts w:ascii="Times New Roman" w:hAnsi="Times New Roman"/>
          <w:sz w:val="30"/>
          <w:szCs w:val="30"/>
        </w:rPr>
      </w:pPr>
      <w:r w:rsidRPr="000605A9">
        <w:rPr>
          <w:rFonts w:ascii="Times New Roman" w:hAnsi="Times New Roman"/>
          <w:sz w:val="30"/>
          <w:szCs w:val="30"/>
        </w:rPr>
        <w:t>Тип урока: открытие нового знания</w:t>
      </w:r>
    </w:p>
    <w:p w:rsidR="000605A9" w:rsidRPr="000605A9" w:rsidRDefault="000605A9" w:rsidP="000605A9">
      <w:pPr>
        <w:pStyle w:val="a3"/>
        <w:numPr>
          <w:ilvl w:val="0"/>
          <w:numId w:val="5"/>
        </w:numPr>
        <w:spacing w:after="0" w:line="240" w:lineRule="auto"/>
        <w:ind w:left="0" w:firstLine="709"/>
        <w:jc w:val="both"/>
        <w:rPr>
          <w:rFonts w:ascii="Times New Roman" w:hAnsi="Times New Roman"/>
          <w:sz w:val="30"/>
          <w:szCs w:val="30"/>
        </w:rPr>
      </w:pPr>
      <w:r w:rsidRPr="000605A9">
        <w:rPr>
          <w:rFonts w:ascii="Times New Roman" w:hAnsi="Times New Roman"/>
          <w:sz w:val="30"/>
          <w:szCs w:val="30"/>
        </w:rPr>
        <w:t>Прогнозируемые результаты:</w:t>
      </w:r>
    </w:p>
    <w:p w:rsidR="000605A9" w:rsidRPr="000605A9" w:rsidRDefault="000605A9" w:rsidP="000605A9">
      <w:pPr>
        <w:ind w:left="708"/>
        <w:jc w:val="both"/>
        <w:rPr>
          <w:sz w:val="30"/>
          <w:szCs w:val="30"/>
        </w:rPr>
      </w:pPr>
      <w:r w:rsidRPr="000605A9">
        <w:rPr>
          <w:sz w:val="30"/>
          <w:szCs w:val="30"/>
        </w:rPr>
        <w:t>•   Предметные: знают основные понятия, события и даты по теме урока.</w:t>
      </w:r>
    </w:p>
    <w:p w:rsidR="000605A9" w:rsidRPr="000605A9" w:rsidRDefault="000605A9" w:rsidP="000605A9">
      <w:pPr>
        <w:numPr>
          <w:ilvl w:val="0"/>
          <w:numId w:val="6"/>
        </w:numPr>
        <w:jc w:val="both"/>
        <w:rPr>
          <w:sz w:val="30"/>
          <w:szCs w:val="30"/>
        </w:rPr>
      </w:pPr>
      <w:r w:rsidRPr="000605A9">
        <w:rPr>
          <w:sz w:val="30"/>
          <w:szCs w:val="30"/>
        </w:rPr>
        <w:t>Метапредметные: умеют самостоятельно формулировать тему и цели урока; умеют извлекать информацию из различных источников; умеют анализировать, синтезировать и сравнивать; умеют связно и логично излагать свои мысли; умеют работы в группе</w:t>
      </w:r>
    </w:p>
    <w:p w:rsidR="000605A9" w:rsidRPr="000605A9" w:rsidRDefault="000605A9" w:rsidP="000605A9">
      <w:pPr>
        <w:numPr>
          <w:ilvl w:val="0"/>
          <w:numId w:val="6"/>
        </w:numPr>
        <w:jc w:val="both"/>
        <w:rPr>
          <w:sz w:val="30"/>
          <w:szCs w:val="30"/>
        </w:rPr>
      </w:pPr>
      <w:r w:rsidRPr="000605A9">
        <w:rPr>
          <w:sz w:val="30"/>
          <w:szCs w:val="30"/>
        </w:rPr>
        <w:t>Личностные: формируется чувство патриотизма и гордости за российский народ, с помощью подвигов, которые были совершены в период Отечественной войны 1812г. и заграничного похода 1813-1814гг., а также коммуникативные компетенции при работе с учителем и сверстниками.</w:t>
      </w:r>
    </w:p>
    <w:p w:rsidR="000605A9" w:rsidRPr="000605A9" w:rsidRDefault="000605A9" w:rsidP="000605A9">
      <w:pPr>
        <w:pStyle w:val="a3"/>
        <w:spacing w:after="0" w:line="240" w:lineRule="auto"/>
        <w:ind w:left="709"/>
        <w:jc w:val="both"/>
        <w:rPr>
          <w:rFonts w:ascii="Times New Roman" w:hAnsi="Times New Roman"/>
          <w:sz w:val="30"/>
          <w:szCs w:val="30"/>
        </w:rPr>
      </w:pPr>
      <w:r w:rsidRPr="000605A9">
        <w:rPr>
          <w:rFonts w:ascii="Times New Roman" w:hAnsi="Times New Roman"/>
          <w:sz w:val="30"/>
          <w:szCs w:val="30"/>
        </w:rPr>
        <w:t>Дидактические средства:</w:t>
      </w:r>
    </w:p>
    <w:p w:rsidR="000605A9" w:rsidRPr="000605A9" w:rsidRDefault="000605A9" w:rsidP="000605A9">
      <w:pPr>
        <w:pStyle w:val="a3"/>
        <w:numPr>
          <w:ilvl w:val="0"/>
          <w:numId w:val="4"/>
        </w:numPr>
        <w:spacing w:after="0" w:line="240" w:lineRule="auto"/>
        <w:jc w:val="both"/>
        <w:rPr>
          <w:rFonts w:ascii="Times New Roman" w:hAnsi="Times New Roman"/>
          <w:sz w:val="30"/>
          <w:szCs w:val="30"/>
        </w:rPr>
      </w:pPr>
      <w:r w:rsidRPr="000605A9">
        <w:rPr>
          <w:rFonts w:ascii="Times New Roman" w:hAnsi="Times New Roman"/>
          <w:sz w:val="30"/>
          <w:szCs w:val="30"/>
        </w:rPr>
        <w:t>учебник История России под р</w:t>
      </w:r>
      <w:r w:rsidR="00C2037B">
        <w:rPr>
          <w:rFonts w:ascii="Times New Roman" w:hAnsi="Times New Roman"/>
          <w:sz w:val="30"/>
          <w:szCs w:val="30"/>
        </w:rPr>
        <w:t>ед. академика РАН А.В.Торкунова</w:t>
      </w:r>
      <w:r w:rsidRPr="000605A9">
        <w:rPr>
          <w:rFonts w:ascii="Times New Roman" w:hAnsi="Times New Roman"/>
          <w:sz w:val="30"/>
          <w:szCs w:val="30"/>
        </w:rPr>
        <w:t xml:space="preserve">. ч.1, 9 класс </w:t>
      </w:r>
    </w:p>
    <w:p w:rsidR="000605A9" w:rsidRPr="000605A9" w:rsidRDefault="000605A9" w:rsidP="000605A9">
      <w:pPr>
        <w:pStyle w:val="a3"/>
        <w:numPr>
          <w:ilvl w:val="0"/>
          <w:numId w:val="4"/>
        </w:numPr>
        <w:spacing w:after="0" w:line="240" w:lineRule="auto"/>
        <w:jc w:val="both"/>
        <w:rPr>
          <w:rFonts w:ascii="Times New Roman" w:hAnsi="Times New Roman"/>
          <w:sz w:val="30"/>
          <w:szCs w:val="30"/>
        </w:rPr>
      </w:pPr>
      <w:r w:rsidRPr="000605A9">
        <w:rPr>
          <w:rFonts w:ascii="Times New Roman" w:hAnsi="Times New Roman"/>
          <w:sz w:val="30"/>
          <w:szCs w:val="30"/>
        </w:rPr>
        <w:t>индивидуальные атласы «История России XIX века»</w:t>
      </w:r>
    </w:p>
    <w:p w:rsidR="000605A9" w:rsidRPr="000605A9" w:rsidRDefault="000605A9" w:rsidP="000605A9">
      <w:pPr>
        <w:pStyle w:val="a3"/>
        <w:numPr>
          <w:ilvl w:val="0"/>
          <w:numId w:val="4"/>
        </w:numPr>
        <w:spacing w:after="0" w:line="240" w:lineRule="auto"/>
        <w:jc w:val="both"/>
        <w:rPr>
          <w:rFonts w:ascii="Times New Roman" w:hAnsi="Times New Roman"/>
          <w:sz w:val="30"/>
          <w:szCs w:val="30"/>
        </w:rPr>
      </w:pPr>
      <w:r w:rsidRPr="000605A9">
        <w:rPr>
          <w:rFonts w:ascii="Times New Roman" w:hAnsi="Times New Roman"/>
          <w:sz w:val="30"/>
          <w:szCs w:val="30"/>
        </w:rPr>
        <w:t>раздаточный материал</w:t>
      </w:r>
    </w:p>
    <w:p w:rsidR="000605A9" w:rsidRDefault="000605A9"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Default="00F16A12" w:rsidP="000605A9">
      <w:pPr>
        <w:jc w:val="both"/>
        <w:rPr>
          <w:sz w:val="30"/>
          <w:szCs w:val="30"/>
        </w:rPr>
      </w:pPr>
    </w:p>
    <w:p w:rsidR="00F16A12" w:rsidRPr="003D106A" w:rsidRDefault="00F16A12" w:rsidP="000605A9">
      <w:pPr>
        <w:jc w:val="both"/>
        <w:rPr>
          <w:b/>
          <w:sz w:val="30"/>
          <w:szCs w:val="30"/>
        </w:rPr>
        <w:sectPr w:rsidR="00F16A12" w:rsidRPr="003D106A" w:rsidSect="000605A9">
          <w:pgSz w:w="11906" w:h="16838"/>
          <w:pgMar w:top="1134" w:right="1134" w:bottom="1134" w:left="1134" w:header="709" w:footer="709" w:gutter="0"/>
          <w:cols w:space="708"/>
          <w:docGrid w:linePitch="360"/>
        </w:sectPr>
      </w:pPr>
    </w:p>
    <w:tbl>
      <w:tblPr>
        <w:tblStyle w:val="a4"/>
        <w:tblW w:w="0" w:type="auto"/>
        <w:tblLayout w:type="fixed"/>
        <w:tblLook w:val="04A0" w:firstRow="1" w:lastRow="0" w:firstColumn="1" w:lastColumn="0" w:noHBand="0" w:noVBand="1"/>
      </w:tblPr>
      <w:tblGrid>
        <w:gridCol w:w="1980"/>
        <w:gridCol w:w="1276"/>
        <w:gridCol w:w="2409"/>
        <w:gridCol w:w="2511"/>
        <w:gridCol w:w="1980"/>
        <w:gridCol w:w="2534"/>
        <w:gridCol w:w="1870"/>
      </w:tblGrid>
      <w:tr w:rsidR="003D106A" w:rsidRPr="003C6F73" w:rsidTr="00DF297C">
        <w:tc>
          <w:tcPr>
            <w:tcW w:w="14560" w:type="dxa"/>
            <w:gridSpan w:val="7"/>
          </w:tcPr>
          <w:p w:rsidR="003D106A" w:rsidRPr="003D106A" w:rsidRDefault="003D106A" w:rsidP="003D106A">
            <w:pPr>
              <w:jc w:val="center"/>
              <w:rPr>
                <w:b/>
                <w:sz w:val="30"/>
                <w:szCs w:val="30"/>
              </w:rPr>
            </w:pPr>
            <w:r w:rsidRPr="003D106A">
              <w:rPr>
                <w:b/>
                <w:sz w:val="30"/>
                <w:szCs w:val="30"/>
              </w:rPr>
              <w:lastRenderedPageBreak/>
              <w:t>Технологическая карта</w:t>
            </w:r>
          </w:p>
        </w:tc>
      </w:tr>
      <w:tr w:rsidR="00177695" w:rsidRPr="003C6F73" w:rsidTr="00177695">
        <w:tc>
          <w:tcPr>
            <w:tcW w:w="1980" w:type="dxa"/>
          </w:tcPr>
          <w:p w:rsidR="003C6F73" w:rsidRPr="003C6F73" w:rsidRDefault="003C6F73" w:rsidP="00177695">
            <w:pPr>
              <w:jc w:val="both"/>
              <w:rPr>
                <w:sz w:val="30"/>
                <w:szCs w:val="30"/>
              </w:rPr>
            </w:pPr>
            <w:r w:rsidRPr="003C6F73">
              <w:rPr>
                <w:sz w:val="30"/>
                <w:szCs w:val="30"/>
              </w:rPr>
              <w:t>Этап урока</w:t>
            </w:r>
          </w:p>
        </w:tc>
        <w:tc>
          <w:tcPr>
            <w:tcW w:w="1276" w:type="dxa"/>
          </w:tcPr>
          <w:p w:rsidR="003C6F73" w:rsidRPr="003C6F73" w:rsidRDefault="003C6F73" w:rsidP="00177695">
            <w:pPr>
              <w:jc w:val="both"/>
              <w:rPr>
                <w:sz w:val="30"/>
                <w:szCs w:val="30"/>
              </w:rPr>
            </w:pPr>
            <w:r w:rsidRPr="003C6F73">
              <w:rPr>
                <w:sz w:val="30"/>
                <w:szCs w:val="30"/>
              </w:rPr>
              <w:t>Время</w:t>
            </w:r>
          </w:p>
        </w:tc>
        <w:tc>
          <w:tcPr>
            <w:tcW w:w="4920" w:type="dxa"/>
            <w:gridSpan w:val="2"/>
          </w:tcPr>
          <w:p w:rsidR="003C6F73" w:rsidRPr="003C6F73" w:rsidRDefault="003C6F73" w:rsidP="00177695">
            <w:pPr>
              <w:jc w:val="both"/>
              <w:rPr>
                <w:sz w:val="30"/>
                <w:szCs w:val="30"/>
              </w:rPr>
            </w:pPr>
            <w:r w:rsidRPr="003C6F73">
              <w:rPr>
                <w:sz w:val="30"/>
                <w:szCs w:val="30"/>
              </w:rPr>
              <w:t>Содержание педагогического взаимодействия</w:t>
            </w:r>
          </w:p>
        </w:tc>
        <w:tc>
          <w:tcPr>
            <w:tcW w:w="1980" w:type="dxa"/>
          </w:tcPr>
          <w:p w:rsidR="003C6F73" w:rsidRPr="003C6F73" w:rsidRDefault="003C6F73" w:rsidP="00177695">
            <w:pPr>
              <w:jc w:val="both"/>
              <w:rPr>
                <w:sz w:val="30"/>
                <w:szCs w:val="30"/>
              </w:rPr>
            </w:pPr>
            <w:r w:rsidRPr="003C6F73">
              <w:rPr>
                <w:sz w:val="30"/>
                <w:szCs w:val="30"/>
              </w:rPr>
              <w:t>Методы и приёмы работы</w:t>
            </w:r>
          </w:p>
        </w:tc>
        <w:tc>
          <w:tcPr>
            <w:tcW w:w="2534" w:type="dxa"/>
          </w:tcPr>
          <w:p w:rsidR="003C6F73" w:rsidRPr="003C6F73" w:rsidRDefault="003C6F73" w:rsidP="00177695">
            <w:pPr>
              <w:jc w:val="both"/>
              <w:rPr>
                <w:sz w:val="30"/>
                <w:szCs w:val="30"/>
              </w:rPr>
            </w:pPr>
            <w:r w:rsidRPr="003C6F73">
              <w:rPr>
                <w:sz w:val="30"/>
                <w:szCs w:val="30"/>
              </w:rPr>
              <w:t>Формируемые УУД</w:t>
            </w:r>
          </w:p>
        </w:tc>
        <w:tc>
          <w:tcPr>
            <w:tcW w:w="1870" w:type="dxa"/>
          </w:tcPr>
          <w:p w:rsidR="003C6F73" w:rsidRPr="003C6F73" w:rsidRDefault="003C6F73" w:rsidP="00177695">
            <w:pPr>
              <w:jc w:val="both"/>
              <w:rPr>
                <w:sz w:val="30"/>
                <w:szCs w:val="30"/>
              </w:rPr>
            </w:pPr>
            <w:r w:rsidRPr="003C6F73">
              <w:rPr>
                <w:sz w:val="30"/>
                <w:szCs w:val="30"/>
              </w:rPr>
              <w:t>Планируемые результаты</w:t>
            </w:r>
          </w:p>
        </w:tc>
      </w:tr>
      <w:tr w:rsidR="00177695" w:rsidRPr="003C6F73" w:rsidTr="00177695">
        <w:tc>
          <w:tcPr>
            <w:tcW w:w="1980" w:type="dxa"/>
          </w:tcPr>
          <w:p w:rsidR="003C6F73" w:rsidRPr="003C6F73" w:rsidRDefault="003C6F73" w:rsidP="00177695">
            <w:pPr>
              <w:jc w:val="both"/>
              <w:rPr>
                <w:sz w:val="30"/>
                <w:szCs w:val="30"/>
              </w:rPr>
            </w:pPr>
          </w:p>
        </w:tc>
        <w:tc>
          <w:tcPr>
            <w:tcW w:w="1276" w:type="dxa"/>
          </w:tcPr>
          <w:p w:rsidR="003C6F73" w:rsidRPr="003C6F73" w:rsidRDefault="003C6F73" w:rsidP="00177695">
            <w:pPr>
              <w:jc w:val="both"/>
              <w:rPr>
                <w:sz w:val="30"/>
                <w:szCs w:val="30"/>
              </w:rPr>
            </w:pPr>
          </w:p>
        </w:tc>
        <w:tc>
          <w:tcPr>
            <w:tcW w:w="2409" w:type="dxa"/>
          </w:tcPr>
          <w:p w:rsidR="003C6F73" w:rsidRPr="003C6F73" w:rsidRDefault="003C6F73" w:rsidP="00177695">
            <w:pPr>
              <w:jc w:val="both"/>
              <w:rPr>
                <w:sz w:val="30"/>
                <w:szCs w:val="30"/>
              </w:rPr>
            </w:pPr>
            <w:r w:rsidRPr="003C6F73">
              <w:rPr>
                <w:sz w:val="30"/>
                <w:szCs w:val="30"/>
              </w:rPr>
              <w:t>Деятельность учителя</w:t>
            </w:r>
          </w:p>
        </w:tc>
        <w:tc>
          <w:tcPr>
            <w:tcW w:w="2511" w:type="dxa"/>
          </w:tcPr>
          <w:p w:rsidR="003C6F73" w:rsidRPr="003C6F73" w:rsidRDefault="003C6F73" w:rsidP="00177695">
            <w:pPr>
              <w:jc w:val="both"/>
              <w:rPr>
                <w:sz w:val="30"/>
                <w:szCs w:val="30"/>
              </w:rPr>
            </w:pPr>
            <w:r w:rsidRPr="003C6F73">
              <w:rPr>
                <w:sz w:val="30"/>
                <w:szCs w:val="30"/>
              </w:rPr>
              <w:t>Деятельность учащегося</w:t>
            </w:r>
          </w:p>
        </w:tc>
        <w:tc>
          <w:tcPr>
            <w:tcW w:w="1980" w:type="dxa"/>
          </w:tcPr>
          <w:p w:rsidR="003C6F73" w:rsidRPr="003C6F73" w:rsidRDefault="003C6F73" w:rsidP="00177695">
            <w:pPr>
              <w:jc w:val="both"/>
              <w:rPr>
                <w:sz w:val="30"/>
                <w:szCs w:val="30"/>
              </w:rPr>
            </w:pPr>
          </w:p>
        </w:tc>
        <w:tc>
          <w:tcPr>
            <w:tcW w:w="2534" w:type="dxa"/>
          </w:tcPr>
          <w:p w:rsidR="003C6F73" w:rsidRPr="003C6F73" w:rsidRDefault="003C6F73" w:rsidP="00177695">
            <w:pPr>
              <w:jc w:val="both"/>
              <w:rPr>
                <w:sz w:val="30"/>
                <w:szCs w:val="30"/>
              </w:rPr>
            </w:pPr>
          </w:p>
        </w:tc>
        <w:tc>
          <w:tcPr>
            <w:tcW w:w="1870" w:type="dxa"/>
          </w:tcPr>
          <w:p w:rsidR="003C6F73" w:rsidRPr="003C6F73" w:rsidRDefault="003C6F73" w:rsidP="00177695">
            <w:pPr>
              <w:jc w:val="both"/>
              <w:rPr>
                <w:sz w:val="30"/>
                <w:szCs w:val="30"/>
              </w:rPr>
            </w:pPr>
          </w:p>
        </w:tc>
      </w:tr>
      <w:tr w:rsidR="00177695" w:rsidRPr="003C6F73" w:rsidTr="00177695">
        <w:tc>
          <w:tcPr>
            <w:tcW w:w="1980" w:type="dxa"/>
          </w:tcPr>
          <w:p w:rsidR="003C6F73" w:rsidRPr="003C6F73" w:rsidRDefault="003C6F73" w:rsidP="00177695">
            <w:pPr>
              <w:jc w:val="both"/>
              <w:rPr>
                <w:sz w:val="30"/>
                <w:szCs w:val="30"/>
              </w:rPr>
            </w:pPr>
            <w:r w:rsidRPr="003C6F73">
              <w:rPr>
                <w:sz w:val="30"/>
                <w:szCs w:val="30"/>
              </w:rPr>
              <w:t>Организационный момент</w:t>
            </w:r>
          </w:p>
        </w:tc>
        <w:tc>
          <w:tcPr>
            <w:tcW w:w="1276" w:type="dxa"/>
          </w:tcPr>
          <w:p w:rsidR="003C6F73" w:rsidRPr="003C6F73" w:rsidRDefault="003C6F73" w:rsidP="00177695">
            <w:pPr>
              <w:jc w:val="both"/>
              <w:rPr>
                <w:sz w:val="30"/>
                <w:szCs w:val="30"/>
              </w:rPr>
            </w:pPr>
            <w:r w:rsidRPr="003C6F73">
              <w:rPr>
                <w:sz w:val="30"/>
                <w:szCs w:val="30"/>
              </w:rPr>
              <w:t>2 минуты</w:t>
            </w:r>
          </w:p>
        </w:tc>
        <w:tc>
          <w:tcPr>
            <w:tcW w:w="2409" w:type="dxa"/>
          </w:tcPr>
          <w:p w:rsidR="003C6F73" w:rsidRPr="003C6F73" w:rsidRDefault="003C6F73" w:rsidP="00177695">
            <w:pPr>
              <w:jc w:val="both"/>
              <w:rPr>
                <w:sz w:val="30"/>
                <w:szCs w:val="30"/>
              </w:rPr>
            </w:pPr>
            <w:r w:rsidRPr="003C6F73">
              <w:rPr>
                <w:sz w:val="30"/>
                <w:szCs w:val="30"/>
              </w:rPr>
              <w:t xml:space="preserve">Учитель приветствует учащихся. </w:t>
            </w:r>
          </w:p>
          <w:p w:rsidR="003C6F73" w:rsidRPr="003C6F73" w:rsidRDefault="003C6F73" w:rsidP="00177695">
            <w:pPr>
              <w:jc w:val="both"/>
              <w:rPr>
                <w:sz w:val="30"/>
                <w:szCs w:val="30"/>
              </w:rPr>
            </w:pPr>
          </w:p>
        </w:tc>
        <w:tc>
          <w:tcPr>
            <w:tcW w:w="2511" w:type="dxa"/>
          </w:tcPr>
          <w:p w:rsidR="003C6F73" w:rsidRPr="003C6F73" w:rsidRDefault="003C6F73" w:rsidP="00177695">
            <w:pPr>
              <w:jc w:val="both"/>
              <w:rPr>
                <w:sz w:val="30"/>
                <w:szCs w:val="30"/>
              </w:rPr>
            </w:pPr>
            <w:r w:rsidRPr="003C6F73">
              <w:rPr>
                <w:sz w:val="30"/>
                <w:szCs w:val="30"/>
              </w:rPr>
              <w:t xml:space="preserve">Проявляют готовность к началу урока. </w:t>
            </w:r>
          </w:p>
        </w:tc>
        <w:tc>
          <w:tcPr>
            <w:tcW w:w="1980" w:type="dxa"/>
          </w:tcPr>
          <w:p w:rsidR="003C6F73" w:rsidRPr="003C6F73" w:rsidRDefault="003C6F73" w:rsidP="00177695">
            <w:pPr>
              <w:jc w:val="both"/>
              <w:rPr>
                <w:color w:val="FF0000"/>
                <w:sz w:val="30"/>
                <w:szCs w:val="30"/>
              </w:rPr>
            </w:pPr>
            <w:r w:rsidRPr="003C6F73">
              <w:rPr>
                <w:sz w:val="30"/>
                <w:szCs w:val="30"/>
              </w:rPr>
              <w:t>Словесное приветствие</w:t>
            </w:r>
          </w:p>
        </w:tc>
        <w:tc>
          <w:tcPr>
            <w:tcW w:w="2534" w:type="dxa"/>
          </w:tcPr>
          <w:p w:rsidR="003C6F73" w:rsidRPr="003C6F73" w:rsidRDefault="003C6F73" w:rsidP="00177695">
            <w:pPr>
              <w:jc w:val="both"/>
              <w:rPr>
                <w:sz w:val="30"/>
                <w:szCs w:val="30"/>
              </w:rPr>
            </w:pPr>
            <w:r w:rsidRPr="003C6F73">
              <w:rPr>
                <w:sz w:val="30"/>
                <w:szCs w:val="30"/>
              </w:rPr>
              <w:t>Регулятивные: умение организовать свое рабочее место</w:t>
            </w:r>
          </w:p>
        </w:tc>
        <w:tc>
          <w:tcPr>
            <w:tcW w:w="1870" w:type="dxa"/>
          </w:tcPr>
          <w:p w:rsidR="003C6F73" w:rsidRPr="003C6F73" w:rsidRDefault="003C6F73" w:rsidP="00177695">
            <w:pPr>
              <w:jc w:val="both"/>
              <w:rPr>
                <w:sz w:val="30"/>
                <w:szCs w:val="30"/>
              </w:rPr>
            </w:pPr>
            <w:r w:rsidRPr="003C6F73">
              <w:rPr>
                <w:sz w:val="30"/>
                <w:szCs w:val="30"/>
              </w:rPr>
              <w:t>Дети и учитель готовы к уроку</w:t>
            </w:r>
          </w:p>
        </w:tc>
      </w:tr>
      <w:tr w:rsidR="00177695" w:rsidRPr="003C6F73" w:rsidTr="00177695">
        <w:tc>
          <w:tcPr>
            <w:tcW w:w="1980" w:type="dxa"/>
          </w:tcPr>
          <w:p w:rsidR="003C6F73" w:rsidRPr="003C6F73" w:rsidRDefault="003C6F73" w:rsidP="00177695">
            <w:pPr>
              <w:jc w:val="both"/>
              <w:rPr>
                <w:sz w:val="30"/>
                <w:szCs w:val="30"/>
              </w:rPr>
            </w:pPr>
            <w:r w:rsidRPr="003C6F73">
              <w:rPr>
                <w:sz w:val="30"/>
                <w:szCs w:val="30"/>
              </w:rPr>
              <w:t>Воспроизведение и коррекция опорных знаний учащихся.</w:t>
            </w:r>
          </w:p>
        </w:tc>
        <w:tc>
          <w:tcPr>
            <w:tcW w:w="1276" w:type="dxa"/>
          </w:tcPr>
          <w:p w:rsidR="003C6F73" w:rsidRPr="003C6F73" w:rsidRDefault="003C6F73" w:rsidP="00177695">
            <w:pPr>
              <w:jc w:val="both"/>
              <w:rPr>
                <w:sz w:val="30"/>
                <w:szCs w:val="30"/>
              </w:rPr>
            </w:pPr>
            <w:r w:rsidRPr="003C6F73">
              <w:rPr>
                <w:sz w:val="30"/>
                <w:szCs w:val="30"/>
              </w:rPr>
              <w:t>8 минут</w:t>
            </w:r>
          </w:p>
        </w:tc>
        <w:tc>
          <w:tcPr>
            <w:tcW w:w="2409" w:type="dxa"/>
          </w:tcPr>
          <w:p w:rsidR="003C6F73" w:rsidRPr="003C6F73" w:rsidRDefault="003C6F73" w:rsidP="00177695">
            <w:pPr>
              <w:jc w:val="both"/>
              <w:rPr>
                <w:sz w:val="30"/>
                <w:szCs w:val="30"/>
              </w:rPr>
            </w:pPr>
            <w:r w:rsidRPr="003C6F73">
              <w:rPr>
                <w:sz w:val="30"/>
                <w:szCs w:val="30"/>
              </w:rPr>
              <w:t>Проводит тестирование по теме прошлого урока и организует самопроверку (Приложение №1).</w:t>
            </w:r>
          </w:p>
        </w:tc>
        <w:tc>
          <w:tcPr>
            <w:tcW w:w="2511" w:type="dxa"/>
          </w:tcPr>
          <w:p w:rsidR="003C6F73" w:rsidRPr="003C6F73" w:rsidRDefault="003C6F73" w:rsidP="00177695">
            <w:pPr>
              <w:jc w:val="both"/>
              <w:rPr>
                <w:sz w:val="30"/>
                <w:szCs w:val="30"/>
              </w:rPr>
            </w:pPr>
            <w:r w:rsidRPr="003C6F73">
              <w:rPr>
                <w:sz w:val="30"/>
                <w:szCs w:val="30"/>
              </w:rPr>
              <w:t>Отвечают на вопросы теста, проверяют ответы по парам</w:t>
            </w:r>
          </w:p>
        </w:tc>
        <w:tc>
          <w:tcPr>
            <w:tcW w:w="1980" w:type="dxa"/>
          </w:tcPr>
          <w:p w:rsidR="003C6F73" w:rsidRPr="003C6F73" w:rsidRDefault="003C6F73" w:rsidP="00177695">
            <w:pPr>
              <w:jc w:val="both"/>
              <w:rPr>
                <w:color w:val="FF0000"/>
                <w:sz w:val="30"/>
                <w:szCs w:val="30"/>
              </w:rPr>
            </w:pPr>
            <w:r w:rsidRPr="003C6F73">
              <w:rPr>
                <w:sz w:val="30"/>
                <w:szCs w:val="30"/>
              </w:rPr>
              <w:t>Словесный, практический</w:t>
            </w:r>
          </w:p>
        </w:tc>
        <w:tc>
          <w:tcPr>
            <w:tcW w:w="2534" w:type="dxa"/>
          </w:tcPr>
          <w:p w:rsidR="003C6F73" w:rsidRPr="003C6F73" w:rsidRDefault="003C6F73" w:rsidP="00177695">
            <w:pPr>
              <w:jc w:val="both"/>
              <w:rPr>
                <w:sz w:val="30"/>
                <w:szCs w:val="30"/>
              </w:rPr>
            </w:pPr>
            <w:r w:rsidRPr="003C6F73">
              <w:rPr>
                <w:sz w:val="30"/>
                <w:szCs w:val="30"/>
              </w:rPr>
              <w:t>Познавательная:</w:t>
            </w:r>
          </w:p>
          <w:p w:rsidR="003C6F73" w:rsidRPr="003C6F73" w:rsidRDefault="003C6F73" w:rsidP="00177695">
            <w:pPr>
              <w:jc w:val="both"/>
              <w:rPr>
                <w:sz w:val="30"/>
                <w:szCs w:val="30"/>
              </w:rPr>
            </w:pPr>
            <w:r w:rsidRPr="003C6F73">
              <w:rPr>
                <w:sz w:val="30"/>
                <w:szCs w:val="30"/>
              </w:rPr>
              <w:t>Ориентируются в своей системе знаний</w:t>
            </w:r>
          </w:p>
        </w:tc>
        <w:tc>
          <w:tcPr>
            <w:tcW w:w="1870" w:type="dxa"/>
          </w:tcPr>
          <w:p w:rsidR="003C6F73" w:rsidRPr="003C6F73" w:rsidRDefault="003C6F73" w:rsidP="00177695">
            <w:pPr>
              <w:jc w:val="both"/>
              <w:rPr>
                <w:sz w:val="30"/>
                <w:szCs w:val="30"/>
              </w:rPr>
            </w:pPr>
            <w:r w:rsidRPr="003C6F73">
              <w:rPr>
                <w:sz w:val="30"/>
                <w:szCs w:val="30"/>
              </w:rPr>
              <w:t>Учащиеся показали свои знания по прошедшей теме и закрепили их</w:t>
            </w:r>
          </w:p>
        </w:tc>
      </w:tr>
      <w:tr w:rsidR="00177695" w:rsidRPr="003C6F73" w:rsidTr="00177695">
        <w:tc>
          <w:tcPr>
            <w:tcW w:w="1980" w:type="dxa"/>
          </w:tcPr>
          <w:p w:rsidR="003C6F73" w:rsidRPr="003C6F73" w:rsidRDefault="003C6F73" w:rsidP="00177695">
            <w:pPr>
              <w:jc w:val="both"/>
              <w:rPr>
                <w:sz w:val="30"/>
                <w:szCs w:val="30"/>
              </w:rPr>
            </w:pPr>
            <w:r w:rsidRPr="003C6F73">
              <w:rPr>
                <w:sz w:val="30"/>
                <w:szCs w:val="30"/>
              </w:rPr>
              <w:t>Постановка цели и задач урока. Мотивация учебной деятельности учащихся</w:t>
            </w:r>
          </w:p>
        </w:tc>
        <w:tc>
          <w:tcPr>
            <w:tcW w:w="1276" w:type="dxa"/>
          </w:tcPr>
          <w:p w:rsidR="003C6F73" w:rsidRPr="003C6F73" w:rsidRDefault="003C6F73" w:rsidP="00177695">
            <w:pPr>
              <w:jc w:val="both"/>
              <w:rPr>
                <w:sz w:val="30"/>
                <w:szCs w:val="30"/>
              </w:rPr>
            </w:pPr>
            <w:r w:rsidRPr="003C6F73">
              <w:rPr>
                <w:sz w:val="30"/>
                <w:szCs w:val="30"/>
              </w:rPr>
              <w:t>5 минут</w:t>
            </w:r>
          </w:p>
        </w:tc>
        <w:tc>
          <w:tcPr>
            <w:tcW w:w="2409" w:type="dxa"/>
          </w:tcPr>
          <w:p w:rsidR="003C6F73" w:rsidRPr="003C6F73" w:rsidRDefault="003C6F73" w:rsidP="00177695">
            <w:pPr>
              <w:jc w:val="both"/>
              <w:rPr>
                <w:sz w:val="30"/>
                <w:szCs w:val="30"/>
              </w:rPr>
            </w:pPr>
            <w:r w:rsidRPr="003C6F73">
              <w:rPr>
                <w:sz w:val="30"/>
                <w:szCs w:val="30"/>
              </w:rPr>
              <w:t>Озвучивает  тему урока:</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 xml:space="preserve">«Южноуральцы в годы Отечественной войны 1812 и заграничного </w:t>
            </w:r>
            <w:r w:rsidRPr="003C6F73">
              <w:rPr>
                <w:sz w:val="30"/>
                <w:szCs w:val="30"/>
              </w:rPr>
              <w:lastRenderedPageBreak/>
              <w:t>похода 1813-1814 гг.»</w:t>
            </w:r>
          </w:p>
        </w:tc>
        <w:tc>
          <w:tcPr>
            <w:tcW w:w="2511" w:type="dxa"/>
          </w:tcPr>
          <w:p w:rsidR="003C6F73" w:rsidRPr="003C6F73" w:rsidRDefault="003C6F73" w:rsidP="00177695">
            <w:pPr>
              <w:jc w:val="both"/>
              <w:rPr>
                <w:sz w:val="30"/>
                <w:szCs w:val="30"/>
              </w:rPr>
            </w:pPr>
            <w:r w:rsidRPr="003C6F73">
              <w:rPr>
                <w:sz w:val="30"/>
                <w:szCs w:val="30"/>
              </w:rPr>
              <w:lastRenderedPageBreak/>
              <w:t>Слушают учителя, фиксируют тему в тетради</w:t>
            </w:r>
          </w:p>
        </w:tc>
        <w:tc>
          <w:tcPr>
            <w:tcW w:w="1980" w:type="dxa"/>
          </w:tcPr>
          <w:p w:rsidR="003C6F73" w:rsidRPr="003C6F73" w:rsidRDefault="003C6F73" w:rsidP="00177695">
            <w:pPr>
              <w:jc w:val="both"/>
              <w:rPr>
                <w:sz w:val="30"/>
                <w:szCs w:val="30"/>
              </w:rPr>
            </w:pPr>
            <w:r w:rsidRPr="003C6F73">
              <w:rPr>
                <w:sz w:val="30"/>
                <w:szCs w:val="30"/>
              </w:rPr>
              <w:t>Словесный</w:t>
            </w:r>
          </w:p>
        </w:tc>
        <w:tc>
          <w:tcPr>
            <w:tcW w:w="2534" w:type="dxa"/>
          </w:tcPr>
          <w:p w:rsidR="003C6F73" w:rsidRPr="003C6F73" w:rsidRDefault="003C6F73" w:rsidP="00177695">
            <w:pPr>
              <w:jc w:val="both"/>
              <w:rPr>
                <w:sz w:val="30"/>
                <w:szCs w:val="30"/>
              </w:rPr>
            </w:pPr>
            <w:r w:rsidRPr="003C6F73">
              <w:rPr>
                <w:sz w:val="30"/>
                <w:szCs w:val="30"/>
              </w:rPr>
              <w:t xml:space="preserve">Коммуникативные: владение диалогической речью, умение выслушивать других; умение излагать свои мысли в устной форме, </w:t>
            </w:r>
            <w:r w:rsidRPr="003C6F73">
              <w:rPr>
                <w:sz w:val="30"/>
                <w:szCs w:val="30"/>
              </w:rPr>
              <w:lastRenderedPageBreak/>
              <w:t>построение простого речевого высказывания</w:t>
            </w:r>
          </w:p>
        </w:tc>
        <w:tc>
          <w:tcPr>
            <w:tcW w:w="1870" w:type="dxa"/>
          </w:tcPr>
          <w:p w:rsidR="003C6F73" w:rsidRPr="003C6F73" w:rsidRDefault="003C6F73" w:rsidP="00177695">
            <w:pPr>
              <w:jc w:val="both"/>
              <w:rPr>
                <w:sz w:val="30"/>
                <w:szCs w:val="30"/>
              </w:rPr>
            </w:pPr>
            <w:r w:rsidRPr="003C6F73">
              <w:rPr>
                <w:sz w:val="30"/>
                <w:szCs w:val="30"/>
              </w:rPr>
              <w:lastRenderedPageBreak/>
              <w:t>Определена тема урока, поставлены задачи</w:t>
            </w:r>
          </w:p>
        </w:tc>
      </w:tr>
      <w:tr w:rsidR="00177695" w:rsidRPr="003C6F73" w:rsidTr="00177695">
        <w:tc>
          <w:tcPr>
            <w:tcW w:w="1980" w:type="dxa"/>
          </w:tcPr>
          <w:p w:rsidR="003C6F73" w:rsidRPr="003C6F73" w:rsidRDefault="003C6F73" w:rsidP="00177695">
            <w:pPr>
              <w:jc w:val="both"/>
              <w:rPr>
                <w:sz w:val="30"/>
                <w:szCs w:val="30"/>
              </w:rPr>
            </w:pPr>
            <w:r w:rsidRPr="003C6F73">
              <w:rPr>
                <w:sz w:val="30"/>
                <w:szCs w:val="30"/>
              </w:rPr>
              <w:t>Актуализация знаний</w:t>
            </w:r>
          </w:p>
        </w:tc>
        <w:tc>
          <w:tcPr>
            <w:tcW w:w="1276" w:type="dxa"/>
          </w:tcPr>
          <w:p w:rsidR="003C6F73" w:rsidRPr="003C6F73" w:rsidRDefault="003C6F73" w:rsidP="00177695">
            <w:pPr>
              <w:jc w:val="both"/>
              <w:rPr>
                <w:sz w:val="30"/>
                <w:szCs w:val="30"/>
              </w:rPr>
            </w:pPr>
            <w:r w:rsidRPr="003C6F73">
              <w:rPr>
                <w:sz w:val="30"/>
                <w:szCs w:val="30"/>
              </w:rPr>
              <w:t>5 минут</w:t>
            </w:r>
          </w:p>
        </w:tc>
        <w:tc>
          <w:tcPr>
            <w:tcW w:w="2409" w:type="dxa"/>
          </w:tcPr>
          <w:p w:rsidR="003C6F73" w:rsidRPr="003C6F73" w:rsidRDefault="003C6F73" w:rsidP="00177695">
            <w:pPr>
              <w:jc w:val="both"/>
              <w:rPr>
                <w:sz w:val="30"/>
                <w:szCs w:val="30"/>
              </w:rPr>
            </w:pPr>
            <w:r w:rsidRPr="003C6F73">
              <w:rPr>
                <w:sz w:val="30"/>
                <w:szCs w:val="30"/>
              </w:rPr>
              <w:t>Ставит перед учащимися проблемную задачу</w:t>
            </w:r>
          </w:p>
        </w:tc>
        <w:tc>
          <w:tcPr>
            <w:tcW w:w="2511" w:type="dxa"/>
          </w:tcPr>
          <w:p w:rsidR="003C6F73" w:rsidRPr="003C6F73" w:rsidRDefault="003C6F73" w:rsidP="00177695">
            <w:pPr>
              <w:jc w:val="both"/>
              <w:rPr>
                <w:sz w:val="30"/>
                <w:szCs w:val="30"/>
              </w:rPr>
            </w:pPr>
            <w:r w:rsidRPr="003C6F73">
              <w:rPr>
                <w:sz w:val="30"/>
                <w:szCs w:val="30"/>
              </w:rPr>
              <w:t>Отвечают на вопрос</w:t>
            </w:r>
          </w:p>
        </w:tc>
        <w:tc>
          <w:tcPr>
            <w:tcW w:w="1980" w:type="dxa"/>
          </w:tcPr>
          <w:p w:rsidR="003C6F73" w:rsidRPr="003C6F73" w:rsidRDefault="003C6F73" w:rsidP="00177695">
            <w:pPr>
              <w:jc w:val="both"/>
              <w:rPr>
                <w:sz w:val="30"/>
                <w:szCs w:val="30"/>
              </w:rPr>
            </w:pPr>
            <w:r w:rsidRPr="003C6F73">
              <w:rPr>
                <w:sz w:val="30"/>
                <w:szCs w:val="30"/>
              </w:rPr>
              <w:t>Словесный, наглядный</w:t>
            </w:r>
          </w:p>
        </w:tc>
        <w:tc>
          <w:tcPr>
            <w:tcW w:w="2534" w:type="dxa"/>
          </w:tcPr>
          <w:p w:rsidR="003C6F73" w:rsidRPr="003C6F73" w:rsidRDefault="003C6F73" w:rsidP="00177695">
            <w:pPr>
              <w:jc w:val="both"/>
              <w:rPr>
                <w:sz w:val="30"/>
                <w:szCs w:val="30"/>
              </w:rPr>
            </w:pPr>
            <w:r w:rsidRPr="003C6F73">
              <w:rPr>
                <w:sz w:val="30"/>
                <w:szCs w:val="30"/>
              </w:rPr>
              <w:t>Регулятивные: умение работать по алгоритму, планирование деятельности</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Коммуникативные: овладение сочетательным диалогом при работе в группах</w:t>
            </w:r>
          </w:p>
        </w:tc>
        <w:tc>
          <w:tcPr>
            <w:tcW w:w="1870" w:type="dxa"/>
          </w:tcPr>
          <w:p w:rsidR="003C6F73" w:rsidRPr="003C6F73" w:rsidRDefault="003C6F73" w:rsidP="00177695">
            <w:pPr>
              <w:jc w:val="both"/>
              <w:rPr>
                <w:sz w:val="30"/>
                <w:szCs w:val="30"/>
              </w:rPr>
            </w:pPr>
            <w:r w:rsidRPr="003C6F73">
              <w:rPr>
                <w:sz w:val="30"/>
                <w:szCs w:val="30"/>
              </w:rPr>
              <w:t>Учащиеся умеют излагать свои мысли в устной форме, выделяют нужную информацию и умеют её представить</w:t>
            </w:r>
          </w:p>
        </w:tc>
      </w:tr>
      <w:tr w:rsidR="00177695" w:rsidRPr="003C6F73" w:rsidTr="00177695">
        <w:tc>
          <w:tcPr>
            <w:tcW w:w="1980" w:type="dxa"/>
          </w:tcPr>
          <w:p w:rsidR="003C6F73" w:rsidRPr="003C6F73" w:rsidRDefault="003C6F73" w:rsidP="00177695">
            <w:pPr>
              <w:jc w:val="both"/>
              <w:rPr>
                <w:sz w:val="30"/>
                <w:szCs w:val="30"/>
              </w:rPr>
            </w:pPr>
            <w:r w:rsidRPr="003C6F73">
              <w:rPr>
                <w:sz w:val="30"/>
                <w:szCs w:val="30"/>
              </w:rPr>
              <w:t>Изучение нового материала</w:t>
            </w:r>
          </w:p>
        </w:tc>
        <w:tc>
          <w:tcPr>
            <w:tcW w:w="1276" w:type="dxa"/>
          </w:tcPr>
          <w:p w:rsidR="003C6F73" w:rsidRPr="003C6F73" w:rsidRDefault="003C6F73" w:rsidP="00177695">
            <w:pPr>
              <w:jc w:val="both"/>
              <w:rPr>
                <w:sz w:val="30"/>
                <w:szCs w:val="30"/>
              </w:rPr>
            </w:pPr>
            <w:r w:rsidRPr="003C6F73">
              <w:rPr>
                <w:sz w:val="30"/>
                <w:szCs w:val="30"/>
              </w:rPr>
              <w:t>15 минут</w:t>
            </w:r>
          </w:p>
        </w:tc>
        <w:tc>
          <w:tcPr>
            <w:tcW w:w="2409" w:type="dxa"/>
          </w:tcPr>
          <w:p w:rsidR="003C6F73" w:rsidRPr="003C6F73" w:rsidRDefault="003C6F73" w:rsidP="00177695">
            <w:pPr>
              <w:jc w:val="both"/>
              <w:rPr>
                <w:sz w:val="30"/>
                <w:szCs w:val="30"/>
              </w:rPr>
            </w:pPr>
            <w:r w:rsidRPr="003C6F73">
              <w:rPr>
                <w:sz w:val="30"/>
                <w:szCs w:val="30"/>
              </w:rPr>
              <w:t>Проводит урок по плану:</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1.Южноуральцы и их роль в Отечественной войне 1812 года</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2.Военный заказ Южному Уралу.</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lastRenderedPageBreak/>
              <w:t>3.Участие населения Южного Урала в  Заграничном походе 1813-1814 гг.</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Вместе с учениками подводят итог и делают выводы об участии Южного Урала в Отечественной войне 1812 года и Заграничном походе 1813-1814 гг.</w:t>
            </w:r>
          </w:p>
        </w:tc>
        <w:tc>
          <w:tcPr>
            <w:tcW w:w="2511" w:type="dxa"/>
          </w:tcPr>
          <w:p w:rsidR="003C6F73" w:rsidRPr="003C6F73" w:rsidRDefault="003C6F73" w:rsidP="00177695">
            <w:pPr>
              <w:jc w:val="both"/>
              <w:rPr>
                <w:sz w:val="30"/>
                <w:szCs w:val="30"/>
              </w:rPr>
            </w:pPr>
            <w:r w:rsidRPr="003C6F73">
              <w:rPr>
                <w:sz w:val="30"/>
                <w:szCs w:val="30"/>
              </w:rPr>
              <w:lastRenderedPageBreak/>
              <w:t>Слушают учителя, делают записи</w:t>
            </w:r>
          </w:p>
          <w:p w:rsidR="003C6F73" w:rsidRPr="003C6F73" w:rsidRDefault="003C6F73" w:rsidP="00177695">
            <w:pPr>
              <w:jc w:val="both"/>
              <w:rPr>
                <w:sz w:val="30"/>
                <w:szCs w:val="30"/>
              </w:rPr>
            </w:pPr>
          </w:p>
        </w:tc>
        <w:tc>
          <w:tcPr>
            <w:tcW w:w="1980" w:type="dxa"/>
          </w:tcPr>
          <w:p w:rsidR="003C6F73" w:rsidRPr="003C6F73" w:rsidRDefault="003C6F73" w:rsidP="00177695">
            <w:pPr>
              <w:jc w:val="both"/>
              <w:rPr>
                <w:sz w:val="30"/>
                <w:szCs w:val="30"/>
              </w:rPr>
            </w:pPr>
            <w:r w:rsidRPr="003C6F73">
              <w:rPr>
                <w:sz w:val="30"/>
                <w:szCs w:val="30"/>
              </w:rPr>
              <w:t>Словесный, наглядный</w:t>
            </w:r>
          </w:p>
        </w:tc>
        <w:tc>
          <w:tcPr>
            <w:tcW w:w="2534" w:type="dxa"/>
          </w:tcPr>
          <w:p w:rsidR="003C6F73" w:rsidRPr="003C6F73" w:rsidRDefault="003C6F73" w:rsidP="00177695">
            <w:pPr>
              <w:jc w:val="both"/>
              <w:rPr>
                <w:sz w:val="30"/>
                <w:szCs w:val="30"/>
              </w:rPr>
            </w:pPr>
            <w:r w:rsidRPr="003C6F73">
              <w:rPr>
                <w:sz w:val="30"/>
                <w:szCs w:val="30"/>
              </w:rPr>
              <w:t>Коммуникативные: владение диалогической речью, умение выслушивать других</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Познавательные: умение работать с информацией</w:t>
            </w:r>
          </w:p>
        </w:tc>
        <w:tc>
          <w:tcPr>
            <w:tcW w:w="1870" w:type="dxa"/>
          </w:tcPr>
          <w:p w:rsidR="003C6F73" w:rsidRPr="003C6F73" w:rsidRDefault="003C6F73" w:rsidP="00177695">
            <w:pPr>
              <w:jc w:val="both"/>
              <w:rPr>
                <w:sz w:val="30"/>
                <w:szCs w:val="30"/>
              </w:rPr>
            </w:pPr>
            <w:r w:rsidRPr="003C6F73">
              <w:rPr>
                <w:sz w:val="30"/>
                <w:szCs w:val="30"/>
              </w:rPr>
              <w:t>Учащиеся получили знания по новой теме</w:t>
            </w:r>
          </w:p>
        </w:tc>
      </w:tr>
      <w:tr w:rsidR="003C6F73" w:rsidRPr="003C6F73" w:rsidTr="00177695">
        <w:tc>
          <w:tcPr>
            <w:tcW w:w="1980" w:type="dxa"/>
          </w:tcPr>
          <w:p w:rsidR="003C6F73" w:rsidRPr="003C6F73" w:rsidRDefault="003C6F73" w:rsidP="00177695">
            <w:pPr>
              <w:jc w:val="both"/>
              <w:rPr>
                <w:sz w:val="30"/>
                <w:szCs w:val="30"/>
              </w:rPr>
            </w:pPr>
            <w:r w:rsidRPr="003C6F73">
              <w:rPr>
                <w:sz w:val="30"/>
                <w:szCs w:val="30"/>
              </w:rPr>
              <w:t>Этап закрепления нового материала</w:t>
            </w:r>
          </w:p>
        </w:tc>
        <w:tc>
          <w:tcPr>
            <w:tcW w:w="1276" w:type="dxa"/>
          </w:tcPr>
          <w:p w:rsidR="003C6F73" w:rsidRPr="003C6F73" w:rsidRDefault="003C6F73" w:rsidP="00177695">
            <w:pPr>
              <w:jc w:val="both"/>
              <w:rPr>
                <w:sz w:val="30"/>
                <w:szCs w:val="30"/>
              </w:rPr>
            </w:pPr>
            <w:r w:rsidRPr="003C6F73">
              <w:rPr>
                <w:sz w:val="30"/>
                <w:szCs w:val="30"/>
              </w:rPr>
              <w:t>7 минут</w:t>
            </w:r>
          </w:p>
        </w:tc>
        <w:tc>
          <w:tcPr>
            <w:tcW w:w="2409" w:type="dxa"/>
          </w:tcPr>
          <w:p w:rsidR="003C6F73" w:rsidRPr="003C6F73" w:rsidRDefault="003C6F73" w:rsidP="00177695">
            <w:pPr>
              <w:jc w:val="both"/>
              <w:rPr>
                <w:sz w:val="30"/>
                <w:szCs w:val="30"/>
              </w:rPr>
            </w:pPr>
            <w:r w:rsidRPr="003C6F73">
              <w:rPr>
                <w:sz w:val="30"/>
                <w:szCs w:val="30"/>
              </w:rPr>
              <w:t>Раздаёт тексты,  предлагает выполнить задания Приложение №2</w:t>
            </w:r>
          </w:p>
        </w:tc>
        <w:tc>
          <w:tcPr>
            <w:tcW w:w="2511" w:type="dxa"/>
          </w:tcPr>
          <w:p w:rsidR="003C6F73" w:rsidRPr="003C6F73" w:rsidRDefault="003C6F73" w:rsidP="00177695">
            <w:pPr>
              <w:jc w:val="both"/>
              <w:rPr>
                <w:sz w:val="30"/>
                <w:szCs w:val="30"/>
              </w:rPr>
            </w:pPr>
            <w:r w:rsidRPr="003C6F73">
              <w:rPr>
                <w:sz w:val="30"/>
                <w:szCs w:val="30"/>
              </w:rPr>
              <w:t xml:space="preserve">Работают с текстами </w:t>
            </w:r>
          </w:p>
        </w:tc>
        <w:tc>
          <w:tcPr>
            <w:tcW w:w="1980" w:type="dxa"/>
          </w:tcPr>
          <w:p w:rsidR="003C6F73" w:rsidRPr="003C6F73" w:rsidRDefault="003C6F73" w:rsidP="00177695">
            <w:pPr>
              <w:jc w:val="both"/>
              <w:rPr>
                <w:sz w:val="30"/>
                <w:szCs w:val="30"/>
              </w:rPr>
            </w:pPr>
            <w:r w:rsidRPr="003C6F73">
              <w:rPr>
                <w:sz w:val="30"/>
                <w:szCs w:val="30"/>
              </w:rPr>
              <w:t>Практический, словесный</w:t>
            </w:r>
          </w:p>
        </w:tc>
        <w:tc>
          <w:tcPr>
            <w:tcW w:w="2534" w:type="dxa"/>
          </w:tcPr>
          <w:p w:rsidR="003C6F73" w:rsidRPr="003C6F73" w:rsidRDefault="003C6F73" w:rsidP="00177695">
            <w:pPr>
              <w:jc w:val="both"/>
              <w:rPr>
                <w:sz w:val="30"/>
                <w:szCs w:val="30"/>
              </w:rPr>
            </w:pPr>
            <w:r w:rsidRPr="003C6F73">
              <w:rPr>
                <w:sz w:val="30"/>
                <w:szCs w:val="30"/>
              </w:rPr>
              <w:t>Познавательные: умение работать с текстом, отбирать необходимую информацию</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 xml:space="preserve">Личностные: развитие навыков сотрудничества </w:t>
            </w:r>
            <w:r w:rsidRPr="003C6F73">
              <w:rPr>
                <w:sz w:val="30"/>
                <w:szCs w:val="30"/>
              </w:rPr>
              <w:lastRenderedPageBreak/>
              <w:t>со сверстниками, умения не создавать конфликтов и находить выход из спорных ситуаций</w:t>
            </w:r>
          </w:p>
        </w:tc>
        <w:tc>
          <w:tcPr>
            <w:tcW w:w="1870" w:type="dxa"/>
          </w:tcPr>
          <w:p w:rsidR="003C6F73" w:rsidRPr="003C6F73" w:rsidRDefault="003C6F73" w:rsidP="00177695">
            <w:pPr>
              <w:jc w:val="both"/>
              <w:rPr>
                <w:sz w:val="30"/>
                <w:szCs w:val="30"/>
              </w:rPr>
            </w:pPr>
            <w:r w:rsidRPr="003C6F73">
              <w:rPr>
                <w:sz w:val="30"/>
                <w:szCs w:val="30"/>
              </w:rPr>
              <w:lastRenderedPageBreak/>
              <w:t>Учащимися прочитан текст, даны ответы на вопросы. Закреплены знания по новой теме</w:t>
            </w:r>
          </w:p>
        </w:tc>
      </w:tr>
      <w:tr w:rsidR="003C6F73" w:rsidRPr="003C6F73" w:rsidTr="00177695">
        <w:tc>
          <w:tcPr>
            <w:tcW w:w="1980" w:type="dxa"/>
          </w:tcPr>
          <w:p w:rsidR="003C6F73" w:rsidRPr="003C6F73" w:rsidRDefault="003C6F73" w:rsidP="00177695">
            <w:pPr>
              <w:jc w:val="both"/>
              <w:rPr>
                <w:sz w:val="30"/>
                <w:szCs w:val="30"/>
              </w:rPr>
            </w:pPr>
            <w:r w:rsidRPr="003C6F73">
              <w:rPr>
                <w:sz w:val="30"/>
                <w:szCs w:val="30"/>
              </w:rPr>
              <w:t>Подведение итогов урока, домашнее задание</w:t>
            </w:r>
          </w:p>
        </w:tc>
        <w:tc>
          <w:tcPr>
            <w:tcW w:w="1276" w:type="dxa"/>
          </w:tcPr>
          <w:p w:rsidR="003C6F73" w:rsidRPr="003C6F73" w:rsidRDefault="003C6F73" w:rsidP="00177695">
            <w:pPr>
              <w:jc w:val="both"/>
              <w:rPr>
                <w:sz w:val="30"/>
                <w:szCs w:val="30"/>
              </w:rPr>
            </w:pPr>
            <w:r w:rsidRPr="003C6F73">
              <w:rPr>
                <w:sz w:val="30"/>
                <w:szCs w:val="30"/>
              </w:rPr>
              <w:t>3 минуты</w:t>
            </w:r>
          </w:p>
        </w:tc>
        <w:tc>
          <w:tcPr>
            <w:tcW w:w="2409" w:type="dxa"/>
          </w:tcPr>
          <w:p w:rsidR="003C6F73" w:rsidRPr="003C6F73" w:rsidRDefault="003C6F73" w:rsidP="00177695">
            <w:pPr>
              <w:jc w:val="both"/>
              <w:rPr>
                <w:sz w:val="30"/>
                <w:szCs w:val="30"/>
              </w:rPr>
            </w:pPr>
            <w:r w:rsidRPr="003C6F73">
              <w:rPr>
                <w:sz w:val="30"/>
                <w:szCs w:val="30"/>
              </w:rPr>
              <w:t>Предлагает записать дифференцированное домашнее задание:</w:t>
            </w:r>
          </w:p>
        </w:tc>
        <w:tc>
          <w:tcPr>
            <w:tcW w:w="2511" w:type="dxa"/>
          </w:tcPr>
          <w:p w:rsidR="003C6F73" w:rsidRPr="003C6F73" w:rsidRDefault="003C6F73" w:rsidP="00177695">
            <w:pPr>
              <w:jc w:val="both"/>
              <w:rPr>
                <w:sz w:val="30"/>
                <w:szCs w:val="30"/>
              </w:rPr>
            </w:pPr>
            <w:r w:rsidRPr="003C6F73">
              <w:rPr>
                <w:sz w:val="30"/>
                <w:szCs w:val="30"/>
              </w:rPr>
              <w:t>Записывают д/з</w:t>
            </w:r>
          </w:p>
        </w:tc>
        <w:tc>
          <w:tcPr>
            <w:tcW w:w="1980" w:type="dxa"/>
          </w:tcPr>
          <w:p w:rsidR="003C6F73" w:rsidRPr="003C6F73" w:rsidRDefault="003C6F73" w:rsidP="00177695">
            <w:pPr>
              <w:jc w:val="both"/>
              <w:rPr>
                <w:sz w:val="30"/>
                <w:szCs w:val="30"/>
              </w:rPr>
            </w:pPr>
            <w:r w:rsidRPr="003C6F73">
              <w:rPr>
                <w:sz w:val="30"/>
                <w:szCs w:val="30"/>
              </w:rPr>
              <w:t>Словесный</w:t>
            </w:r>
          </w:p>
        </w:tc>
        <w:tc>
          <w:tcPr>
            <w:tcW w:w="2534" w:type="dxa"/>
          </w:tcPr>
          <w:p w:rsidR="003C6F73" w:rsidRPr="003C6F73" w:rsidRDefault="003C6F73" w:rsidP="00177695">
            <w:pPr>
              <w:jc w:val="both"/>
              <w:rPr>
                <w:sz w:val="30"/>
                <w:szCs w:val="30"/>
              </w:rPr>
            </w:pPr>
            <w:r w:rsidRPr="003C6F73">
              <w:rPr>
                <w:sz w:val="30"/>
                <w:szCs w:val="30"/>
              </w:rPr>
              <w:t>Регулятивные: внутренняя рефлексивная самооценка деятельности</w:t>
            </w:r>
          </w:p>
          <w:p w:rsidR="003C6F73" w:rsidRPr="003C6F73" w:rsidRDefault="003C6F73" w:rsidP="00177695">
            <w:pPr>
              <w:jc w:val="both"/>
              <w:rPr>
                <w:sz w:val="30"/>
                <w:szCs w:val="30"/>
              </w:rPr>
            </w:pPr>
          </w:p>
          <w:p w:rsidR="003C6F73" w:rsidRPr="003C6F73" w:rsidRDefault="003C6F73" w:rsidP="00177695">
            <w:pPr>
              <w:jc w:val="both"/>
              <w:rPr>
                <w:sz w:val="30"/>
                <w:szCs w:val="30"/>
              </w:rPr>
            </w:pPr>
            <w:r w:rsidRPr="003C6F73">
              <w:rPr>
                <w:sz w:val="30"/>
                <w:szCs w:val="30"/>
              </w:rPr>
              <w:t>Познавательные:</w:t>
            </w:r>
          </w:p>
          <w:p w:rsidR="003C6F73" w:rsidRPr="003C6F73" w:rsidRDefault="003C6F73" w:rsidP="00177695">
            <w:pPr>
              <w:jc w:val="both"/>
              <w:rPr>
                <w:sz w:val="30"/>
                <w:szCs w:val="30"/>
              </w:rPr>
            </w:pPr>
            <w:r w:rsidRPr="003C6F73">
              <w:rPr>
                <w:sz w:val="30"/>
                <w:szCs w:val="30"/>
              </w:rPr>
              <w:t>овладение операциями анализа и синтеза</w:t>
            </w:r>
          </w:p>
        </w:tc>
        <w:tc>
          <w:tcPr>
            <w:tcW w:w="1870" w:type="dxa"/>
          </w:tcPr>
          <w:p w:rsidR="003C6F73" w:rsidRPr="003C6F73" w:rsidRDefault="003C6F73" w:rsidP="00177695">
            <w:pPr>
              <w:jc w:val="both"/>
              <w:rPr>
                <w:color w:val="FF0000"/>
                <w:sz w:val="30"/>
                <w:szCs w:val="30"/>
              </w:rPr>
            </w:pPr>
            <w:r w:rsidRPr="003C6F73">
              <w:rPr>
                <w:sz w:val="30"/>
                <w:szCs w:val="30"/>
              </w:rPr>
              <w:t>Подведены итоги урока</w:t>
            </w:r>
          </w:p>
        </w:tc>
      </w:tr>
    </w:tbl>
    <w:p w:rsidR="00F16A12" w:rsidRDefault="00F16A12" w:rsidP="003C6F73">
      <w:pPr>
        <w:jc w:val="both"/>
        <w:rPr>
          <w:sz w:val="30"/>
          <w:szCs w:val="30"/>
        </w:rPr>
      </w:pPr>
    </w:p>
    <w:p w:rsidR="00C2037B" w:rsidRDefault="00C2037B" w:rsidP="003C6F73">
      <w:pPr>
        <w:jc w:val="both"/>
        <w:rPr>
          <w:sz w:val="30"/>
          <w:szCs w:val="30"/>
        </w:rPr>
      </w:pPr>
    </w:p>
    <w:p w:rsidR="00C2037B" w:rsidRDefault="00C2037B" w:rsidP="003C6F73">
      <w:pPr>
        <w:jc w:val="both"/>
        <w:rPr>
          <w:sz w:val="30"/>
          <w:szCs w:val="30"/>
        </w:rPr>
      </w:pPr>
    </w:p>
    <w:p w:rsidR="00C2037B" w:rsidRDefault="00C2037B" w:rsidP="003C6F73">
      <w:pPr>
        <w:jc w:val="both"/>
        <w:rPr>
          <w:sz w:val="30"/>
          <w:szCs w:val="30"/>
        </w:rPr>
      </w:pPr>
    </w:p>
    <w:p w:rsidR="00C2037B" w:rsidRDefault="00C2037B" w:rsidP="003C6F73">
      <w:pPr>
        <w:jc w:val="both"/>
        <w:rPr>
          <w:sz w:val="30"/>
          <w:szCs w:val="30"/>
        </w:rPr>
      </w:pPr>
    </w:p>
    <w:p w:rsidR="00C2037B" w:rsidRDefault="00C2037B" w:rsidP="003C6F73">
      <w:pPr>
        <w:jc w:val="both"/>
        <w:rPr>
          <w:sz w:val="30"/>
          <w:szCs w:val="30"/>
        </w:rPr>
      </w:pPr>
    </w:p>
    <w:p w:rsidR="00F3757E" w:rsidRDefault="00F3757E" w:rsidP="003C6F73">
      <w:pPr>
        <w:jc w:val="both"/>
        <w:rPr>
          <w:sz w:val="30"/>
          <w:szCs w:val="30"/>
        </w:rPr>
        <w:sectPr w:rsidR="00F3757E" w:rsidSect="00E24C9E">
          <w:pgSz w:w="16838" w:h="11906" w:orient="landscape"/>
          <w:pgMar w:top="1134" w:right="1134" w:bottom="1134" w:left="1134" w:header="709" w:footer="709" w:gutter="0"/>
          <w:cols w:space="708"/>
          <w:docGrid w:linePitch="360"/>
        </w:sectPr>
      </w:pPr>
    </w:p>
    <w:p w:rsidR="00F3757E" w:rsidRPr="00355220" w:rsidRDefault="00F3757E" w:rsidP="00F3757E">
      <w:pPr>
        <w:ind w:firstLine="397"/>
        <w:contextualSpacing/>
        <w:jc w:val="center"/>
        <w:rPr>
          <w:sz w:val="30"/>
          <w:szCs w:val="30"/>
        </w:rPr>
      </w:pPr>
      <w:r>
        <w:rPr>
          <w:b/>
          <w:sz w:val="30"/>
          <w:szCs w:val="30"/>
        </w:rPr>
        <w:lastRenderedPageBreak/>
        <w:t>Библиографический список</w:t>
      </w:r>
    </w:p>
    <w:p w:rsidR="00F3757E" w:rsidRPr="00355220" w:rsidRDefault="00F3757E" w:rsidP="00F3757E">
      <w:pPr>
        <w:ind w:left="397"/>
        <w:contextualSpacing/>
        <w:jc w:val="both"/>
        <w:rPr>
          <w:sz w:val="30"/>
          <w:szCs w:val="30"/>
        </w:rPr>
      </w:pPr>
      <w:r>
        <w:rPr>
          <w:sz w:val="30"/>
          <w:szCs w:val="30"/>
        </w:rPr>
        <w:t xml:space="preserve">1. </w:t>
      </w:r>
      <w:r w:rsidRPr="00355220">
        <w:rPr>
          <w:sz w:val="30"/>
          <w:szCs w:val="30"/>
        </w:rPr>
        <w:t>Виноградов</w:t>
      </w:r>
      <w:r>
        <w:rPr>
          <w:sz w:val="30"/>
          <w:szCs w:val="30"/>
        </w:rPr>
        <w:t>,</w:t>
      </w:r>
      <w:r w:rsidRPr="00355220">
        <w:rPr>
          <w:sz w:val="30"/>
          <w:szCs w:val="30"/>
        </w:rPr>
        <w:t xml:space="preserve"> Н.Б. Историческое краеведение [Текст] / Н.Б. Виноградов, М.С. Гитис, В.М. Кузнецов. – Челябинск: АБРИС, 2008</w:t>
      </w:r>
    </w:p>
    <w:p w:rsidR="00F3757E" w:rsidRPr="00355220" w:rsidRDefault="00F3757E" w:rsidP="00F3757E">
      <w:pPr>
        <w:ind w:left="397"/>
        <w:contextualSpacing/>
        <w:jc w:val="both"/>
        <w:rPr>
          <w:sz w:val="30"/>
          <w:szCs w:val="30"/>
        </w:rPr>
      </w:pPr>
      <w:r>
        <w:rPr>
          <w:sz w:val="30"/>
          <w:szCs w:val="30"/>
        </w:rPr>
        <w:t xml:space="preserve">2. </w:t>
      </w:r>
      <w:r w:rsidRPr="00355220">
        <w:rPr>
          <w:sz w:val="30"/>
          <w:szCs w:val="30"/>
        </w:rPr>
        <w:t>Виноградов</w:t>
      </w:r>
      <w:r>
        <w:rPr>
          <w:sz w:val="30"/>
          <w:szCs w:val="30"/>
        </w:rPr>
        <w:t>,</w:t>
      </w:r>
      <w:r w:rsidRPr="00355220">
        <w:rPr>
          <w:sz w:val="30"/>
          <w:szCs w:val="30"/>
        </w:rPr>
        <w:t xml:space="preserve"> Н.Б. Очерки истории Челябинской области [Текст] / Н.Б. Виноградов, В.Н. Елисеев, А.В. Лушников. – Челябинск: Юж.-Урал, Кн. Изд., 2007</w:t>
      </w:r>
    </w:p>
    <w:p w:rsidR="00F3757E" w:rsidRPr="00355220" w:rsidRDefault="00F3757E" w:rsidP="00F3757E">
      <w:pPr>
        <w:ind w:left="397"/>
        <w:contextualSpacing/>
        <w:jc w:val="both"/>
        <w:rPr>
          <w:sz w:val="30"/>
          <w:szCs w:val="30"/>
        </w:rPr>
      </w:pPr>
      <w:r>
        <w:rPr>
          <w:sz w:val="30"/>
          <w:szCs w:val="30"/>
        </w:rPr>
        <w:t xml:space="preserve">3. </w:t>
      </w:r>
      <w:r w:rsidRPr="00355220">
        <w:rPr>
          <w:sz w:val="30"/>
          <w:szCs w:val="30"/>
        </w:rPr>
        <w:t>Сидоренко</w:t>
      </w:r>
      <w:r>
        <w:rPr>
          <w:sz w:val="30"/>
          <w:szCs w:val="30"/>
        </w:rPr>
        <w:t>,</w:t>
      </w:r>
      <w:r w:rsidRPr="00355220">
        <w:rPr>
          <w:sz w:val="30"/>
          <w:szCs w:val="30"/>
        </w:rPr>
        <w:t xml:space="preserve"> С.А. Южный Урал в составе России в период феодализма [Текст] / С. А. Сидоренко. – Челябинск: ЧГПИ, 2011.</w:t>
      </w:r>
    </w:p>
    <w:p w:rsidR="00F3757E" w:rsidRPr="00355220" w:rsidRDefault="00F3757E" w:rsidP="00F3757E">
      <w:pPr>
        <w:ind w:left="360"/>
        <w:jc w:val="both"/>
        <w:rPr>
          <w:sz w:val="30"/>
          <w:szCs w:val="30"/>
        </w:rPr>
      </w:pPr>
      <w:r>
        <w:rPr>
          <w:sz w:val="30"/>
          <w:szCs w:val="30"/>
        </w:rPr>
        <w:t xml:space="preserve">4. </w:t>
      </w:r>
      <w:r w:rsidRPr="00355220">
        <w:rPr>
          <w:sz w:val="30"/>
          <w:szCs w:val="30"/>
        </w:rPr>
        <w:t>Торкунов, А. В. История России: учеб. пособие / А. В. Торкунов ; Просвещение. – Москва : Изд-во Просвещение, 2016. – 160 с. – ISBN 978-5-09-037936-6</w:t>
      </w:r>
    </w:p>
    <w:p w:rsidR="00F3757E" w:rsidRPr="00355220" w:rsidRDefault="00F3757E" w:rsidP="00F3757E">
      <w:pPr>
        <w:ind w:left="360"/>
        <w:jc w:val="both"/>
        <w:rPr>
          <w:sz w:val="30"/>
          <w:szCs w:val="30"/>
        </w:rPr>
      </w:pPr>
      <w:r>
        <w:rPr>
          <w:sz w:val="30"/>
          <w:szCs w:val="30"/>
        </w:rPr>
        <w:t xml:space="preserve">5. </w:t>
      </w:r>
      <w:r w:rsidRPr="00355220">
        <w:rPr>
          <w:sz w:val="30"/>
          <w:szCs w:val="30"/>
        </w:rPr>
        <w:t>Александров, А. И. История родного края: Учеб. пособие / А. И. Александров : Юж.-Урал. кн. изд-во – Челябинск, 1978. – 169 с. - FB M 78-2/994</w:t>
      </w:r>
    </w:p>
    <w:p w:rsidR="00F3757E" w:rsidRPr="00355220" w:rsidRDefault="00F3757E" w:rsidP="00F3757E">
      <w:pPr>
        <w:ind w:left="360"/>
        <w:jc w:val="both"/>
        <w:rPr>
          <w:sz w:val="30"/>
          <w:szCs w:val="30"/>
        </w:rPr>
      </w:pPr>
      <w:r>
        <w:rPr>
          <w:sz w:val="30"/>
          <w:szCs w:val="30"/>
        </w:rPr>
        <w:t xml:space="preserve">6. </w:t>
      </w:r>
      <w:r w:rsidRPr="00355220">
        <w:rPr>
          <w:sz w:val="30"/>
          <w:szCs w:val="30"/>
        </w:rPr>
        <w:t>Потерпеева А. И. Генералы российского духа [Текст]: южноуральцы в Отеч. войне 1812 года / А. И. Потерпеева // Челябинск неизвестный: краевед.сб. – Челябинск, 1998. – Вып. 2.</w:t>
      </w:r>
    </w:p>
    <w:p w:rsidR="00C2037B" w:rsidRDefault="00C2037B" w:rsidP="003C6F73">
      <w:pPr>
        <w:jc w:val="both"/>
        <w:rPr>
          <w:sz w:val="30"/>
          <w:szCs w:val="30"/>
        </w:rPr>
      </w:pPr>
    </w:p>
    <w:p w:rsidR="00C2037B" w:rsidRDefault="00C2037B" w:rsidP="003C6F73">
      <w:pPr>
        <w:jc w:val="both"/>
        <w:rPr>
          <w:sz w:val="30"/>
          <w:szCs w:val="30"/>
        </w:rPr>
      </w:pPr>
    </w:p>
    <w:p w:rsidR="00DE56CA" w:rsidRPr="00DE56CA" w:rsidRDefault="00DE56CA" w:rsidP="00E24C9E">
      <w:pPr>
        <w:rPr>
          <w:sz w:val="30"/>
          <w:szCs w:val="30"/>
        </w:rPr>
      </w:pPr>
    </w:p>
    <w:sectPr w:rsidR="00DE56CA" w:rsidRPr="00DE56CA" w:rsidSect="00F3757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750" w:rsidRDefault="005A3750" w:rsidP="004F5C28">
      <w:r>
        <w:separator/>
      </w:r>
    </w:p>
  </w:endnote>
  <w:endnote w:type="continuationSeparator" w:id="0">
    <w:p w:rsidR="005A3750" w:rsidRDefault="005A3750" w:rsidP="004F5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Light"/>
    <w:panose1 w:val="020F0502020204030204"/>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750" w:rsidRDefault="005A3750" w:rsidP="004F5C28">
      <w:r>
        <w:separator/>
      </w:r>
    </w:p>
  </w:footnote>
  <w:footnote w:type="continuationSeparator" w:id="0">
    <w:p w:rsidR="005A3750" w:rsidRDefault="005A3750" w:rsidP="004F5C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6FEF"/>
    <w:multiLevelType w:val="multilevel"/>
    <w:tmpl w:val="00ECB0FC"/>
    <w:lvl w:ilvl="0">
      <w:start w:val="1"/>
      <w:numFmt w:val="bullet"/>
      <w:lvlText w:val=""/>
      <w:lvlJc w:val="left"/>
      <w:pPr>
        <w:ind w:left="1068" w:hanging="360"/>
      </w:pPr>
      <w:rPr>
        <w:rFonts w:ascii="Symbol" w:hAnsi="Symbol"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 w15:restartNumberingAfterBreak="0">
    <w:nsid w:val="1F9E1EC8"/>
    <w:multiLevelType w:val="hybridMultilevel"/>
    <w:tmpl w:val="208E5F3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28FB676A"/>
    <w:multiLevelType w:val="multilevel"/>
    <w:tmpl w:val="1454533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33295F9C"/>
    <w:multiLevelType w:val="hybridMultilevel"/>
    <w:tmpl w:val="4E56959E"/>
    <w:lvl w:ilvl="0" w:tplc="C14AE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9065040"/>
    <w:multiLevelType w:val="hybridMultilevel"/>
    <w:tmpl w:val="E152B4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8F18B5"/>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D964496"/>
    <w:multiLevelType w:val="hybridMultilevel"/>
    <w:tmpl w:val="8B0A8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0"/>
  </w:num>
  <w:num w:numId="5">
    <w:abstractNumId w:val="5"/>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CB3"/>
    <w:rsid w:val="000605A9"/>
    <w:rsid w:val="00177695"/>
    <w:rsid w:val="00186B2E"/>
    <w:rsid w:val="00355220"/>
    <w:rsid w:val="003C6F73"/>
    <w:rsid w:val="003D106A"/>
    <w:rsid w:val="004F5C28"/>
    <w:rsid w:val="005A3750"/>
    <w:rsid w:val="00833F31"/>
    <w:rsid w:val="00A73A7D"/>
    <w:rsid w:val="00C2037B"/>
    <w:rsid w:val="00DB4426"/>
    <w:rsid w:val="00DD6CB3"/>
    <w:rsid w:val="00DE56CA"/>
    <w:rsid w:val="00E24C9E"/>
    <w:rsid w:val="00EC350F"/>
    <w:rsid w:val="00F16A12"/>
    <w:rsid w:val="00F37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38E42-FBFA-4C95-A70C-EB398921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5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2037B"/>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05A9"/>
    <w:pPr>
      <w:spacing w:after="160" w:line="259" w:lineRule="auto"/>
      <w:ind w:left="720"/>
      <w:contextualSpacing/>
    </w:pPr>
    <w:rPr>
      <w:rFonts w:ascii="Calibri" w:eastAsia="Calibri" w:hAnsi="Calibri"/>
      <w:sz w:val="22"/>
      <w:szCs w:val="22"/>
      <w:lang w:eastAsia="en-US"/>
    </w:rPr>
  </w:style>
  <w:style w:type="table" w:styleId="a4">
    <w:name w:val="Table Grid"/>
    <w:basedOn w:val="a1"/>
    <w:uiPriority w:val="39"/>
    <w:rsid w:val="003C6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2037B"/>
    <w:rPr>
      <w:rFonts w:asciiTheme="majorHAnsi" w:eastAsiaTheme="majorEastAsia" w:hAnsiTheme="majorHAnsi" w:cstheme="majorBidi"/>
      <w:b/>
      <w:bCs/>
      <w:color w:val="2E74B5" w:themeColor="accent1" w:themeShade="BF"/>
      <w:sz w:val="28"/>
      <w:szCs w:val="28"/>
    </w:rPr>
  </w:style>
  <w:style w:type="character" w:styleId="a5">
    <w:name w:val="Hyperlink"/>
    <w:basedOn w:val="a0"/>
    <w:uiPriority w:val="99"/>
    <w:semiHidden/>
    <w:unhideWhenUsed/>
    <w:rsid w:val="00C2037B"/>
    <w:rPr>
      <w:color w:val="0000FF"/>
      <w:u w:val="single"/>
    </w:rPr>
  </w:style>
  <w:style w:type="paragraph" w:styleId="a6">
    <w:name w:val="header"/>
    <w:basedOn w:val="a"/>
    <w:link w:val="a7"/>
    <w:uiPriority w:val="99"/>
    <w:unhideWhenUsed/>
    <w:rsid w:val="004F5C28"/>
    <w:pPr>
      <w:tabs>
        <w:tab w:val="center" w:pos="4677"/>
        <w:tab w:val="right" w:pos="9355"/>
      </w:tabs>
    </w:pPr>
  </w:style>
  <w:style w:type="character" w:customStyle="1" w:styleId="a7">
    <w:name w:val="Верхний колонтитул Знак"/>
    <w:basedOn w:val="a0"/>
    <w:link w:val="a6"/>
    <w:uiPriority w:val="99"/>
    <w:rsid w:val="004F5C28"/>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F5C28"/>
    <w:pPr>
      <w:tabs>
        <w:tab w:val="center" w:pos="4677"/>
        <w:tab w:val="right" w:pos="9355"/>
      </w:tabs>
    </w:pPr>
  </w:style>
  <w:style w:type="character" w:customStyle="1" w:styleId="a9">
    <w:name w:val="Нижний колонтитул Знак"/>
    <w:basedOn w:val="a0"/>
    <w:link w:val="a8"/>
    <w:uiPriority w:val="99"/>
    <w:rsid w:val="004F5C2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064328">
      <w:bodyDiv w:val="1"/>
      <w:marLeft w:val="0"/>
      <w:marRight w:val="0"/>
      <w:marTop w:val="0"/>
      <w:marBottom w:val="0"/>
      <w:divBdr>
        <w:top w:val="none" w:sz="0" w:space="0" w:color="auto"/>
        <w:left w:val="none" w:sz="0" w:space="0" w:color="auto"/>
        <w:bottom w:val="none" w:sz="0" w:space="0" w:color="auto"/>
        <w:right w:val="none" w:sz="0" w:space="0" w:color="auto"/>
      </w:divBdr>
    </w:div>
    <w:div w:id="208490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2806</Words>
  <Characters>15995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2021-03-31T10:16:00Z</dcterms:created>
  <dcterms:modified xsi:type="dcterms:W3CDTF">2021-03-31T10:16:00Z</dcterms:modified>
</cp:coreProperties>
</file>