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02F" w:rsidRDefault="00B05290" w:rsidP="00B05290">
      <w:pPr>
        <w:jc w:val="center"/>
        <w:rPr>
          <w:rFonts w:ascii="Times New Roman" w:hAnsi="Times New Roman" w:cs="Times New Roman"/>
          <w:b/>
          <w:sz w:val="28"/>
        </w:rPr>
      </w:pPr>
      <w:r w:rsidRPr="00B05290">
        <w:rPr>
          <w:rFonts w:ascii="Times New Roman" w:hAnsi="Times New Roman" w:cs="Times New Roman"/>
          <w:b/>
          <w:sz w:val="28"/>
        </w:rPr>
        <w:t>Развитие коммуникативных умений через внеурочную деятельность</w:t>
      </w:r>
    </w:p>
    <w:p w:rsidR="00B05290" w:rsidRPr="00B05290" w:rsidRDefault="00B05290" w:rsidP="00B05290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proofErr w:type="spellStart"/>
      <w:r w:rsidRPr="00B05290">
        <w:rPr>
          <w:rFonts w:ascii="Times New Roman" w:hAnsi="Times New Roman" w:cs="Times New Roman"/>
        </w:rPr>
        <w:t>Пачина</w:t>
      </w:r>
      <w:proofErr w:type="spellEnd"/>
      <w:r w:rsidRPr="00B05290">
        <w:rPr>
          <w:rFonts w:ascii="Times New Roman" w:hAnsi="Times New Roman" w:cs="Times New Roman"/>
        </w:rPr>
        <w:t xml:space="preserve"> О.В., учитель русского языка и литературы</w:t>
      </w:r>
    </w:p>
    <w:p w:rsidR="00B05290" w:rsidRDefault="00B05290" w:rsidP="00B05290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B05290">
        <w:rPr>
          <w:rFonts w:ascii="Times New Roman" w:hAnsi="Times New Roman" w:cs="Times New Roman"/>
        </w:rPr>
        <w:t>МБОУ «</w:t>
      </w:r>
      <w:proofErr w:type="spellStart"/>
      <w:r w:rsidRPr="00B05290">
        <w:rPr>
          <w:rFonts w:ascii="Times New Roman" w:hAnsi="Times New Roman" w:cs="Times New Roman"/>
        </w:rPr>
        <w:t>Куединская</w:t>
      </w:r>
      <w:proofErr w:type="spellEnd"/>
      <w:r w:rsidRPr="00B05290">
        <w:rPr>
          <w:rFonts w:ascii="Times New Roman" w:hAnsi="Times New Roman" w:cs="Times New Roman"/>
        </w:rPr>
        <w:t xml:space="preserve"> СОШ №2 – БШ»</w:t>
      </w:r>
    </w:p>
    <w:p w:rsidR="00B05290" w:rsidRDefault="00F06DC8" w:rsidP="0098570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ab/>
      </w:r>
      <w:r w:rsidRPr="00F06DC8">
        <w:rPr>
          <w:rFonts w:ascii="Times New Roman" w:hAnsi="Times New Roman" w:cs="Times New Roman"/>
          <w:sz w:val="28"/>
        </w:rPr>
        <w:t xml:space="preserve">Речь всегда была визитной карточкой человека, ведь именно умение общаться, грамотно отвечать на вопросы, строить связные монологические высказывания показывает уровень нашей образованности, культуры и логики мыслей. В современном мире скорость изменения реалий жизни очень высока, и это приводит к необходимости быстро ориентироваться в ситуации, на первый план выходят </w:t>
      </w:r>
      <w:r w:rsidRPr="00F06DC8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>умение организовывать командную работу, вести переговоры и договариваться с коллегами, креативность, способность учиться и адаптироваться к изменениям.</w:t>
      </w:r>
      <w:r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А ведь именно коммуникативные умения позволяют добиться этого. </w:t>
      </w:r>
    </w:p>
    <w:p w:rsidR="00F06DC8" w:rsidRDefault="00F06DC8" w:rsidP="00985700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ab/>
        <w:t xml:space="preserve">С точки зрения русского языка все </w:t>
      </w:r>
      <w:r w:rsidR="00142947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коммуникативные </w:t>
      </w:r>
      <w:r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умения можно разделить на 2 группы в соответствии с </w:t>
      </w:r>
      <w:r w:rsidR="00142947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>формой речи: устные и письменные.</w:t>
      </w:r>
    </w:p>
    <w:p w:rsidR="00F06DC8" w:rsidRDefault="00142947" w:rsidP="0098570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Письменные заключаются в умении вести переписку, общаться с помощью различных видов связи, где исключена устная речь. Письменная коммуникабельность проявляется в том, насколько композиционно четко составлен текст (документ), последовательно изложены мысли. Устные умения проявляются при непосредственном общении. Устная коммуникация включает в себя способность четко и адекватно излагать свои мысли, умение расположить к себе собеседника с первых минут разговора, а также </w:t>
      </w:r>
      <w:r w:rsidR="00985700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>умении слушать и выстраивать диалог.</w:t>
      </w:r>
    </w:p>
    <w:p w:rsidR="00985700" w:rsidRDefault="00985700" w:rsidP="0098570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Когда же происходит соединение данных форм коммуникации? Конечно же, при озвучивании уже готовых, написанных заранее, продуманных текстов и создании устного монологического высказывания. Легко ли это сделать? Как показывает опыт, школьники испытывают затруднения не только тогда, когда в режиме реального времени необходимо придумать текст (ярким примером является одно из заданий устного собеседования в 9 классе)</w:t>
      </w:r>
      <w:r w:rsidR="00FC67CB">
        <w:rPr>
          <w:rFonts w:ascii="Times New Roman" w:hAnsi="Times New Roman" w:cs="Times New Roman"/>
          <w:sz w:val="28"/>
        </w:rPr>
        <w:t>, но и тогда, когда нужно воспроизвести по памяти уже готовый материал.</w:t>
      </w:r>
      <w:r w:rsidR="00426BF1">
        <w:rPr>
          <w:rFonts w:ascii="Times New Roman" w:hAnsi="Times New Roman" w:cs="Times New Roman"/>
          <w:sz w:val="28"/>
        </w:rPr>
        <w:t xml:space="preserve"> </w:t>
      </w:r>
    </w:p>
    <w:p w:rsidR="00FC67CB" w:rsidRDefault="00985700" w:rsidP="00570E7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570E70">
        <w:rPr>
          <w:rFonts w:ascii="Times New Roman" w:hAnsi="Times New Roman" w:cs="Times New Roman"/>
          <w:sz w:val="28"/>
        </w:rPr>
        <w:t xml:space="preserve">Второй год я реализую программу внеурочной деятельности «Школьное телевидение» и заметила, как трудно даже подготовленным детям </w:t>
      </w:r>
      <w:r w:rsidR="00570E70">
        <w:rPr>
          <w:rFonts w:ascii="Times New Roman" w:hAnsi="Times New Roman" w:cs="Times New Roman"/>
          <w:sz w:val="28"/>
        </w:rPr>
        <w:lastRenderedPageBreak/>
        <w:t xml:space="preserve">воспроизвести готовый текст, состоящий из 3-5 предложений. Запись видеофрагмента передачи длительностью до 30 секунд происходит с 3-5 дублей. </w:t>
      </w:r>
      <w:r w:rsidR="00426BF1">
        <w:rPr>
          <w:rFonts w:ascii="Times New Roman" w:hAnsi="Times New Roman" w:cs="Times New Roman"/>
          <w:sz w:val="28"/>
        </w:rPr>
        <w:t xml:space="preserve"> (Видео)</w:t>
      </w:r>
      <w:r>
        <w:rPr>
          <w:rFonts w:ascii="Times New Roman" w:hAnsi="Times New Roman" w:cs="Times New Roman"/>
          <w:sz w:val="28"/>
        </w:rPr>
        <w:t xml:space="preserve">Современные школьники все чаще испытывают трудности не только в создании собственных текстов, но и в их трансляции. </w:t>
      </w:r>
      <w:r w:rsidR="00570E70">
        <w:rPr>
          <w:rFonts w:ascii="Times New Roman" w:hAnsi="Times New Roman" w:cs="Times New Roman"/>
          <w:sz w:val="28"/>
        </w:rPr>
        <w:t>В чем же причины этого?</w:t>
      </w:r>
    </w:p>
    <w:p w:rsidR="00E60AB4" w:rsidRDefault="00570E70" w:rsidP="0098570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60AB4">
        <w:rPr>
          <w:rFonts w:ascii="Times New Roman" w:hAnsi="Times New Roman" w:cs="Times New Roman"/>
          <w:sz w:val="28"/>
        </w:rPr>
        <w:t>Во-первых, одной из объективны</w:t>
      </w:r>
      <w:r>
        <w:rPr>
          <w:rFonts w:ascii="Times New Roman" w:hAnsi="Times New Roman" w:cs="Times New Roman"/>
          <w:sz w:val="28"/>
        </w:rPr>
        <w:t>х</w:t>
      </w:r>
      <w:r w:rsidR="00E60AB4">
        <w:rPr>
          <w:rFonts w:ascii="Times New Roman" w:hAnsi="Times New Roman" w:cs="Times New Roman"/>
          <w:sz w:val="28"/>
        </w:rPr>
        <w:t xml:space="preserve"> проблем, связанных с отсутствием у детей сформированных навыков четкого выстраивания речи при устной коммуникации, является малый опыт работы в данном направлении на уроках. Редко на уроке педагог может выслушать каждого ребенка. Дети говорят либо в ходе фронтального опроса неполными предложениями, либо отвечая на индивидуальные вопросы. Конечно же, этого недостаточно.</w:t>
      </w:r>
    </w:p>
    <w:p w:rsidR="00E60AB4" w:rsidRDefault="00570E70" w:rsidP="0098570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60AB4">
        <w:rPr>
          <w:rFonts w:ascii="Times New Roman" w:hAnsi="Times New Roman" w:cs="Times New Roman"/>
          <w:sz w:val="28"/>
        </w:rPr>
        <w:t xml:space="preserve">Во-вторых, </w:t>
      </w:r>
      <w:r>
        <w:rPr>
          <w:rFonts w:ascii="Times New Roman" w:hAnsi="Times New Roman" w:cs="Times New Roman"/>
          <w:sz w:val="28"/>
        </w:rPr>
        <w:t>связано это и с ростом цифровых технологий, так как сплошные тексты редко можно увидеть в приложениях, многая информация представлена обучающими видео, схемами и алгоритмами. Упрощение информации для удобства ее использования все больше способствует формированию у ребенка негативного отношения к объемным текстам. С</w:t>
      </w:r>
      <w:r w:rsidR="00E60AB4">
        <w:rPr>
          <w:rFonts w:ascii="Times New Roman" w:hAnsi="Times New Roman" w:cs="Times New Roman"/>
          <w:sz w:val="28"/>
        </w:rPr>
        <w:t xml:space="preserve"> развитием технологи</w:t>
      </w:r>
      <w:r>
        <w:rPr>
          <w:rFonts w:ascii="Times New Roman" w:hAnsi="Times New Roman" w:cs="Times New Roman"/>
          <w:sz w:val="28"/>
        </w:rPr>
        <w:t>й</w:t>
      </w:r>
      <w:r w:rsidR="00E60AB4">
        <w:rPr>
          <w:rFonts w:ascii="Times New Roman" w:hAnsi="Times New Roman" w:cs="Times New Roman"/>
          <w:sz w:val="28"/>
        </w:rPr>
        <w:t xml:space="preserve"> многие задания выполняются детьми на различных платформах, где не требуется обратная связь.</w:t>
      </w:r>
    </w:p>
    <w:p w:rsidR="00E60AB4" w:rsidRDefault="00570E70" w:rsidP="0098570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60AB4">
        <w:rPr>
          <w:rFonts w:ascii="Times New Roman" w:hAnsi="Times New Roman" w:cs="Times New Roman"/>
          <w:sz w:val="28"/>
        </w:rPr>
        <w:t>В-третьих, основной сферой общения у подростков являются социальные сети, где не предполагается наличие связных текстов. Переписка состоит из неполных, разорванных предложений. Перед нами уже не письменный текст, а зафиксированная устная речь.</w:t>
      </w:r>
    </w:p>
    <w:p w:rsidR="00E60AB4" w:rsidRDefault="00E60AB4" w:rsidP="0098570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Все это приводит к затруднениям, связанным с коммуникацией.</w:t>
      </w:r>
    </w:p>
    <w:p w:rsidR="00570E70" w:rsidRDefault="00570E70" w:rsidP="0098570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Существует три уровня воспроизведения текста, выступления с речью:</w:t>
      </w:r>
    </w:p>
    <w:p w:rsidR="00570E70" w:rsidRDefault="00570E70" w:rsidP="00570E7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Чтение текста;</w:t>
      </w:r>
    </w:p>
    <w:p w:rsidR="00570E70" w:rsidRDefault="00570E70" w:rsidP="00570E7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Воспроизведение по памяти с чтением отдельных фрагментов (с опорой на текст);</w:t>
      </w:r>
    </w:p>
    <w:p w:rsidR="00570E70" w:rsidRDefault="00570E70" w:rsidP="00570E7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570E70">
        <w:rPr>
          <w:rFonts w:ascii="Times New Roman" w:hAnsi="Times New Roman" w:cs="Times New Roman"/>
          <w:sz w:val="28"/>
        </w:rPr>
        <w:t>Свободная импровизация (экспромт)</w:t>
      </w:r>
      <w:r>
        <w:rPr>
          <w:rFonts w:ascii="Times New Roman" w:hAnsi="Times New Roman" w:cs="Times New Roman"/>
          <w:sz w:val="28"/>
        </w:rPr>
        <w:t>.</w:t>
      </w:r>
    </w:p>
    <w:p w:rsidR="00570E70" w:rsidRDefault="00570E70" w:rsidP="00570E70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данный момент ребята, занимающиеся журналистикой, с легкостью справляются с заданием на 1 уровне, но этого недостаточно. Именно поэтому </w:t>
      </w:r>
      <w:r>
        <w:rPr>
          <w:rFonts w:ascii="Times New Roman" w:hAnsi="Times New Roman" w:cs="Times New Roman"/>
          <w:sz w:val="28"/>
        </w:rPr>
        <w:lastRenderedPageBreak/>
        <w:t>мы используем при подготовке к записи видео приемы, позволяющие научиться воспроизводить текст по памяти и импровизировать:</w:t>
      </w:r>
    </w:p>
    <w:p w:rsidR="00570E70" w:rsidRDefault="00570E70" w:rsidP="00EF592C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567" w:firstLine="1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Выделение ключевых позиций в тексте – это необходимо, для того чтобы ребенок мог держать в памяти структуру выступления</w:t>
      </w:r>
      <w:r w:rsidR="008D14E2">
        <w:rPr>
          <w:rFonts w:ascii="Times New Roman" w:hAnsi="Times New Roman" w:cs="Times New Roman"/>
          <w:sz w:val="28"/>
        </w:rPr>
        <w:t>, ориентироваться в ходе высказывания.</w:t>
      </w:r>
    </w:p>
    <w:p w:rsidR="008D14E2" w:rsidRDefault="008D14E2" w:rsidP="00EF592C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567" w:firstLine="1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Подбор синонимов – импровизация получается только тогда, когда хорошо развит лексический запас ребенка. Без богатой базы синонимов школьник будет привязан к напечатанному тексту, если же он не боится заменить одно слово другим, сохранив при этом, смысл высказывания, ему гораздо легче будет выступать на публику или держаться перед камерой.</w:t>
      </w:r>
    </w:p>
    <w:p w:rsidR="008D14E2" w:rsidRDefault="00BB6DAD" w:rsidP="00EF592C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567" w:firstLine="1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Тренировка памяти – отличным способом для тренировки памяти является запоминание последовательности слов. Подборку слов можно найти в интернете или составить самостоятельно. Список слов можно прочитать всего 2 раза, а после этого воспроизвести. В дальнейшем список слов меняется. Чем чаще проводится такая простая тренировка, тем быстрее мы учимся запоминать текст.</w:t>
      </w:r>
    </w:p>
    <w:p w:rsidR="00BB6DAD" w:rsidRDefault="00BB6DAD" w:rsidP="00EF592C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567" w:firstLine="1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Разбор ошибок – немаловажную роль в формировании коммуникативных умений играет разбор готовых видео, которые не получилось заснять сразу. Если ребенок понимает причины неуспешности (забыл текст, опирался только на него в процессе речи, возникли трудности в произношении и т.д.), он понимает и направление дальнейшей работы.</w:t>
      </w:r>
    </w:p>
    <w:p w:rsidR="005D5761" w:rsidRDefault="005D5761" w:rsidP="005D5761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Следующие приемы позволяют формировать коммуникативные навыки в форме игры:</w:t>
      </w:r>
    </w:p>
    <w:p w:rsidR="00BB6DAD" w:rsidRPr="005D5761" w:rsidRDefault="00BB6DAD" w:rsidP="00EF592C">
      <w:pPr>
        <w:pStyle w:val="a3"/>
        <w:numPr>
          <w:ilvl w:val="0"/>
          <w:numId w:val="3"/>
        </w:numPr>
        <w:spacing w:after="0" w:line="360" w:lineRule="auto"/>
        <w:ind w:left="567" w:firstLine="0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F592C">
        <w:rPr>
          <w:rFonts w:ascii="Times New Roman" w:hAnsi="Times New Roman" w:cs="Times New Roman"/>
          <w:i/>
          <w:color w:val="000000" w:themeColor="text1"/>
          <w:sz w:val="28"/>
        </w:rPr>
        <w:t>Продавец</w:t>
      </w:r>
      <w:r w:rsidRPr="005D5761">
        <w:rPr>
          <w:rFonts w:ascii="Times New Roman" w:hAnsi="Times New Roman" w:cs="Times New Roman"/>
          <w:color w:val="000000" w:themeColor="text1"/>
          <w:sz w:val="28"/>
        </w:rPr>
        <w:t xml:space="preserve"> - </w:t>
      </w:r>
      <w:r w:rsidRPr="005D5761">
        <w:rPr>
          <w:rFonts w:ascii="Times New Roman" w:hAnsi="Times New Roman" w:cs="Times New Roman"/>
          <w:color w:val="000000" w:themeColor="text1"/>
          <w:sz w:val="28"/>
          <w:szCs w:val="30"/>
        </w:rPr>
        <w:t>вокруг полно предметов. Бери любой и продавай в течение 3 минут. Описывай его качества эпитетами, будто объясняешь пользу предмета маленькому ребенку, при этом рассказывай про цвет и текстуру.</w:t>
      </w:r>
    </w:p>
    <w:p w:rsidR="005D5761" w:rsidRPr="005D5761" w:rsidRDefault="005D5761" w:rsidP="00EF592C">
      <w:pPr>
        <w:pStyle w:val="a3"/>
        <w:numPr>
          <w:ilvl w:val="0"/>
          <w:numId w:val="3"/>
        </w:numPr>
        <w:spacing w:after="0" w:line="360" w:lineRule="auto"/>
        <w:ind w:left="567" w:firstLine="0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EF592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lastRenderedPageBreak/>
        <w:t>Говорилка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</w:t>
      </w:r>
      <w:r w:rsidRPr="005D57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упражнение предназначено для разработки голоса и улучшения дикции.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Берется</w:t>
      </w:r>
      <w:r w:rsidRPr="005D57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отрывок текста 2-3 предложения и читае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тся </w:t>
      </w:r>
      <w:r w:rsidRPr="005D57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один раз громким голосом, второй раз тихим. Затем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подбирается</w:t>
      </w:r>
      <w:r w:rsidRPr="005D57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среднее значение –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«удобную» громкость. Подобным образом можно варьировать и скорость чтения</w:t>
      </w:r>
    </w:p>
    <w:p w:rsidR="005D5761" w:rsidRPr="005D5761" w:rsidRDefault="005D5761" w:rsidP="00EF592C">
      <w:pPr>
        <w:pStyle w:val="a3"/>
        <w:numPr>
          <w:ilvl w:val="0"/>
          <w:numId w:val="3"/>
        </w:numPr>
        <w:spacing w:after="0" w:line="360" w:lineRule="auto"/>
        <w:ind w:left="567" w:firstLine="0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F592C">
        <w:rPr>
          <w:rFonts w:ascii="Times New Roman" w:hAnsi="Times New Roman" w:cs="Times New Roman"/>
          <w:i/>
          <w:color w:val="333333"/>
          <w:sz w:val="28"/>
          <w:szCs w:val="28"/>
        </w:rPr>
        <w:t>Продолжение – мать учения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– участнику предлагается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видеопередача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или ролик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блогера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длительностью до 2-х минут. Сначала организуется просмотр ролика со звуком (не более</w:t>
      </w:r>
      <w:r w:rsidRPr="005D5761">
        <w:rPr>
          <w:rFonts w:ascii="Times New Roman" w:hAnsi="Times New Roman" w:cs="Times New Roman"/>
          <w:color w:val="333333"/>
          <w:sz w:val="28"/>
          <w:szCs w:val="28"/>
        </w:rPr>
        <w:t xml:space="preserve"> 30 секунд</w:t>
      </w:r>
      <w:r>
        <w:rPr>
          <w:rFonts w:ascii="Times New Roman" w:hAnsi="Times New Roman" w:cs="Times New Roman"/>
          <w:color w:val="333333"/>
          <w:sz w:val="28"/>
          <w:szCs w:val="28"/>
        </w:rPr>
        <w:t>), далее звук отключается.</w:t>
      </w:r>
      <w:r w:rsidRPr="005D576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Необходимо продолжить</w:t>
      </w:r>
      <w:r w:rsidRPr="005D5761">
        <w:rPr>
          <w:rFonts w:ascii="Times New Roman" w:hAnsi="Times New Roman" w:cs="Times New Roman"/>
          <w:color w:val="333333"/>
          <w:sz w:val="28"/>
          <w:szCs w:val="28"/>
        </w:rPr>
        <w:t xml:space="preserve"> повествование,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используя исходную информацию и </w:t>
      </w:r>
      <w:r w:rsidRPr="005D5761">
        <w:rPr>
          <w:rFonts w:ascii="Times New Roman" w:hAnsi="Times New Roman" w:cs="Times New Roman"/>
          <w:color w:val="333333"/>
          <w:sz w:val="28"/>
          <w:szCs w:val="28"/>
        </w:rPr>
        <w:t>добавля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я собственную. </w:t>
      </w:r>
    </w:p>
    <w:p w:rsidR="005D5761" w:rsidRPr="005D5761" w:rsidRDefault="005D5761" w:rsidP="00EF592C">
      <w:pPr>
        <w:pStyle w:val="a3"/>
        <w:numPr>
          <w:ilvl w:val="0"/>
          <w:numId w:val="3"/>
        </w:numPr>
        <w:spacing w:after="0" w:line="360" w:lineRule="auto"/>
        <w:ind w:left="567" w:firstLine="0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5D5761">
        <w:rPr>
          <w:rFonts w:ascii="Times New Roman" w:hAnsi="Times New Roman" w:cs="Times New Roman"/>
          <w:color w:val="333333"/>
          <w:sz w:val="28"/>
          <w:szCs w:val="28"/>
        </w:rPr>
        <w:t xml:space="preserve">Взрыв логики - Это упражнение удобно выполнять вдвоем или в команде. </w:t>
      </w:r>
      <w:r w:rsidR="00EF592C">
        <w:rPr>
          <w:rFonts w:ascii="Times New Roman" w:hAnsi="Times New Roman" w:cs="Times New Roman"/>
          <w:color w:val="333333"/>
          <w:sz w:val="28"/>
          <w:szCs w:val="28"/>
        </w:rPr>
        <w:t>Первый участник</w:t>
      </w:r>
      <w:r w:rsidRPr="005D5761">
        <w:rPr>
          <w:rFonts w:ascii="Times New Roman" w:hAnsi="Times New Roman" w:cs="Times New Roman"/>
          <w:color w:val="333333"/>
          <w:sz w:val="28"/>
          <w:szCs w:val="28"/>
        </w:rPr>
        <w:t xml:space="preserve"> зада</w:t>
      </w:r>
      <w:r w:rsidR="00EF592C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Pr="005D5761">
        <w:rPr>
          <w:rFonts w:ascii="Times New Roman" w:hAnsi="Times New Roman" w:cs="Times New Roman"/>
          <w:color w:val="333333"/>
          <w:sz w:val="28"/>
          <w:szCs w:val="28"/>
        </w:rPr>
        <w:t xml:space="preserve">т вопрос, </w:t>
      </w:r>
      <w:r w:rsidR="00EF592C">
        <w:rPr>
          <w:rFonts w:ascii="Times New Roman" w:hAnsi="Times New Roman" w:cs="Times New Roman"/>
          <w:color w:val="333333"/>
          <w:sz w:val="28"/>
          <w:szCs w:val="28"/>
        </w:rPr>
        <w:t>второй ищет</w:t>
      </w:r>
      <w:r w:rsidRPr="005D5761">
        <w:rPr>
          <w:rFonts w:ascii="Times New Roman" w:hAnsi="Times New Roman" w:cs="Times New Roman"/>
          <w:color w:val="333333"/>
          <w:sz w:val="28"/>
          <w:szCs w:val="28"/>
        </w:rPr>
        <w:t xml:space="preserve"> логичный ответ, а затем называешь параллельное слово</w:t>
      </w:r>
      <w:r w:rsidR="00EF592C"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5D5761" w:rsidRPr="005D5761" w:rsidRDefault="005D5761" w:rsidP="00EF592C">
      <w:pPr>
        <w:pStyle w:val="a4"/>
        <w:spacing w:before="0" w:beforeAutospacing="0" w:after="0" w:afterAutospacing="0" w:line="360" w:lineRule="auto"/>
        <w:ind w:left="567"/>
        <w:contextualSpacing/>
        <w:textAlignment w:val="baseline"/>
        <w:rPr>
          <w:color w:val="333333"/>
          <w:sz w:val="28"/>
          <w:szCs w:val="28"/>
        </w:rPr>
      </w:pPr>
      <w:r w:rsidRPr="005D5761">
        <w:rPr>
          <w:color w:val="333333"/>
          <w:sz w:val="28"/>
          <w:szCs w:val="28"/>
        </w:rPr>
        <w:t>– Ух ты, прикольная песня. Что это за группа? (берем слово группа)</w:t>
      </w:r>
    </w:p>
    <w:p w:rsidR="00EF592C" w:rsidRDefault="005D5761" w:rsidP="00EF592C">
      <w:pPr>
        <w:pStyle w:val="a4"/>
        <w:spacing w:before="0" w:beforeAutospacing="0" w:after="0" w:afterAutospacing="0" w:line="360" w:lineRule="auto"/>
        <w:ind w:left="567"/>
        <w:contextualSpacing/>
        <w:textAlignment w:val="baseline"/>
        <w:rPr>
          <w:color w:val="333333"/>
          <w:sz w:val="28"/>
          <w:szCs w:val="28"/>
        </w:rPr>
      </w:pPr>
      <w:r w:rsidRPr="005D5761">
        <w:rPr>
          <w:color w:val="333333"/>
          <w:sz w:val="28"/>
          <w:szCs w:val="28"/>
        </w:rPr>
        <w:t xml:space="preserve">– </w:t>
      </w:r>
      <w:proofErr w:type="spellStart"/>
      <w:r w:rsidRPr="005D5761">
        <w:rPr>
          <w:color w:val="333333"/>
          <w:sz w:val="28"/>
          <w:szCs w:val="28"/>
        </w:rPr>
        <w:t>Хмм</w:t>
      </w:r>
      <w:proofErr w:type="spellEnd"/>
      <w:r w:rsidRPr="005D5761">
        <w:rPr>
          <w:color w:val="333333"/>
          <w:sz w:val="28"/>
          <w:szCs w:val="28"/>
        </w:rPr>
        <w:t>, группа... Может, группа крови?</w:t>
      </w:r>
    </w:p>
    <w:p w:rsidR="00EF592C" w:rsidRPr="00EF592C" w:rsidRDefault="00EF592C" w:rsidP="00EF592C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567" w:firstLine="0"/>
        <w:contextualSpacing/>
        <w:jc w:val="both"/>
        <w:textAlignment w:val="baseline"/>
        <w:rPr>
          <w:color w:val="333333"/>
          <w:sz w:val="28"/>
          <w:szCs w:val="28"/>
        </w:rPr>
      </w:pPr>
      <w:r w:rsidRPr="00EF592C">
        <w:rPr>
          <w:i/>
          <w:color w:val="333333"/>
          <w:sz w:val="28"/>
          <w:szCs w:val="45"/>
        </w:rPr>
        <w:t>Слепая запись</w:t>
      </w:r>
      <w:r w:rsidRPr="00EF592C">
        <w:rPr>
          <w:color w:val="333333"/>
          <w:sz w:val="16"/>
          <w:szCs w:val="28"/>
        </w:rPr>
        <w:t xml:space="preserve"> </w:t>
      </w:r>
      <w:r w:rsidRPr="00EF592C">
        <w:rPr>
          <w:color w:val="333333"/>
          <w:sz w:val="28"/>
          <w:szCs w:val="28"/>
        </w:rPr>
        <w:t xml:space="preserve">- </w:t>
      </w:r>
      <w:r>
        <w:rPr>
          <w:color w:val="333333"/>
          <w:sz w:val="30"/>
          <w:szCs w:val="30"/>
        </w:rPr>
        <w:t>э</w:t>
      </w:r>
      <w:r w:rsidRPr="00EF592C">
        <w:rPr>
          <w:color w:val="333333"/>
          <w:sz w:val="30"/>
          <w:szCs w:val="30"/>
        </w:rPr>
        <w:t xml:space="preserve">то упражнение помогает расслабиться перед камерой. </w:t>
      </w:r>
      <w:r>
        <w:rPr>
          <w:color w:val="333333"/>
          <w:sz w:val="30"/>
          <w:szCs w:val="30"/>
        </w:rPr>
        <w:t>Необходимо многократно записывать тренировки речи на камеру и удалять, не просматривая, пока не появится привыкание к объективу. Это позволяет легко относиться и к выступлениям на публике.</w:t>
      </w:r>
    </w:p>
    <w:p w:rsidR="008C7898" w:rsidRDefault="00EF592C" w:rsidP="008C7898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567" w:firstLine="0"/>
        <w:contextualSpacing/>
        <w:jc w:val="both"/>
        <w:textAlignment w:val="baseline"/>
        <w:rPr>
          <w:color w:val="333333"/>
          <w:sz w:val="28"/>
          <w:szCs w:val="28"/>
        </w:rPr>
      </w:pPr>
      <w:r w:rsidRPr="00EF592C">
        <w:rPr>
          <w:i/>
          <w:color w:val="333333"/>
          <w:sz w:val="28"/>
          <w:szCs w:val="28"/>
        </w:rPr>
        <w:t>Загадка Льюиса Кэрролла</w:t>
      </w:r>
      <w:r w:rsidRPr="00EF592C">
        <w:rPr>
          <w:color w:val="333333"/>
          <w:sz w:val="28"/>
          <w:szCs w:val="28"/>
        </w:rPr>
        <w:t xml:space="preserve"> - </w:t>
      </w:r>
      <w:r>
        <w:rPr>
          <w:color w:val="333333"/>
          <w:sz w:val="28"/>
          <w:szCs w:val="28"/>
        </w:rPr>
        <w:t>п</w:t>
      </w:r>
      <w:r w:rsidRPr="00EF592C">
        <w:rPr>
          <w:color w:val="333333"/>
          <w:sz w:val="28"/>
          <w:szCs w:val="28"/>
        </w:rPr>
        <w:t xml:space="preserve">исатель Льюис Кэрролл придумал загадку, которая стала культовой. Звучит она так: «Чем ворон похож на стол?» </w:t>
      </w:r>
      <w:r>
        <w:rPr>
          <w:color w:val="333333"/>
          <w:sz w:val="28"/>
          <w:szCs w:val="28"/>
        </w:rPr>
        <w:t>Данное</w:t>
      </w:r>
      <w:r w:rsidRPr="00EF592C">
        <w:rPr>
          <w:color w:val="333333"/>
          <w:sz w:val="28"/>
          <w:szCs w:val="28"/>
        </w:rPr>
        <w:t xml:space="preserve"> упражнение строится на ее основе – отлично развивает креатив и поиск неожиданных решений.</w:t>
      </w:r>
      <w:r>
        <w:rPr>
          <w:color w:val="333333"/>
          <w:sz w:val="28"/>
          <w:szCs w:val="28"/>
        </w:rPr>
        <w:t xml:space="preserve"> Участнику необходимо найди доказательства любому, даже абсурдному утверждению.</w:t>
      </w:r>
    </w:p>
    <w:p w:rsidR="008C7898" w:rsidRDefault="0033331A" w:rsidP="008C7898">
      <w:pPr>
        <w:pStyle w:val="a4"/>
        <w:spacing w:before="0" w:beforeAutospacing="0" w:after="0" w:afterAutospacing="0" w:line="360" w:lineRule="auto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8C7898">
        <w:rPr>
          <w:color w:val="000000" w:themeColor="text1"/>
          <w:sz w:val="28"/>
          <w:szCs w:val="28"/>
        </w:rPr>
        <w:t xml:space="preserve">Таким образом, систематическая работа по развитию коммуникативных </w:t>
      </w:r>
      <w:proofErr w:type="gramStart"/>
      <w:r w:rsidRPr="008C7898">
        <w:rPr>
          <w:color w:val="000000" w:themeColor="text1"/>
          <w:sz w:val="28"/>
          <w:szCs w:val="28"/>
        </w:rPr>
        <w:t>навыков  позволяет</w:t>
      </w:r>
      <w:proofErr w:type="gramEnd"/>
      <w:r w:rsidRPr="008C7898">
        <w:rPr>
          <w:color w:val="000000" w:themeColor="text1"/>
          <w:sz w:val="28"/>
          <w:szCs w:val="28"/>
        </w:rPr>
        <w:t xml:space="preserve"> создавать различные  интервью, </w:t>
      </w:r>
      <w:proofErr w:type="spellStart"/>
      <w:r w:rsidRPr="008C7898">
        <w:rPr>
          <w:color w:val="000000" w:themeColor="text1"/>
          <w:sz w:val="28"/>
          <w:szCs w:val="28"/>
        </w:rPr>
        <w:t>видеозарисовки</w:t>
      </w:r>
      <w:proofErr w:type="spellEnd"/>
      <w:r w:rsidRPr="008C7898">
        <w:rPr>
          <w:color w:val="000000" w:themeColor="text1"/>
          <w:sz w:val="28"/>
          <w:szCs w:val="28"/>
        </w:rPr>
        <w:t xml:space="preserve">, сюжеты для школьного телевидения. </w:t>
      </w:r>
      <w:r w:rsidR="008C7898" w:rsidRPr="008C7898">
        <w:rPr>
          <w:color w:val="000000" w:themeColor="text1"/>
          <w:sz w:val="28"/>
          <w:szCs w:val="28"/>
        </w:rPr>
        <w:t xml:space="preserve">На данный момент в Школьном ТВ занимается 20 обучающихся. За каждым участником четко закреплена его роль (ведущий, корреспондент, оператор, звукорежиссер, монтажер и т.д. При подготовке </w:t>
      </w:r>
      <w:r w:rsidR="008C7898" w:rsidRPr="008C7898">
        <w:rPr>
          <w:color w:val="000000" w:themeColor="text1"/>
          <w:sz w:val="28"/>
          <w:szCs w:val="28"/>
        </w:rPr>
        <w:lastRenderedPageBreak/>
        <w:t>выпусков ребята изучают материал о способах подачи материала, особенностях разных форматов. Темы выпусков посвящены школьной жизни и интересным событиям поселка, некоторые выпуски носят образовательный характер. Данное направление очень популярно, в среднем один видеоролик набирает от 400 до 1000 просмотров, что является достаточно хорошим результатом для школы.</w:t>
      </w:r>
    </w:p>
    <w:p w:rsidR="005D5761" w:rsidRPr="008C7898" w:rsidRDefault="0033331A" w:rsidP="008C7898">
      <w:pPr>
        <w:pStyle w:val="a4"/>
        <w:spacing w:before="0" w:beforeAutospacing="0" w:after="0" w:afterAutospacing="0" w:line="360" w:lineRule="auto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8C7898">
        <w:rPr>
          <w:bCs/>
          <w:color w:val="000000" w:themeColor="text1"/>
          <w:sz w:val="28"/>
          <w:szCs w:val="28"/>
        </w:rPr>
        <w:t>Убеждена, что речь детей, участвую</w:t>
      </w:r>
      <w:r w:rsidR="008C7898" w:rsidRPr="008C7898">
        <w:rPr>
          <w:bCs/>
          <w:color w:val="000000" w:themeColor="text1"/>
          <w:sz w:val="28"/>
          <w:szCs w:val="28"/>
        </w:rPr>
        <w:t xml:space="preserve">щих в телевидении, становится более четкой, систематизированной и грамотной. Дети становятся мобильнее, легче вступают в контакт с другими людьми, быстрее находят выход в сложных ситуациях. </w:t>
      </w:r>
    </w:p>
    <w:p w:rsidR="00E45DB8" w:rsidRPr="008C7898" w:rsidRDefault="00EF592C" w:rsidP="00EF592C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8C7898">
        <w:rPr>
          <w:rFonts w:ascii="Times New Roman" w:hAnsi="Times New Roman" w:cs="Times New Roman"/>
          <w:sz w:val="28"/>
        </w:rPr>
        <w:t xml:space="preserve">Вместе с тем </w:t>
      </w:r>
      <w:r w:rsidR="00BB6DAD" w:rsidRPr="008C7898">
        <w:rPr>
          <w:rFonts w:ascii="Times New Roman" w:hAnsi="Times New Roman" w:cs="Times New Roman"/>
          <w:sz w:val="28"/>
        </w:rPr>
        <w:t>приемы</w:t>
      </w:r>
      <w:r w:rsidR="008C7898">
        <w:rPr>
          <w:rFonts w:ascii="Times New Roman" w:hAnsi="Times New Roman" w:cs="Times New Roman"/>
          <w:sz w:val="28"/>
        </w:rPr>
        <w:t>, которые удается применять во внеурочной деятельности,</w:t>
      </w:r>
      <w:r w:rsidR="00BB6DAD" w:rsidRPr="008C7898">
        <w:rPr>
          <w:rFonts w:ascii="Times New Roman" w:hAnsi="Times New Roman" w:cs="Times New Roman"/>
          <w:sz w:val="28"/>
        </w:rPr>
        <w:t xml:space="preserve"> </w:t>
      </w:r>
      <w:r w:rsidRPr="008C7898">
        <w:rPr>
          <w:rFonts w:ascii="Times New Roman" w:hAnsi="Times New Roman" w:cs="Times New Roman"/>
          <w:sz w:val="28"/>
        </w:rPr>
        <w:t xml:space="preserve">можно успешно использовать </w:t>
      </w:r>
      <w:r w:rsidR="008C7898">
        <w:rPr>
          <w:rFonts w:ascii="Times New Roman" w:hAnsi="Times New Roman" w:cs="Times New Roman"/>
          <w:sz w:val="28"/>
        </w:rPr>
        <w:t xml:space="preserve">и на </w:t>
      </w:r>
      <w:bookmarkStart w:id="0" w:name="_GoBack"/>
      <w:bookmarkEnd w:id="0"/>
      <w:r w:rsidRPr="008C7898">
        <w:rPr>
          <w:rFonts w:ascii="Times New Roman" w:hAnsi="Times New Roman" w:cs="Times New Roman"/>
          <w:sz w:val="28"/>
        </w:rPr>
        <w:t xml:space="preserve">уроке в качестве разминки. Речевые практикумы на уроках русского языка позволят снизить тревожность детей перед живым выступлением и камерой. В условиях дистанционного обучения эти приемы можно переложить и на задания к уроку. </w:t>
      </w:r>
      <w:r w:rsidR="00E45DB8" w:rsidRPr="008C7898">
        <w:rPr>
          <w:rFonts w:ascii="Times New Roman" w:hAnsi="Times New Roman" w:cs="Times New Roman"/>
          <w:sz w:val="28"/>
        </w:rPr>
        <w:t>Попробуйте не просто прочитать текст выразительно, а записать его на камеру, и вы поймете разницу, ведь ребенок испытывает совершенно другие ощущения, когда знает, что увидит себя со стороны. И даже простой доклад, снятый на камеру, может стать эффективным средством развития коммуникативных умений.</w:t>
      </w:r>
    </w:p>
    <w:p w:rsidR="00BB6DAD" w:rsidRPr="00570E70" w:rsidRDefault="00E45DB8" w:rsidP="00EF592C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8C7898">
        <w:rPr>
          <w:rFonts w:ascii="Times New Roman" w:hAnsi="Times New Roman" w:cs="Times New Roman"/>
          <w:sz w:val="28"/>
        </w:rPr>
        <w:tab/>
        <w:t>Как говорится в пословице: «Встречают по одежке, а провожают по уму». Наша речь – это одновременно и наша внешняя оболочка, и трансляция внутреннего содержания. Работа над развитием креативности и скорости реакции при ответе на вопросы в нестандартных ситуациях позволяет быть успешным в любой сфере, формируя тем самым «гибкие» навыки человека.</w:t>
      </w:r>
    </w:p>
    <w:sectPr w:rsidR="00BB6DAD" w:rsidRPr="00570E70" w:rsidSect="00867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A3FFA"/>
    <w:multiLevelType w:val="hybridMultilevel"/>
    <w:tmpl w:val="9314F8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E4C0A"/>
    <w:multiLevelType w:val="hybridMultilevel"/>
    <w:tmpl w:val="24D0C3D8"/>
    <w:lvl w:ilvl="0" w:tplc="93FA83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484E27"/>
    <w:multiLevelType w:val="hybridMultilevel"/>
    <w:tmpl w:val="8F065892"/>
    <w:lvl w:ilvl="0" w:tplc="E97023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B4D"/>
    <w:rsid w:val="00034CFD"/>
    <w:rsid w:val="00142947"/>
    <w:rsid w:val="00152B4D"/>
    <w:rsid w:val="0033331A"/>
    <w:rsid w:val="00426BF1"/>
    <w:rsid w:val="00570E70"/>
    <w:rsid w:val="005D5761"/>
    <w:rsid w:val="008676E3"/>
    <w:rsid w:val="008C7898"/>
    <w:rsid w:val="008D14E2"/>
    <w:rsid w:val="00985700"/>
    <w:rsid w:val="00A8402F"/>
    <w:rsid w:val="00B05290"/>
    <w:rsid w:val="00BB6DAD"/>
    <w:rsid w:val="00E45DB8"/>
    <w:rsid w:val="00E60AB4"/>
    <w:rsid w:val="00E95113"/>
    <w:rsid w:val="00EF592C"/>
    <w:rsid w:val="00F06DC8"/>
    <w:rsid w:val="00FC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F4149"/>
  <w15:docId w15:val="{CEACA897-418E-42D0-BC2E-6D916BD35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6E3"/>
  </w:style>
  <w:style w:type="paragraph" w:styleId="2">
    <w:name w:val="heading 2"/>
    <w:basedOn w:val="a"/>
    <w:link w:val="20"/>
    <w:uiPriority w:val="9"/>
    <w:qFormat/>
    <w:rsid w:val="005D57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0E7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D57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5D5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D57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1300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2021-01-23T09:36:00Z</dcterms:created>
  <dcterms:modified xsi:type="dcterms:W3CDTF">2021-01-26T09:16:00Z</dcterms:modified>
</cp:coreProperties>
</file>