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CCD" w:rsidRPr="00E3215B" w:rsidRDefault="00E3215B" w:rsidP="00E3215B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15B">
        <w:rPr>
          <w:rFonts w:ascii="Times New Roman" w:hAnsi="Times New Roman" w:cs="Times New Roman"/>
          <w:sz w:val="28"/>
          <w:szCs w:val="28"/>
        </w:rPr>
        <w:t>МБДОУ «Детский сад «Крепыш»</w:t>
      </w:r>
    </w:p>
    <w:p w:rsidR="00B92CCD" w:rsidRDefault="00B92CCD"/>
    <w:p w:rsidR="00B92CCD" w:rsidRPr="00E3215B" w:rsidRDefault="00B92CCD" w:rsidP="00B92CCD">
      <w:pPr>
        <w:jc w:val="center"/>
        <w:rPr>
          <w:b/>
          <w:color w:val="0070C0"/>
          <w:sz w:val="56"/>
          <w:szCs w:val="56"/>
        </w:rPr>
      </w:pPr>
      <w:r w:rsidRPr="00E3215B">
        <w:rPr>
          <w:b/>
          <w:color w:val="0070C0"/>
          <w:sz w:val="56"/>
          <w:szCs w:val="56"/>
        </w:rPr>
        <w:t>МИНИ-МУЗЕЙ</w:t>
      </w:r>
    </w:p>
    <w:p w:rsidR="00B92CCD" w:rsidRPr="00E3215B" w:rsidRDefault="00B92CCD" w:rsidP="00B92CCD">
      <w:pPr>
        <w:jc w:val="center"/>
        <w:rPr>
          <w:b/>
          <w:color w:val="0070C0"/>
          <w:sz w:val="72"/>
          <w:szCs w:val="72"/>
        </w:rPr>
      </w:pPr>
      <w:r w:rsidRPr="00E3215B">
        <w:rPr>
          <w:b/>
          <w:color w:val="0070C0"/>
          <w:sz w:val="72"/>
          <w:szCs w:val="72"/>
        </w:rPr>
        <w:t>«Русская горница»</w:t>
      </w:r>
    </w:p>
    <w:p w:rsidR="00E3215B" w:rsidRDefault="00E3215B" w:rsidP="00B92CCD">
      <w:pPr>
        <w:jc w:val="center"/>
        <w:rPr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3768EF00" wp14:editId="7C662A12">
            <wp:extent cx="5940425" cy="4455160"/>
            <wp:effectExtent l="57150" t="57150" r="60325" b="59690"/>
            <wp:docPr id="3" name="Picture 2" descr="F:\открытие мини музея Русская горница\P1060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F:\открытие мини музея Русская горница\P10601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3215B" w:rsidRDefault="00E3215B" w:rsidP="00B92CCD">
      <w:pPr>
        <w:jc w:val="center"/>
        <w:rPr>
          <w:sz w:val="72"/>
          <w:szCs w:val="72"/>
        </w:rPr>
      </w:pPr>
    </w:p>
    <w:p w:rsidR="00B92CCD" w:rsidRDefault="00E3215B" w:rsidP="00E3215B">
      <w:pPr>
        <w:jc w:val="right"/>
        <w:rPr>
          <w:rFonts w:ascii="Times New Roman" w:hAnsi="Times New Roman" w:cs="Times New Roman"/>
          <w:sz w:val="28"/>
          <w:szCs w:val="28"/>
        </w:rPr>
      </w:pPr>
      <w:r w:rsidRPr="00E3215B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Pr="00E3215B">
        <w:rPr>
          <w:rFonts w:ascii="Times New Roman" w:hAnsi="Times New Roman" w:cs="Times New Roman"/>
          <w:sz w:val="28"/>
          <w:szCs w:val="28"/>
        </w:rPr>
        <w:t xml:space="preserve"> Головлёва</w:t>
      </w:r>
      <w:proofErr w:type="gramEnd"/>
      <w:r w:rsidRPr="00E321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 А.</w:t>
      </w:r>
    </w:p>
    <w:p w:rsidR="00E3215B" w:rsidRPr="00E3215B" w:rsidRDefault="00E3215B" w:rsidP="00E321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2CCD" w:rsidRDefault="00B92CCD" w:rsidP="00B92CCD">
      <w:pPr>
        <w:jc w:val="center"/>
        <w:rPr>
          <w:sz w:val="72"/>
          <w:szCs w:val="72"/>
        </w:rPr>
      </w:pPr>
    </w:p>
    <w:p w:rsidR="00B92CCD" w:rsidRDefault="00B92CCD" w:rsidP="00B92CCD">
      <w:pPr>
        <w:jc w:val="center"/>
        <w:rPr>
          <w:sz w:val="72"/>
          <w:szCs w:val="72"/>
        </w:rPr>
      </w:pPr>
    </w:p>
    <w:p w:rsidR="002A09F1" w:rsidRPr="00E3215B" w:rsidRDefault="002A09F1" w:rsidP="00B92CCD">
      <w:pPr>
        <w:jc w:val="center"/>
        <w:rPr>
          <w:sz w:val="28"/>
          <w:szCs w:val="28"/>
        </w:rPr>
      </w:pPr>
    </w:p>
    <w:p w:rsidR="00E3215B" w:rsidRPr="00E3215B" w:rsidRDefault="00E3215B" w:rsidP="00B92CCD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15B">
        <w:rPr>
          <w:rFonts w:ascii="Times New Roman" w:hAnsi="Times New Roman" w:cs="Times New Roman"/>
          <w:sz w:val="28"/>
          <w:szCs w:val="28"/>
        </w:rPr>
        <w:t>Гагарин 2019</w:t>
      </w:r>
    </w:p>
    <w:p w:rsidR="00B92CCD" w:rsidRDefault="00B92CCD" w:rsidP="00B92CC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2CCD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2E0674" w:rsidRPr="002E0674" w:rsidRDefault="002E0674" w:rsidP="002E06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3</w:t>
      </w:r>
    </w:p>
    <w:p w:rsidR="00B92CCD" w:rsidRDefault="00ED5C7D" w:rsidP="00B92CCD">
      <w:pPr>
        <w:rPr>
          <w:rFonts w:ascii="Times New Roman" w:hAnsi="Times New Roman" w:cs="Times New Roman"/>
          <w:sz w:val="28"/>
          <w:szCs w:val="28"/>
        </w:rPr>
      </w:pPr>
      <w:r w:rsidRPr="00ED5C7D">
        <w:rPr>
          <w:rFonts w:ascii="Times New Roman" w:hAnsi="Times New Roman" w:cs="Times New Roman"/>
          <w:sz w:val="28"/>
          <w:szCs w:val="28"/>
        </w:rPr>
        <w:t>Паспортные данные мини-музея</w:t>
      </w:r>
      <w:r>
        <w:rPr>
          <w:rFonts w:ascii="Times New Roman" w:hAnsi="Times New Roman" w:cs="Times New Roman"/>
          <w:sz w:val="28"/>
          <w:szCs w:val="28"/>
        </w:rPr>
        <w:t>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2E0674">
        <w:rPr>
          <w:rFonts w:ascii="Times New Roman" w:hAnsi="Times New Roman" w:cs="Times New Roman"/>
          <w:sz w:val="28"/>
          <w:szCs w:val="28"/>
        </w:rPr>
        <w:t>……………………………………….4</w:t>
      </w:r>
    </w:p>
    <w:p w:rsidR="00B92CCD" w:rsidRDefault="00B92CCD" w:rsidP="00B92C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Аспекты музейной </w:t>
      </w:r>
      <w:r w:rsidR="002E0674">
        <w:rPr>
          <w:rFonts w:ascii="Times New Roman" w:hAnsi="Times New Roman" w:cs="Times New Roman"/>
          <w:sz w:val="28"/>
          <w:szCs w:val="28"/>
        </w:rPr>
        <w:t>деятельности……………………………………………… 5</w:t>
      </w:r>
    </w:p>
    <w:p w:rsidR="00B92CCD" w:rsidRDefault="00ED5C7D" w:rsidP="00B92C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по созданию мини-м</w:t>
      </w:r>
      <w:r w:rsidR="002E0674">
        <w:rPr>
          <w:rFonts w:ascii="Times New Roman" w:hAnsi="Times New Roman" w:cs="Times New Roman"/>
          <w:sz w:val="28"/>
          <w:szCs w:val="28"/>
        </w:rPr>
        <w:t xml:space="preserve">узея «Русская </w:t>
      </w:r>
      <w:proofErr w:type="gramStart"/>
      <w:r w:rsidR="002E0674">
        <w:rPr>
          <w:rFonts w:ascii="Times New Roman" w:hAnsi="Times New Roman" w:cs="Times New Roman"/>
          <w:sz w:val="28"/>
          <w:szCs w:val="28"/>
        </w:rPr>
        <w:t>горница»…</w:t>
      </w:r>
      <w:proofErr w:type="gramEnd"/>
      <w:r w:rsidR="002E0674">
        <w:rPr>
          <w:rFonts w:ascii="Times New Roman" w:hAnsi="Times New Roman" w:cs="Times New Roman"/>
          <w:sz w:val="28"/>
          <w:szCs w:val="28"/>
        </w:rPr>
        <w:t>………………..6</w:t>
      </w:r>
    </w:p>
    <w:p w:rsidR="00ED5C7D" w:rsidRDefault="002A09F1" w:rsidP="00B92C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Экспонаты</w:t>
      </w:r>
      <w:r w:rsidR="00ED5C7D">
        <w:rPr>
          <w:rFonts w:ascii="Times New Roman" w:hAnsi="Times New Roman" w:cs="Times New Roman"/>
          <w:sz w:val="28"/>
          <w:szCs w:val="28"/>
        </w:rPr>
        <w:t xml:space="preserve"> мини-музея……………………………………………………</w:t>
      </w:r>
      <w:proofErr w:type="gramStart"/>
      <w:r w:rsidR="002E0674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2E0674">
        <w:rPr>
          <w:rFonts w:ascii="Times New Roman" w:hAnsi="Times New Roman" w:cs="Times New Roman"/>
          <w:sz w:val="28"/>
          <w:szCs w:val="28"/>
        </w:rPr>
        <w:t>7</w:t>
      </w: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 план зан</w:t>
      </w:r>
      <w:r w:rsidR="002E0674">
        <w:rPr>
          <w:rFonts w:ascii="Times New Roman" w:hAnsi="Times New Roman" w:cs="Times New Roman"/>
          <w:sz w:val="28"/>
          <w:szCs w:val="28"/>
        </w:rPr>
        <w:t>ятий в мини-музее……………………………………8-9</w:t>
      </w: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Перспектива развит</w:t>
      </w:r>
      <w:r w:rsidR="002E0674">
        <w:rPr>
          <w:rFonts w:ascii="Times New Roman" w:hAnsi="Times New Roman" w:cs="Times New Roman"/>
          <w:sz w:val="28"/>
          <w:szCs w:val="28"/>
        </w:rPr>
        <w:t>ия мини-музея………………………………………</w:t>
      </w:r>
      <w:proofErr w:type="gramStart"/>
      <w:r w:rsidR="002E0674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2E0674">
        <w:rPr>
          <w:rFonts w:ascii="Times New Roman" w:hAnsi="Times New Roman" w:cs="Times New Roman"/>
          <w:sz w:val="28"/>
          <w:szCs w:val="28"/>
        </w:rPr>
        <w:t>9</w:t>
      </w:r>
    </w:p>
    <w:p w:rsidR="002E0674" w:rsidRDefault="002E0674" w:rsidP="00B92C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Заключение………………………………………………………………………10</w:t>
      </w: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B92CCD">
      <w:pPr>
        <w:rPr>
          <w:rFonts w:ascii="Times New Roman" w:hAnsi="Times New Roman" w:cs="Times New Roman"/>
          <w:sz w:val="28"/>
          <w:szCs w:val="28"/>
        </w:rPr>
      </w:pPr>
    </w:p>
    <w:p w:rsidR="00E65D6C" w:rsidRDefault="00E65D6C" w:rsidP="002E0674">
      <w:pPr>
        <w:rPr>
          <w:rFonts w:ascii="Times New Roman" w:hAnsi="Times New Roman" w:cs="Times New Roman"/>
          <w:sz w:val="28"/>
          <w:szCs w:val="28"/>
        </w:rPr>
      </w:pPr>
    </w:p>
    <w:p w:rsidR="002E0674" w:rsidRDefault="002E0674" w:rsidP="002E0674">
      <w:pPr>
        <w:rPr>
          <w:rFonts w:ascii="Times New Roman" w:hAnsi="Times New Roman" w:cs="Times New Roman"/>
          <w:b/>
          <w:sz w:val="32"/>
          <w:szCs w:val="32"/>
        </w:rPr>
      </w:pPr>
    </w:p>
    <w:p w:rsidR="002E0674" w:rsidRPr="002E0674" w:rsidRDefault="002E0674" w:rsidP="002E06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Актуальность</w:t>
      </w:r>
    </w:p>
    <w:p w:rsidR="002E0674" w:rsidRDefault="00E3215B" w:rsidP="002E0674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3215B">
        <w:rPr>
          <w:rFonts w:ascii="Times New Roman" w:hAnsi="Times New Roman" w:cs="Times New Roman"/>
          <w:sz w:val="28"/>
          <w:szCs w:val="28"/>
        </w:rPr>
        <w:t xml:space="preserve"> Краеведческие музеи, музеи искусства и многие другие становятся неотъемлемой частью нашей культурной жизни. А что делать, если нет возможности пойти в музей? Именно поэтому ДОУ решило создавать собственные музеи, пусть и маленькие.</w:t>
      </w:r>
    </w:p>
    <w:p w:rsidR="002A09F1" w:rsidRPr="00E3215B" w:rsidRDefault="00E3215B" w:rsidP="002E0674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3215B">
        <w:rPr>
          <w:rFonts w:ascii="Times New Roman" w:hAnsi="Times New Roman" w:cs="Times New Roman"/>
          <w:sz w:val="28"/>
          <w:szCs w:val="28"/>
        </w:rPr>
        <w:t>Важной особенностью мини – музеев в ДОУ является участие в их создании детей и родителей. Дошкольники чувствуют свою причастность к мини-музею: они участвуют в обсуждении его тематики, приносят из дома экспонаты, привозят с дачи, деревень от бабушек и дедушек. В настоящих музеях трогать ничего нельзя, а вот в наших мини-музеях не только можно, но и нужно! Их можно посещать каждый день, переставлять экспонаты, брать их в руки и рассматривать совместно с воспитателем. В обычном музее ребенок — лишь пассивный созерцатель, а здесь он — соавтор, творец экспозиции. Причем не только он сам, но и его папа, мама, бабушка и дедушка. Каждый мини-музей — результат общения, совместной работы воспитателя, детей и их семей. В настоящее время проявляется всё больший интерес к традициям, истории, культуре своей малой родины. В ДОУ решаются задачи по раннему приобщению детей к народной культуре, познанию прошлого. Одна из форм ознакомления детей с культурой и традициями своего народа – организация в детских садах мини-музеев.</w:t>
      </w:r>
    </w:p>
    <w:p w:rsidR="00E3215B" w:rsidRDefault="00E3215B" w:rsidP="002E0674">
      <w:pPr>
        <w:spacing w:line="360" w:lineRule="auto"/>
        <w:ind w:firstLine="680"/>
        <w:jc w:val="center"/>
      </w:pPr>
    </w:p>
    <w:p w:rsidR="00E3215B" w:rsidRDefault="00E3215B" w:rsidP="00ED5C7D">
      <w:pPr>
        <w:jc w:val="center"/>
      </w:pPr>
    </w:p>
    <w:p w:rsidR="00E3215B" w:rsidRDefault="00E3215B" w:rsidP="00ED5C7D">
      <w:pPr>
        <w:jc w:val="center"/>
      </w:pPr>
    </w:p>
    <w:p w:rsidR="00E3215B" w:rsidRDefault="00E3215B" w:rsidP="00ED5C7D">
      <w:pPr>
        <w:jc w:val="center"/>
      </w:pPr>
    </w:p>
    <w:p w:rsidR="00E3215B" w:rsidRDefault="00E3215B" w:rsidP="00ED5C7D">
      <w:pPr>
        <w:jc w:val="center"/>
      </w:pPr>
    </w:p>
    <w:p w:rsidR="00E3215B" w:rsidRDefault="00E3215B" w:rsidP="00ED5C7D">
      <w:pPr>
        <w:jc w:val="center"/>
      </w:pPr>
    </w:p>
    <w:p w:rsidR="00E3215B" w:rsidRDefault="00E3215B" w:rsidP="00ED5C7D">
      <w:pPr>
        <w:jc w:val="center"/>
      </w:pPr>
    </w:p>
    <w:p w:rsidR="00E3215B" w:rsidRDefault="00E3215B" w:rsidP="00ED5C7D">
      <w:pPr>
        <w:jc w:val="center"/>
      </w:pPr>
    </w:p>
    <w:p w:rsidR="00E3215B" w:rsidRDefault="00E3215B" w:rsidP="002E0674"/>
    <w:p w:rsidR="00E3215B" w:rsidRDefault="00E3215B" w:rsidP="00ED5C7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5C7D" w:rsidRDefault="00ED5C7D" w:rsidP="00ED5C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5C7D">
        <w:rPr>
          <w:rFonts w:ascii="Times New Roman" w:hAnsi="Times New Roman" w:cs="Times New Roman"/>
          <w:b/>
          <w:sz w:val="32"/>
          <w:szCs w:val="32"/>
        </w:rPr>
        <w:lastRenderedPageBreak/>
        <w:t>Паспортные данные мини-музея</w:t>
      </w:r>
    </w:p>
    <w:p w:rsidR="00ED5C7D" w:rsidRDefault="00ED5C7D" w:rsidP="00ED5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Наименование: мини-музей «Русская горница»</w:t>
      </w:r>
    </w:p>
    <w:p w:rsidR="00ED5C7D" w:rsidRDefault="00ED5C7D" w:rsidP="00ED5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 музея: познавательный</w:t>
      </w:r>
    </w:p>
    <w:p w:rsidR="00BF7F6F" w:rsidRDefault="00BF7F6F" w:rsidP="00ED5C7D">
      <w:pPr>
        <w:rPr>
          <w:rFonts w:ascii="Times New Roman" w:hAnsi="Times New Roman" w:cs="Times New Roman"/>
          <w:sz w:val="28"/>
          <w:szCs w:val="28"/>
        </w:rPr>
      </w:pPr>
    </w:p>
    <w:p w:rsidR="00ED5C7D" w:rsidRDefault="00ED5C7D" w:rsidP="00ED5C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</w:p>
    <w:p w:rsidR="00BF7F6F" w:rsidRPr="00BF7F6F" w:rsidRDefault="00BF7F6F" w:rsidP="00BF7F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7F6F">
        <w:rPr>
          <w:rFonts w:ascii="Times New Roman" w:hAnsi="Times New Roman" w:cs="Times New Roman"/>
          <w:sz w:val="28"/>
          <w:szCs w:val="28"/>
        </w:rPr>
        <w:t>Познакомить детей с устройством русской избы; создать уголок русской старины.</w:t>
      </w:r>
    </w:p>
    <w:p w:rsidR="00BF7F6F" w:rsidRPr="00BF7F6F" w:rsidRDefault="00BF7F6F" w:rsidP="00BF7F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7F6F">
        <w:rPr>
          <w:rFonts w:ascii="Times New Roman" w:hAnsi="Times New Roman" w:cs="Times New Roman"/>
          <w:sz w:val="28"/>
          <w:szCs w:val="28"/>
        </w:rPr>
        <w:t>Познакомить с многообразием предметов домашнего обихода, их названиями и назначением;</w:t>
      </w:r>
    </w:p>
    <w:p w:rsidR="00BF7F6F" w:rsidRPr="00BF7F6F" w:rsidRDefault="00BF7F6F" w:rsidP="00BF7F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7F6F">
        <w:rPr>
          <w:rFonts w:ascii="Times New Roman" w:hAnsi="Times New Roman" w:cs="Times New Roman"/>
          <w:sz w:val="28"/>
          <w:szCs w:val="28"/>
        </w:rPr>
        <w:t>Расширять словарный запас детей: изба, кровля, сруб, венец, ушат, люлька, прялка, лавка, сундук, самовар, керосиновая лампа,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F6F">
        <w:rPr>
          <w:rFonts w:ascii="Times New Roman" w:hAnsi="Times New Roman" w:cs="Times New Roman"/>
          <w:sz w:val="28"/>
          <w:szCs w:val="28"/>
        </w:rPr>
        <w:t>коромысло.</w:t>
      </w:r>
    </w:p>
    <w:p w:rsidR="00BF7F6F" w:rsidRDefault="00BF7F6F" w:rsidP="00BF7F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F7F6F">
        <w:rPr>
          <w:rFonts w:ascii="Times New Roman" w:hAnsi="Times New Roman" w:cs="Times New Roman"/>
          <w:sz w:val="28"/>
          <w:szCs w:val="28"/>
        </w:rPr>
        <w:t>Воспитывать патриотические чувства.</w:t>
      </w:r>
    </w:p>
    <w:p w:rsidR="00BF7F6F" w:rsidRDefault="00BF7F6F" w:rsidP="00BF7F6F">
      <w:pPr>
        <w:rPr>
          <w:rFonts w:ascii="Times New Roman" w:hAnsi="Times New Roman" w:cs="Times New Roman"/>
          <w:sz w:val="28"/>
          <w:szCs w:val="28"/>
        </w:rPr>
      </w:pPr>
    </w:p>
    <w:p w:rsidR="00BF7F6F" w:rsidRDefault="00BF7F6F" w:rsidP="00BF7F6F">
      <w:pPr>
        <w:rPr>
          <w:rFonts w:ascii="Times New Roman" w:hAnsi="Times New Roman" w:cs="Times New Roman"/>
          <w:sz w:val="28"/>
          <w:szCs w:val="28"/>
        </w:rPr>
      </w:pPr>
    </w:p>
    <w:p w:rsidR="00BF7F6F" w:rsidRDefault="00BF7F6F" w:rsidP="00BF7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основу решения задач положены следующие принципы:</w:t>
      </w:r>
    </w:p>
    <w:p w:rsidR="00BF7F6F" w:rsidRPr="00533B60" w:rsidRDefault="00BF7F6F" w:rsidP="00533B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33B60">
        <w:rPr>
          <w:rFonts w:ascii="Times New Roman" w:hAnsi="Times New Roman" w:cs="Times New Roman"/>
          <w:sz w:val="28"/>
          <w:szCs w:val="28"/>
        </w:rPr>
        <w:t>Принцип учета возрастных особенностей дошкольников</w:t>
      </w:r>
      <w:r w:rsidR="00533B60" w:rsidRPr="00533B60">
        <w:rPr>
          <w:rFonts w:ascii="Times New Roman" w:hAnsi="Times New Roman" w:cs="Times New Roman"/>
          <w:sz w:val="28"/>
          <w:szCs w:val="28"/>
        </w:rPr>
        <w:t>.</w:t>
      </w:r>
    </w:p>
    <w:p w:rsidR="00BF7F6F" w:rsidRPr="00533B60" w:rsidRDefault="00533B60" w:rsidP="00533B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33B60">
        <w:rPr>
          <w:rFonts w:ascii="Times New Roman" w:hAnsi="Times New Roman" w:cs="Times New Roman"/>
          <w:sz w:val="28"/>
          <w:szCs w:val="28"/>
        </w:rPr>
        <w:t>Принцип опоры на интересы детей.</w:t>
      </w:r>
    </w:p>
    <w:p w:rsidR="00533B60" w:rsidRPr="00533B60" w:rsidRDefault="00533B60" w:rsidP="00533B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33B60">
        <w:rPr>
          <w:rFonts w:ascii="Times New Roman" w:hAnsi="Times New Roman" w:cs="Times New Roman"/>
          <w:sz w:val="28"/>
          <w:szCs w:val="28"/>
        </w:rPr>
        <w:t>Принцип наглядности.</w:t>
      </w:r>
    </w:p>
    <w:p w:rsidR="00533B60" w:rsidRPr="00533B60" w:rsidRDefault="00533B60" w:rsidP="00533B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33B60">
        <w:rPr>
          <w:rFonts w:ascii="Times New Roman" w:hAnsi="Times New Roman" w:cs="Times New Roman"/>
          <w:sz w:val="28"/>
          <w:szCs w:val="28"/>
        </w:rPr>
        <w:t>Принцип последовательности.</w:t>
      </w:r>
    </w:p>
    <w:p w:rsidR="00533B60" w:rsidRDefault="00533B60" w:rsidP="00533B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33B60">
        <w:rPr>
          <w:rFonts w:ascii="Times New Roman" w:hAnsi="Times New Roman" w:cs="Times New Roman"/>
          <w:sz w:val="28"/>
          <w:szCs w:val="28"/>
        </w:rPr>
        <w:t>Принцип сотрудничества и взаимоуважения.</w:t>
      </w:r>
    </w:p>
    <w:p w:rsidR="00533B60" w:rsidRDefault="00533B60" w:rsidP="00533B60">
      <w:pPr>
        <w:rPr>
          <w:rFonts w:ascii="Times New Roman" w:hAnsi="Times New Roman" w:cs="Times New Roman"/>
          <w:sz w:val="28"/>
          <w:szCs w:val="28"/>
        </w:rPr>
      </w:pPr>
    </w:p>
    <w:p w:rsidR="00533B60" w:rsidRDefault="00533B60" w:rsidP="00533B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помещения: групповая комната площадью 41кв.м.</w:t>
      </w:r>
    </w:p>
    <w:p w:rsidR="00533B60" w:rsidRDefault="00533B60" w:rsidP="00533B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Площадь, занятая под экспощицию:</w:t>
      </w:r>
      <w:proofErr w:type="gramStart"/>
      <w:r>
        <w:rPr>
          <w:rFonts w:ascii="Times New Roman" w:hAnsi="Times New Roman" w:cs="Times New Roman"/>
          <w:sz w:val="28"/>
          <w:szCs w:val="28"/>
        </w:rPr>
        <w:t>1,5кв.м.</w:t>
      </w:r>
      <w:proofErr w:type="gramEnd"/>
    </w:p>
    <w:p w:rsidR="001A085C" w:rsidRDefault="001A085C" w:rsidP="00533B60">
      <w:pPr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533B60">
      <w:pPr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533B60">
      <w:pPr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533B60">
      <w:pPr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533B60">
      <w:pPr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533B60">
      <w:pPr>
        <w:rPr>
          <w:rFonts w:ascii="Times New Roman" w:hAnsi="Times New Roman" w:cs="Times New Roman"/>
          <w:sz w:val="28"/>
          <w:szCs w:val="28"/>
        </w:rPr>
      </w:pPr>
    </w:p>
    <w:p w:rsidR="002A09F1" w:rsidRDefault="002A09F1" w:rsidP="002E0674">
      <w:pPr>
        <w:rPr>
          <w:rFonts w:ascii="Times New Roman" w:hAnsi="Times New Roman" w:cs="Times New Roman"/>
          <w:b/>
          <w:sz w:val="32"/>
          <w:szCs w:val="32"/>
        </w:rPr>
      </w:pPr>
    </w:p>
    <w:p w:rsidR="00B9206A" w:rsidRDefault="00B9206A" w:rsidP="001A085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A085C" w:rsidRDefault="001A085C" w:rsidP="001A085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1A085C">
        <w:rPr>
          <w:rFonts w:ascii="Times New Roman" w:hAnsi="Times New Roman" w:cs="Times New Roman"/>
          <w:b/>
          <w:sz w:val="32"/>
          <w:szCs w:val="32"/>
        </w:rPr>
        <w:lastRenderedPageBreak/>
        <w:t>Аспекты музейной деятельности</w:t>
      </w:r>
    </w:p>
    <w:p w:rsidR="001A085C" w:rsidRDefault="001A085C" w:rsidP="001A085C">
      <w:pPr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1A085C">
      <w:pPr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1A0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Мини-музей предназначен для формирования первичных представлений о музеях, для познавательного развития детей, развития художественных и изобразительных навыков.</w:t>
      </w:r>
    </w:p>
    <w:p w:rsidR="001A085C" w:rsidRDefault="001A085C" w:rsidP="001A085C">
      <w:pPr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1A0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деятельности:</w:t>
      </w:r>
    </w:p>
    <w:p w:rsidR="001A085C" w:rsidRPr="001A085C" w:rsidRDefault="001A085C" w:rsidP="001A085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A085C">
        <w:rPr>
          <w:rFonts w:ascii="Times New Roman" w:hAnsi="Times New Roman" w:cs="Times New Roman"/>
          <w:sz w:val="28"/>
          <w:szCs w:val="28"/>
        </w:rPr>
        <w:t>поисковая;</w:t>
      </w:r>
    </w:p>
    <w:p w:rsidR="001A085C" w:rsidRPr="001A085C" w:rsidRDefault="001A085C" w:rsidP="001A085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A085C">
        <w:rPr>
          <w:rFonts w:ascii="Times New Roman" w:hAnsi="Times New Roman" w:cs="Times New Roman"/>
          <w:sz w:val="28"/>
          <w:szCs w:val="28"/>
        </w:rPr>
        <w:t>фондовая;</w:t>
      </w:r>
    </w:p>
    <w:p w:rsidR="001A085C" w:rsidRPr="001A085C" w:rsidRDefault="001A085C" w:rsidP="001A085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A085C">
        <w:rPr>
          <w:rFonts w:ascii="Times New Roman" w:hAnsi="Times New Roman" w:cs="Times New Roman"/>
          <w:sz w:val="28"/>
          <w:szCs w:val="28"/>
        </w:rPr>
        <w:t>научная;</w:t>
      </w:r>
    </w:p>
    <w:p w:rsidR="001A085C" w:rsidRPr="001A085C" w:rsidRDefault="001A085C" w:rsidP="001A085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A085C">
        <w:rPr>
          <w:rFonts w:ascii="Times New Roman" w:hAnsi="Times New Roman" w:cs="Times New Roman"/>
          <w:sz w:val="28"/>
          <w:szCs w:val="28"/>
        </w:rPr>
        <w:t>экспозиционная;</w:t>
      </w:r>
    </w:p>
    <w:p w:rsidR="001A085C" w:rsidRDefault="001A085C" w:rsidP="001A085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A085C">
        <w:rPr>
          <w:rFonts w:ascii="Times New Roman" w:hAnsi="Times New Roman" w:cs="Times New Roman"/>
          <w:sz w:val="28"/>
          <w:szCs w:val="28"/>
        </w:rPr>
        <w:t>познавательная.</w:t>
      </w:r>
    </w:p>
    <w:p w:rsidR="001A085C" w:rsidRDefault="001A085C" w:rsidP="001A08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1A08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1A08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085C" w:rsidRDefault="001A085C" w:rsidP="001A085C">
      <w:pPr>
        <w:jc w:val="both"/>
        <w:rPr>
          <w:rFonts w:ascii="Times New Roman" w:hAnsi="Times New Roman" w:cs="Times New Roman"/>
          <w:sz w:val="28"/>
          <w:szCs w:val="28"/>
        </w:rPr>
      </w:pPr>
      <w:r w:rsidRPr="001A085C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1A085C">
        <w:rPr>
          <w:rFonts w:ascii="Times New Roman" w:hAnsi="Times New Roman" w:cs="Times New Roman"/>
          <w:sz w:val="28"/>
          <w:szCs w:val="28"/>
        </w:rPr>
        <w:t xml:space="preserve"> наша задача- воспитывать детей так, чтобы они не забывали традиции русского народа. Имели представления о русском, крестьянском быте и уважали русскую народную культуру.</w:t>
      </w:r>
    </w:p>
    <w:p w:rsidR="001A085C" w:rsidRDefault="001A085C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85C" w:rsidRPr="00E177F9" w:rsidRDefault="001A085C" w:rsidP="00E177F9">
      <w:pPr>
        <w:jc w:val="both"/>
        <w:rPr>
          <w:rFonts w:ascii="Times New Roman" w:hAnsi="Times New Roman" w:cs="Times New Roman"/>
          <w:sz w:val="28"/>
          <w:szCs w:val="28"/>
        </w:rPr>
      </w:pPr>
      <w:r w:rsidRPr="001A085C">
        <w:rPr>
          <w:rFonts w:ascii="Times New Roman" w:hAnsi="Times New Roman" w:cs="Times New Roman"/>
          <w:b/>
          <w:sz w:val="28"/>
          <w:szCs w:val="28"/>
        </w:rPr>
        <w:t>Оформление мини-музея:</w:t>
      </w:r>
      <w:r w:rsidR="00E17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7F9" w:rsidRPr="00E177F9">
        <w:rPr>
          <w:rFonts w:ascii="Times New Roman" w:hAnsi="Times New Roman" w:cs="Times New Roman"/>
          <w:sz w:val="28"/>
          <w:szCs w:val="28"/>
        </w:rPr>
        <w:t>музейные экспонаты собраны</w:t>
      </w:r>
      <w:r w:rsidR="00E177F9">
        <w:rPr>
          <w:rFonts w:ascii="Times New Roman" w:hAnsi="Times New Roman" w:cs="Times New Roman"/>
          <w:sz w:val="28"/>
          <w:szCs w:val="28"/>
        </w:rPr>
        <w:t xml:space="preserve"> в соответствии с возрастом детей. Коллекция мини-музея располагается на полу, на полках. Представлена детская литература, подборки дидактических игр по теме.</w:t>
      </w:r>
    </w:p>
    <w:p w:rsidR="001A085C" w:rsidRDefault="001A085C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77F9" w:rsidRDefault="00E177F9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77F9" w:rsidRDefault="00E177F9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77F9" w:rsidRDefault="00E177F9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77F9" w:rsidRDefault="00E177F9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77F9" w:rsidRDefault="00E177F9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D6C" w:rsidRDefault="00E65D6C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D6C" w:rsidRDefault="00E65D6C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D6C" w:rsidRDefault="00E65D6C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D6C" w:rsidRDefault="00E65D6C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19B0" w:rsidRDefault="001819B0" w:rsidP="00D56B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77F9" w:rsidRDefault="00E177F9" w:rsidP="00D56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77F9">
        <w:rPr>
          <w:rFonts w:ascii="Times New Roman" w:hAnsi="Times New Roman" w:cs="Times New Roman"/>
          <w:b/>
          <w:sz w:val="32"/>
          <w:szCs w:val="32"/>
        </w:rPr>
        <w:t>Пл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="00D56BEF">
        <w:rPr>
          <w:rFonts w:ascii="Times New Roman" w:hAnsi="Times New Roman" w:cs="Times New Roman"/>
          <w:b/>
          <w:sz w:val="32"/>
          <w:szCs w:val="32"/>
        </w:rPr>
        <w:t>н работы по созданию мини-музея</w:t>
      </w:r>
    </w:p>
    <w:p w:rsidR="00E177F9" w:rsidRPr="00E177F9" w:rsidRDefault="00E177F9" w:rsidP="00E177F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177F9">
        <w:rPr>
          <w:rFonts w:ascii="Times New Roman" w:hAnsi="Times New Roman" w:cs="Times New Roman"/>
          <w:b/>
          <w:i/>
          <w:sz w:val="32"/>
          <w:szCs w:val="32"/>
        </w:rPr>
        <w:t>Подготовительный этап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6"/>
        <w:gridCol w:w="4284"/>
        <w:gridCol w:w="2070"/>
        <w:gridCol w:w="2035"/>
      </w:tblGrid>
      <w:tr w:rsidR="00E177F9" w:rsidTr="002A09F1">
        <w:tc>
          <w:tcPr>
            <w:tcW w:w="956" w:type="dxa"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84" w:type="dxa"/>
          </w:tcPr>
          <w:p w:rsidR="00E177F9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2070" w:type="dxa"/>
          </w:tcPr>
          <w:p w:rsidR="00E177F9" w:rsidRDefault="00E177F9" w:rsidP="00E1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035" w:type="dxa"/>
          </w:tcPr>
          <w:p w:rsidR="00E177F9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E177F9" w:rsidTr="002A09F1">
        <w:tc>
          <w:tcPr>
            <w:tcW w:w="956" w:type="dxa"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5D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4" w:type="dxa"/>
          </w:tcPr>
          <w:p w:rsidR="00E177F9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консультации с родителями: «Мини-музей в детском саду»</w:t>
            </w: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 w:val="restart"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E97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2035" w:type="dxa"/>
            <w:vMerge w:val="restart"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E177F9" w:rsidTr="002A09F1">
        <w:tc>
          <w:tcPr>
            <w:tcW w:w="956" w:type="dxa"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5D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4" w:type="dxa"/>
          </w:tcPr>
          <w:p w:rsidR="00E177F9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бесед о создании музея в группе с родителями.</w:t>
            </w: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7F9" w:rsidTr="002A09F1">
        <w:tc>
          <w:tcPr>
            <w:tcW w:w="956" w:type="dxa"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5D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4" w:type="dxa"/>
          </w:tcPr>
          <w:p w:rsidR="00E177F9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Экскурсии детей в музеи.</w:t>
            </w: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7F9" w:rsidTr="002A09F1">
        <w:tc>
          <w:tcPr>
            <w:tcW w:w="956" w:type="dxa"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5D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4" w:type="dxa"/>
          </w:tcPr>
          <w:p w:rsidR="00E177F9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фотоматериалов, презентаций с детьми на тему.</w:t>
            </w:r>
          </w:p>
          <w:p w:rsidR="00E97A7B" w:rsidRDefault="00E97A7B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7F9" w:rsidTr="002A09F1">
        <w:tc>
          <w:tcPr>
            <w:tcW w:w="956" w:type="dxa"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5D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4" w:type="dxa"/>
          </w:tcPr>
          <w:p w:rsidR="00E177F9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темы; названия мини-музея; разработка его модели; выбор мести для размещения.</w:t>
            </w:r>
          </w:p>
          <w:p w:rsidR="00E97A7B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vMerge/>
          </w:tcPr>
          <w:p w:rsidR="00E177F9" w:rsidRDefault="00E177F9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77F9" w:rsidRDefault="00E97A7B" w:rsidP="00E65D6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97A7B">
        <w:rPr>
          <w:rFonts w:ascii="Times New Roman" w:hAnsi="Times New Roman" w:cs="Times New Roman"/>
          <w:b/>
          <w:i/>
          <w:sz w:val="32"/>
          <w:szCs w:val="32"/>
        </w:rPr>
        <w:t>Практический этап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2126"/>
        <w:gridCol w:w="1979"/>
      </w:tblGrid>
      <w:tr w:rsidR="00E97A7B" w:rsidTr="002A09F1">
        <w:tc>
          <w:tcPr>
            <w:tcW w:w="988" w:type="dxa"/>
          </w:tcPr>
          <w:p w:rsidR="00E97A7B" w:rsidRPr="00E97A7B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7A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5D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E97A7B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мини-музея в группе</w:t>
            </w:r>
          </w:p>
          <w:p w:rsidR="00E97A7B" w:rsidRPr="00E97A7B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E97A7B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7A7B" w:rsidRPr="00E97A7B" w:rsidRDefault="00E97A7B" w:rsidP="002A0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A7B"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1979" w:type="dxa"/>
            <w:vMerge w:val="restart"/>
          </w:tcPr>
          <w:p w:rsidR="00E97A7B" w:rsidRPr="00D56BEF" w:rsidRDefault="00D56BEF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BEF">
              <w:rPr>
                <w:rFonts w:ascii="Times New Roman" w:hAnsi="Times New Roman" w:cs="Times New Roman"/>
                <w:sz w:val="28"/>
                <w:szCs w:val="28"/>
              </w:rPr>
              <w:t>Воспитатели,</w:t>
            </w:r>
          </w:p>
          <w:p w:rsidR="00D56BEF" w:rsidRDefault="00D56BEF" w:rsidP="00E97A7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56BEF">
              <w:rPr>
                <w:rFonts w:ascii="Times New Roman" w:hAnsi="Times New Roman" w:cs="Times New Roman"/>
                <w:sz w:val="28"/>
                <w:szCs w:val="28"/>
              </w:rPr>
              <w:t>родители, дети</w:t>
            </w:r>
          </w:p>
        </w:tc>
      </w:tr>
      <w:tr w:rsidR="00E97A7B" w:rsidTr="002A09F1">
        <w:tc>
          <w:tcPr>
            <w:tcW w:w="988" w:type="dxa"/>
          </w:tcPr>
          <w:p w:rsidR="00E97A7B" w:rsidRPr="00E97A7B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7A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5D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E97A7B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7A7B">
              <w:rPr>
                <w:rFonts w:ascii="Times New Roman" w:hAnsi="Times New Roman" w:cs="Times New Roman"/>
                <w:sz w:val="28"/>
                <w:szCs w:val="28"/>
              </w:rPr>
              <w:t xml:space="preserve">Сбор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экспонатов для музея</w:t>
            </w:r>
          </w:p>
          <w:p w:rsidR="00E97A7B" w:rsidRPr="00E97A7B" w:rsidRDefault="00E97A7B" w:rsidP="00E97A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97A7B" w:rsidRDefault="00E97A7B" w:rsidP="00E97A7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79" w:type="dxa"/>
            <w:vMerge/>
          </w:tcPr>
          <w:p w:rsidR="00E97A7B" w:rsidRDefault="00E97A7B" w:rsidP="00E97A7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65D6C" w:rsidRPr="00E65D6C" w:rsidRDefault="00E65D6C" w:rsidP="00E65D6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Презентационный этап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2268"/>
        <w:gridCol w:w="1837"/>
      </w:tblGrid>
      <w:tr w:rsidR="00E65D6C" w:rsidTr="00E65D6C">
        <w:tc>
          <w:tcPr>
            <w:tcW w:w="988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мини-музея</w:t>
            </w:r>
          </w:p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65D6C" w:rsidRDefault="00E65D6C" w:rsidP="002A0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37" w:type="dxa"/>
            <w:vMerge w:val="restart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E65D6C" w:rsidTr="00E65D6C">
        <w:tc>
          <w:tcPr>
            <w:tcW w:w="988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Приглашение гостей</w:t>
            </w:r>
          </w:p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E65D6C" w:rsidRDefault="00E65D6C" w:rsidP="002A0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D6C" w:rsidRDefault="00E65D6C" w:rsidP="002A0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1837" w:type="dxa"/>
            <w:vMerge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D6C" w:rsidTr="00E65D6C">
        <w:tc>
          <w:tcPr>
            <w:tcW w:w="988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Экскурсии в мини-музей</w:t>
            </w:r>
          </w:p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vMerge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77F9" w:rsidRPr="00E65D6C" w:rsidRDefault="00E65D6C" w:rsidP="00E65D6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E65D6C">
        <w:rPr>
          <w:rFonts w:ascii="Times New Roman" w:hAnsi="Times New Roman" w:cs="Times New Roman"/>
          <w:b/>
          <w:i/>
          <w:sz w:val="32"/>
          <w:szCs w:val="32"/>
        </w:rPr>
        <w:t>Деятельностный</w:t>
      </w:r>
      <w:proofErr w:type="spellEnd"/>
      <w:r w:rsidRPr="00E65D6C">
        <w:rPr>
          <w:rFonts w:ascii="Times New Roman" w:hAnsi="Times New Roman" w:cs="Times New Roman"/>
          <w:b/>
          <w:i/>
          <w:sz w:val="32"/>
          <w:szCs w:val="32"/>
        </w:rPr>
        <w:t xml:space="preserve"> этап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4252"/>
        <w:gridCol w:w="2268"/>
        <w:gridCol w:w="1837"/>
      </w:tblGrid>
      <w:tr w:rsidR="00E65D6C" w:rsidTr="00E65D6C">
        <w:tc>
          <w:tcPr>
            <w:tcW w:w="988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E65D6C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различных видов экскурсий для музея.</w:t>
            </w:r>
          </w:p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65D6C" w:rsidRDefault="00E65D6C" w:rsidP="002A0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837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D6C" w:rsidTr="00E65D6C">
        <w:tc>
          <w:tcPr>
            <w:tcW w:w="988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интересными людьми.</w:t>
            </w:r>
          </w:p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65D6C" w:rsidRDefault="00E65D6C" w:rsidP="002A0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837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5D6C" w:rsidTr="00E65D6C">
        <w:tc>
          <w:tcPr>
            <w:tcW w:w="988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252" w:type="dxa"/>
          </w:tcPr>
          <w:p w:rsidR="00E65D6C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Пополнение музея экспонатами.</w:t>
            </w:r>
          </w:p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65D6C" w:rsidRDefault="00E65D6C" w:rsidP="002A09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837" w:type="dxa"/>
          </w:tcPr>
          <w:p w:rsidR="00E65D6C" w:rsidRDefault="00E65D6C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 родители</w:t>
            </w:r>
          </w:p>
        </w:tc>
      </w:tr>
    </w:tbl>
    <w:p w:rsidR="00E177F9" w:rsidRDefault="002A09F1" w:rsidP="002A09F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Экспонаты</w:t>
      </w:r>
      <w:r w:rsidRPr="002A09F1">
        <w:rPr>
          <w:rFonts w:ascii="Times New Roman" w:hAnsi="Times New Roman" w:cs="Times New Roman"/>
          <w:b/>
          <w:sz w:val="32"/>
          <w:szCs w:val="32"/>
        </w:rPr>
        <w:t xml:space="preserve"> мини-музея «Русская горница»</w:t>
      </w:r>
    </w:p>
    <w:p w:rsidR="001716DC" w:rsidRPr="002A09F1" w:rsidRDefault="001716DC" w:rsidP="002A09F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9"/>
        <w:gridCol w:w="2004"/>
        <w:gridCol w:w="2029"/>
        <w:gridCol w:w="2028"/>
        <w:gridCol w:w="2205"/>
      </w:tblGrid>
      <w:tr w:rsidR="002A09F1" w:rsidTr="006211D6">
        <w:tc>
          <w:tcPr>
            <w:tcW w:w="1079" w:type="dxa"/>
          </w:tcPr>
          <w:p w:rsidR="002A09F1" w:rsidRDefault="002A09F1" w:rsidP="00621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экспоната</w:t>
            </w:r>
          </w:p>
        </w:tc>
        <w:tc>
          <w:tcPr>
            <w:tcW w:w="2029" w:type="dxa"/>
          </w:tcPr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2028" w:type="dxa"/>
          </w:tcPr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  <w:p w:rsid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временное  </w:t>
            </w:r>
          </w:p>
          <w:p w:rsidR="002A09F1" w:rsidRPr="002A09F1" w:rsidRDefault="002A09F1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хранение</w:t>
            </w:r>
          </w:p>
        </w:tc>
        <w:tc>
          <w:tcPr>
            <w:tcW w:w="2205" w:type="dxa"/>
          </w:tcPr>
          <w:p w:rsidR="002A09F1" w:rsidRDefault="006211D6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6211D6" w:rsidRDefault="006211D6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Представившего</w:t>
            </w:r>
          </w:p>
          <w:p w:rsidR="006211D6" w:rsidRDefault="006211D6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экспонат</w:t>
            </w:r>
          </w:p>
        </w:tc>
      </w:tr>
      <w:tr w:rsidR="002A09F1" w:rsidTr="006211D6">
        <w:tc>
          <w:tcPr>
            <w:tcW w:w="1079" w:type="dxa"/>
          </w:tcPr>
          <w:p w:rsidR="002A09F1" w:rsidRPr="006211D6" w:rsidRDefault="002A09F1" w:rsidP="006211D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2A09F1" w:rsidRDefault="006211D6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Прялка</w:t>
            </w:r>
          </w:p>
        </w:tc>
        <w:tc>
          <w:tcPr>
            <w:tcW w:w="2029" w:type="dxa"/>
          </w:tcPr>
          <w:p w:rsidR="002A09F1" w:rsidRDefault="006211D6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2A09F1" w:rsidRDefault="006211D6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2A09F1" w:rsidRDefault="00F9479E" w:rsidP="001A08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6211D6" w:rsidTr="006211D6">
        <w:tc>
          <w:tcPr>
            <w:tcW w:w="1079" w:type="dxa"/>
          </w:tcPr>
          <w:p w:rsidR="006211D6" w:rsidRPr="006211D6" w:rsidRDefault="006211D6" w:rsidP="006211D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6211D6" w:rsidRDefault="006211D6" w:rsidP="00621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Маслабойка</w:t>
            </w:r>
            <w:proofErr w:type="spellEnd"/>
          </w:p>
        </w:tc>
        <w:tc>
          <w:tcPr>
            <w:tcW w:w="2029" w:type="dxa"/>
          </w:tcPr>
          <w:p w:rsidR="006211D6" w:rsidRDefault="006211D6" w:rsidP="00621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28" w:type="dxa"/>
          </w:tcPr>
          <w:p w:rsidR="006211D6" w:rsidRDefault="006211D6" w:rsidP="006211D6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6211D6" w:rsidRDefault="00F9479E" w:rsidP="00621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Т.Н.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Самовар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Дегтярев Коля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Керосиновая лампа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Т.Н.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Кочерга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r w:rsidRPr="00C02D56">
              <w:rPr>
                <w:rFonts w:ascii="Times New Roman" w:hAnsi="Times New Roman" w:cs="Times New Roman"/>
                <w:sz w:val="28"/>
                <w:szCs w:val="28"/>
              </w:rPr>
              <w:t>Сидорова Н. Е.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Чугун</w:t>
            </w:r>
          </w:p>
        </w:tc>
        <w:tc>
          <w:tcPr>
            <w:tcW w:w="2029" w:type="dxa"/>
          </w:tcPr>
          <w:p w:rsidR="00F9479E" w:rsidRDefault="00F9479E" w:rsidP="00F9479E">
            <w:r w:rsidRPr="00E3760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r w:rsidRPr="00C02D56">
              <w:rPr>
                <w:rFonts w:ascii="Times New Roman" w:hAnsi="Times New Roman" w:cs="Times New Roman"/>
                <w:sz w:val="28"/>
                <w:szCs w:val="28"/>
              </w:rPr>
              <w:t>Сидорова Н. Е.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Деревянная ложка</w:t>
            </w:r>
          </w:p>
        </w:tc>
        <w:tc>
          <w:tcPr>
            <w:tcW w:w="2029" w:type="dxa"/>
          </w:tcPr>
          <w:p w:rsidR="00F9479E" w:rsidRDefault="00F9479E" w:rsidP="00F9479E">
            <w:r w:rsidRPr="00E37606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Сундучок</w:t>
            </w:r>
          </w:p>
        </w:tc>
        <w:tc>
          <w:tcPr>
            <w:tcW w:w="2029" w:type="dxa"/>
          </w:tcPr>
          <w:p w:rsidR="00F9479E" w:rsidRDefault="00F9479E" w:rsidP="00F9479E"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Ухват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Н. Е.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Кадка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Люлька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Изготовлена воспитателями и детьми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Крынка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Вероника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Рушник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Хромовые сапоги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Валенки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Плетень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БогомоловаТ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Л.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Березовый пенек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Т.Н.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Скалка</w:t>
            </w:r>
          </w:p>
        </w:tc>
        <w:tc>
          <w:tcPr>
            <w:tcW w:w="2029" w:type="dxa"/>
          </w:tcPr>
          <w:p w:rsidR="00F9479E" w:rsidRDefault="00F9479E" w:rsidP="00F9479E">
            <w:r w:rsidRPr="00E9730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Решето</w:t>
            </w:r>
          </w:p>
        </w:tc>
        <w:tc>
          <w:tcPr>
            <w:tcW w:w="2029" w:type="dxa"/>
          </w:tcPr>
          <w:p w:rsidR="00F9479E" w:rsidRDefault="00F9479E" w:rsidP="00F9479E">
            <w:r w:rsidRPr="00E9730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Одеяло из лоскутков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Удалова Даша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Занавески ручной работы</w:t>
            </w:r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Н. Е.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Печка</w:t>
            </w:r>
          </w:p>
        </w:tc>
        <w:tc>
          <w:tcPr>
            <w:tcW w:w="2029" w:type="dxa"/>
          </w:tcPr>
          <w:p w:rsidR="00F9479E" w:rsidRDefault="00F9479E" w:rsidP="00F9479E">
            <w:r w:rsidRPr="002B267A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Изготовлена воспитателями и детьми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Коврики</w:t>
            </w:r>
          </w:p>
        </w:tc>
        <w:tc>
          <w:tcPr>
            <w:tcW w:w="2029" w:type="dxa"/>
          </w:tcPr>
          <w:p w:rsidR="00F9479E" w:rsidRDefault="00F9479E" w:rsidP="00F9479E">
            <w:r w:rsidRPr="002B267A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 Лера</w:t>
            </w:r>
          </w:p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Н. Е.</w:t>
            </w:r>
          </w:p>
        </w:tc>
      </w:tr>
      <w:tr w:rsidR="00F9479E" w:rsidTr="006211D6">
        <w:tc>
          <w:tcPr>
            <w:tcW w:w="1079" w:type="dxa"/>
          </w:tcPr>
          <w:p w:rsidR="00F9479E" w:rsidRPr="006211D6" w:rsidRDefault="00F9479E" w:rsidP="00F9479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Подузорники</w:t>
            </w:r>
            <w:proofErr w:type="spellEnd"/>
          </w:p>
        </w:tc>
        <w:tc>
          <w:tcPr>
            <w:tcW w:w="2029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28" w:type="dxa"/>
          </w:tcPr>
          <w:p w:rsidR="00F9479E" w:rsidRDefault="00F9479E" w:rsidP="00F9479E">
            <w:r w:rsidRPr="0098187B">
              <w:rPr>
                <w:rFonts w:ascii="Times New Roman" w:hAnsi="Times New Roman" w:cs="Times New Roman"/>
                <w:sz w:val="28"/>
                <w:szCs w:val="28"/>
              </w:rPr>
              <w:t>Временное</w:t>
            </w:r>
          </w:p>
        </w:tc>
        <w:tc>
          <w:tcPr>
            <w:tcW w:w="2205" w:type="dxa"/>
          </w:tcPr>
          <w:p w:rsidR="00F9479E" w:rsidRDefault="00F9479E" w:rsidP="00F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Головлева Л. А</w:t>
            </w:r>
          </w:p>
        </w:tc>
      </w:tr>
    </w:tbl>
    <w:p w:rsidR="00E177F9" w:rsidRDefault="00E177F9" w:rsidP="001A08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0888" w:rsidRPr="00E90888" w:rsidRDefault="00E90888" w:rsidP="00E908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0888">
        <w:rPr>
          <w:rFonts w:ascii="Times New Roman" w:hAnsi="Times New Roman" w:cs="Times New Roman"/>
          <w:b/>
          <w:sz w:val="32"/>
          <w:szCs w:val="32"/>
        </w:rPr>
        <w:t>Тематический план занятий в мини-музее</w:t>
      </w:r>
    </w:p>
    <w:tbl>
      <w:tblPr>
        <w:tblStyle w:val="a4"/>
        <w:tblW w:w="9350" w:type="dxa"/>
        <w:tblLayout w:type="fixed"/>
        <w:tblLook w:val="04A0" w:firstRow="1" w:lastRow="0" w:firstColumn="1" w:lastColumn="0" w:noHBand="0" w:noVBand="1"/>
      </w:tblPr>
      <w:tblGrid>
        <w:gridCol w:w="818"/>
        <w:gridCol w:w="2296"/>
        <w:gridCol w:w="2268"/>
        <w:gridCol w:w="2698"/>
        <w:gridCol w:w="1270"/>
      </w:tblGrid>
      <w:tr w:rsidR="00E90888" w:rsidTr="00B9206A">
        <w:tc>
          <w:tcPr>
            <w:tcW w:w="818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96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268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область</w:t>
            </w:r>
          </w:p>
        </w:tc>
        <w:tc>
          <w:tcPr>
            <w:tcW w:w="2698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b/>
                <w:sz w:val="28"/>
                <w:szCs w:val="28"/>
              </w:rPr>
              <w:t>Цель занятия</w:t>
            </w:r>
          </w:p>
        </w:tc>
        <w:tc>
          <w:tcPr>
            <w:tcW w:w="1270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</w:tr>
      <w:tr w:rsidR="00E90888" w:rsidTr="00B9206A">
        <w:tc>
          <w:tcPr>
            <w:tcW w:w="818" w:type="dxa"/>
          </w:tcPr>
          <w:p w:rsidR="00E90888" w:rsidRP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96" w:type="dxa"/>
          </w:tcPr>
          <w:p w:rsidR="00E90888" w:rsidRDefault="00E90888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об устройстве избы.</w:t>
            </w:r>
          </w:p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«Русская Горница»</w:t>
            </w:r>
          </w:p>
        </w:tc>
        <w:tc>
          <w:tcPr>
            <w:tcW w:w="2268" w:type="dxa"/>
          </w:tcPr>
          <w:p w:rsidR="00E90888" w:rsidRPr="00B9206A" w:rsidRDefault="00B9206A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06A">
              <w:rPr>
                <w:rFonts w:ascii="Times New Roman" w:hAnsi="Times New Roman" w:cs="Times New Roman"/>
                <w:sz w:val="28"/>
                <w:szCs w:val="28"/>
              </w:rPr>
              <w:t>Познавательная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9206A">
              <w:rPr>
                <w:rFonts w:ascii="Times New Roman" w:hAnsi="Times New Roman" w:cs="Times New Roman"/>
                <w:sz w:val="28"/>
                <w:szCs w:val="28"/>
              </w:rPr>
              <w:t xml:space="preserve"> речевая</w:t>
            </w:r>
          </w:p>
        </w:tc>
        <w:tc>
          <w:tcPr>
            <w:tcW w:w="2698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sz w:val="28"/>
                <w:szCs w:val="28"/>
              </w:rPr>
              <w:t>Познакоми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0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 с устройством русской избы</w:t>
            </w:r>
          </w:p>
        </w:tc>
        <w:tc>
          <w:tcPr>
            <w:tcW w:w="1270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брь</w:t>
            </w:r>
          </w:p>
        </w:tc>
      </w:tr>
      <w:tr w:rsidR="00E90888" w:rsidTr="00B9206A">
        <w:tc>
          <w:tcPr>
            <w:tcW w:w="818" w:type="dxa"/>
          </w:tcPr>
          <w:p w:rsidR="00E90888" w:rsidRP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96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sz w:val="28"/>
                <w:szCs w:val="28"/>
              </w:rPr>
              <w:t>Что такое обереги? Изготовление кукол-</w:t>
            </w:r>
            <w:proofErr w:type="spellStart"/>
            <w:r w:rsidRPr="00E90888">
              <w:rPr>
                <w:rFonts w:ascii="Times New Roman" w:hAnsi="Times New Roman" w:cs="Times New Roman"/>
                <w:sz w:val="28"/>
                <w:szCs w:val="28"/>
              </w:rPr>
              <w:t>берегинь</w:t>
            </w:r>
            <w:proofErr w:type="spellEnd"/>
          </w:p>
        </w:tc>
        <w:tc>
          <w:tcPr>
            <w:tcW w:w="2268" w:type="dxa"/>
          </w:tcPr>
          <w:p w:rsidR="00E90888" w:rsidRDefault="00B9206A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06A">
              <w:rPr>
                <w:rFonts w:ascii="Times New Roman" w:hAnsi="Times New Roman" w:cs="Times New Roman"/>
                <w:sz w:val="28"/>
                <w:szCs w:val="28"/>
              </w:rPr>
              <w:t>Познавательная,</w:t>
            </w:r>
          </w:p>
          <w:p w:rsidR="00B9206A" w:rsidRPr="00B9206A" w:rsidRDefault="00B9206A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</w:t>
            </w:r>
          </w:p>
        </w:tc>
        <w:tc>
          <w:tcPr>
            <w:tcW w:w="2698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одним из явлений русского народного искусства- оберегом.</w:t>
            </w:r>
          </w:p>
        </w:tc>
        <w:tc>
          <w:tcPr>
            <w:tcW w:w="1270" w:type="dxa"/>
          </w:tcPr>
          <w:p w:rsidR="00E90888" w:rsidRPr="00E90888" w:rsidRDefault="00E90888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888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E90888" w:rsidTr="00B9206A">
        <w:tc>
          <w:tcPr>
            <w:tcW w:w="818" w:type="dxa"/>
          </w:tcPr>
          <w:p w:rsidR="00E90888" w:rsidRP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96" w:type="dxa"/>
          </w:tcPr>
          <w:p w:rsidR="00E90888" w:rsidRP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на тему: «Предметы быта русской старины»</w:t>
            </w:r>
            <w:r w:rsidR="00C164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(прялка, маслобойка, сундук, самовар, горшок, кочерга, ухват, Керосиновая лампа, коромысло)</w:t>
            </w:r>
          </w:p>
        </w:tc>
        <w:tc>
          <w:tcPr>
            <w:tcW w:w="2268" w:type="dxa"/>
          </w:tcPr>
          <w:p w:rsidR="00E90888" w:rsidRPr="00B9206A" w:rsidRDefault="00B9206A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06A">
              <w:rPr>
                <w:rFonts w:ascii="Times New Roman" w:hAnsi="Times New Roman" w:cs="Times New Roman"/>
                <w:sz w:val="28"/>
                <w:szCs w:val="28"/>
              </w:rPr>
              <w:t>Познавательное, речевое</w:t>
            </w:r>
          </w:p>
        </w:tc>
        <w:tc>
          <w:tcPr>
            <w:tcW w:w="2698" w:type="dxa"/>
          </w:tcPr>
          <w:p w:rsidR="00E90888" w:rsidRP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106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предметами быта </w:t>
            </w:r>
          </w:p>
        </w:tc>
        <w:tc>
          <w:tcPr>
            <w:tcW w:w="1270" w:type="dxa"/>
          </w:tcPr>
          <w:p w:rsidR="00E90888" w:rsidRP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10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337236">
              <w:rPr>
                <w:rFonts w:ascii="Times New Roman" w:hAnsi="Times New Roman" w:cs="Times New Roman"/>
                <w:sz w:val="28"/>
                <w:szCs w:val="28"/>
              </w:rPr>
              <w:t>-Апрель</w:t>
            </w:r>
          </w:p>
        </w:tc>
      </w:tr>
      <w:tr w:rsidR="00E90888" w:rsidTr="00B9206A">
        <w:trPr>
          <w:trHeight w:val="2190"/>
        </w:trPr>
        <w:tc>
          <w:tcPr>
            <w:tcW w:w="818" w:type="dxa"/>
          </w:tcPr>
          <w:p w:rsidR="00254106" w:rsidRPr="00C1644E" w:rsidRDefault="00C1644E" w:rsidP="00C16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2296" w:type="dxa"/>
          </w:tcPr>
          <w:p w:rsidR="00E90888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 «Без печи изба не изба»</w:t>
            </w:r>
          </w:p>
          <w:p w:rsid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06" w:rsidRP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90888" w:rsidRDefault="00B9206A" w:rsidP="00E908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9206A">
              <w:rPr>
                <w:rFonts w:ascii="Times New Roman" w:hAnsi="Times New Roman" w:cs="Times New Roman"/>
                <w:sz w:val="28"/>
                <w:szCs w:val="28"/>
              </w:rPr>
              <w:t>Познавательное, речевое</w:t>
            </w:r>
          </w:p>
        </w:tc>
        <w:tc>
          <w:tcPr>
            <w:tcW w:w="2698" w:type="dxa"/>
          </w:tcPr>
          <w:p w:rsidR="00E90888" w:rsidRP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106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детей с бытом русского народа, с печью- главным атрибутом каждой избы</w:t>
            </w:r>
          </w:p>
        </w:tc>
        <w:tc>
          <w:tcPr>
            <w:tcW w:w="1270" w:type="dxa"/>
          </w:tcPr>
          <w:p w:rsidR="00E90888" w:rsidRP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254106" w:rsidTr="00B9206A">
        <w:trPr>
          <w:trHeight w:val="1095"/>
        </w:trPr>
        <w:tc>
          <w:tcPr>
            <w:tcW w:w="818" w:type="dxa"/>
          </w:tcPr>
          <w:p w:rsidR="00254106" w:rsidRP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96" w:type="dxa"/>
          </w:tcPr>
          <w:p w:rsidR="00254106" w:rsidRDefault="00254106" w:rsidP="003372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Фольклорный праздник «Масленица»</w:t>
            </w:r>
          </w:p>
          <w:p w:rsidR="00254106" w:rsidRDefault="00254106" w:rsidP="0025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54106" w:rsidRDefault="00B9206A" w:rsidP="00E908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удожественно-эстетическое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социально-коммуникативное</w:t>
            </w:r>
          </w:p>
        </w:tc>
        <w:tc>
          <w:tcPr>
            <w:tcW w:w="2698" w:type="dxa"/>
          </w:tcPr>
          <w:p w:rsidR="00254106" w:rsidRP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любовь к фольклору, русским народным обычаям</w:t>
            </w:r>
          </w:p>
        </w:tc>
        <w:tc>
          <w:tcPr>
            <w:tcW w:w="1270" w:type="dxa"/>
          </w:tcPr>
          <w:p w:rsidR="0025410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254106" w:rsidTr="00B9206A">
        <w:trPr>
          <w:trHeight w:val="2865"/>
        </w:trPr>
        <w:tc>
          <w:tcPr>
            <w:tcW w:w="818" w:type="dxa"/>
          </w:tcPr>
          <w:p w:rsidR="00254106" w:rsidRP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296" w:type="dxa"/>
          </w:tcPr>
          <w:p w:rsidR="00254106" w:rsidRDefault="00337236" w:rsidP="0025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 о предметах быта.</w:t>
            </w:r>
          </w:p>
          <w:p w:rsidR="00254106" w:rsidRDefault="0025410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54106" w:rsidRPr="00B9206A" w:rsidRDefault="00B9206A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06A">
              <w:rPr>
                <w:rFonts w:ascii="Times New Roman" w:hAnsi="Times New Roman" w:cs="Times New Roman"/>
                <w:sz w:val="28"/>
                <w:szCs w:val="28"/>
              </w:rPr>
              <w:t>Познавательное,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речевое.</w:t>
            </w:r>
          </w:p>
        </w:tc>
        <w:tc>
          <w:tcPr>
            <w:tcW w:w="2698" w:type="dxa"/>
          </w:tcPr>
          <w:p w:rsidR="00254106" w:rsidRPr="0025410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 и эрудиции детей за счет обогащения словарного запаса и ознакомления с предметами старины.</w:t>
            </w:r>
          </w:p>
        </w:tc>
        <w:tc>
          <w:tcPr>
            <w:tcW w:w="1270" w:type="dxa"/>
          </w:tcPr>
          <w:p w:rsidR="0025410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337236" w:rsidTr="00B9206A">
        <w:trPr>
          <w:trHeight w:val="495"/>
        </w:trPr>
        <w:tc>
          <w:tcPr>
            <w:tcW w:w="818" w:type="dxa"/>
          </w:tcPr>
          <w:p w:rsidR="00337236" w:rsidRP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96" w:type="dxa"/>
          </w:tcPr>
          <w:p w:rsidR="00337236" w:rsidRDefault="00337236" w:rsidP="00337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темы: Русские народные промыслы». Создание лавки «Русская ярмарка»: изделия Дымки, Городца, Хохломы, Гжели,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7236" w:rsidRDefault="00337236" w:rsidP="00337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(инструменты, иллюстрации, дидактические игры.)</w:t>
            </w:r>
          </w:p>
          <w:p w:rsidR="00337236" w:rsidRDefault="00337236" w:rsidP="00337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7236" w:rsidRDefault="00B9206A" w:rsidP="00B920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B9206A">
              <w:rPr>
                <w:rFonts w:ascii="Times New Roman" w:hAnsi="Times New Roman" w:cs="Times New Roman"/>
                <w:sz w:val="28"/>
                <w:szCs w:val="28"/>
              </w:rPr>
              <w:t>ознавательное,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речевое</w:t>
            </w:r>
          </w:p>
        </w:tc>
        <w:tc>
          <w:tcPr>
            <w:tcW w:w="2698" w:type="dxa"/>
          </w:tcPr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 учащихся эмоциональной отзывчивости и интереса к образцам русского народного декоративно-прикладного искусства. </w:t>
            </w:r>
            <w:r w:rsidR="00C1644E">
              <w:rPr>
                <w:rFonts w:ascii="Times New Roman" w:hAnsi="Times New Roman" w:cs="Times New Roman"/>
                <w:sz w:val="28"/>
                <w:szCs w:val="28"/>
              </w:rPr>
              <w:t>Формирование умений различать стили наиболее известных видов декоративной живописи.</w:t>
            </w:r>
          </w:p>
        </w:tc>
        <w:tc>
          <w:tcPr>
            <w:tcW w:w="1270" w:type="dxa"/>
          </w:tcPr>
          <w:p w:rsidR="00337236" w:rsidRDefault="00337236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Март-апрель</w:t>
            </w:r>
          </w:p>
        </w:tc>
      </w:tr>
      <w:tr w:rsidR="00337236" w:rsidTr="00B9206A">
        <w:trPr>
          <w:trHeight w:val="3450"/>
        </w:trPr>
        <w:tc>
          <w:tcPr>
            <w:tcW w:w="818" w:type="dxa"/>
          </w:tcPr>
          <w:p w:rsidR="00337236" w:rsidRP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96" w:type="dxa"/>
          </w:tcPr>
          <w:p w:rsidR="00337236" w:rsidRDefault="00C1644E" w:rsidP="00337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Старинный игры, хороводы, забавы. («Городки», «Ручеек», «Гори, гори ясно», «Салочки», «Жмурки», «Каравай», «Лапта», «Прятки») </w:t>
            </w:r>
          </w:p>
          <w:p w:rsidR="00C1644E" w:rsidRDefault="00C1644E" w:rsidP="00337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37236" w:rsidRDefault="00B9206A" w:rsidP="00E908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оциально-коммуникативное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физическое, речевое</w:t>
            </w:r>
          </w:p>
        </w:tc>
        <w:tc>
          <w:tcPr>
            <w:tcW w:w="2698" w:type="dxa"/>
          </w:tcPr>
          <w:p w:rsidR="00337236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русскими играми. Забавами, хороводами.</w:t>
            </w:r>
          </w:p>
        </w:tc>
        <w:tc>
          <w:tcPr>
            <w:tcW w:w="1270" w:type="dxa"/>
          </w:tcPr>
          <w:p w:rsidR="00337236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Декабрь-май</w:t>
            </w:r>
          </w:p>
        </w:tc>
      </w:tr>
      <w:tr w:rsidR="00C1644E" w:rsidTr="00B9206A">
        <w:trPr>
          <w:trHeight w:val="399"/>
        </w:trPr>
        <w:tc>
          <w:tcPr>
            <w:tcW w:w="818" w:type="dxa"/>
          </w:tcPr>
          <w:p w:rsidR="00C1644E" w:rsidRP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44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96" w:type="dxa"/>
          </w:tcPr>
          <w:p w:rsidR="00C1644E" w:rsidRDefault="00C1644E" w:rsidP="003372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альбома «Старинные игры, хороводы»</w:t>
            </w:r>
          </w:p>
        </w:tc>
        <w:tc>
          <w:tcPr>
            <w:tcW w:w="2268" w:type="dxa"/>
          </w:tcPr>
          <w:p w:rsidR="00C1644E" w:rsidRDefault="00B9206A" w:rsidP="00B9206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Художественно-эстетическое,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оциально-коммуникативное</w:t>
            </w:r>
          </w:p>
        </w:tc>
        <w:tc>
          <w:tcPr>
            <w:tcW w:w="2698" w:type="dxa"/>
          </w:tcPr>
          <w:p w:rsid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любовь к русским народным обычаям. </w:t>
            </w:r>
          </w:p>
        </w:tc>
        <w:tc>
          <w:tcPr>
            <w:tcW w:w="1270" w:type="dxa"/>
          </w:tcPr>
          <w:p w:rsidR="00C1644E" w:rsidRDefault="00C1644E" w:rsidP="00E90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E177F9" w:rsidRDefault="00E177F9" w:rsidP="00E908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715B" w:rsidRPr="0031715B" w:rsidRDefault="0031715B" w:rsidP="00B9206A">
      <w:pPr>
        <w:rPr>
          <w:rFonts w:ascii="Times New Roman" w:hAnsi="Times New Roman" w:cs="Times New Roman"/>
          <w:b/>
          <w:sz w:val="32"/>
          <w:szCs w:val="32"/>
        </w:rPr>
      </w:pPr>
    </w:p>
    <w:p w:rsidR="0031715B" w:rsidRDefault="0031715B" w:rsidP="00E908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715B">
        <w:rPr>
          <w:rFonts w:ascii="Times New Roman" w:hAnsi="Times New Roman" w:cs="Times New Roman"/>
          <w:b/>
          <w:sz w:val="32"/>
          <w:szCs w:val="32"/>
        </w:rPr>
        <w:lastRenderedPageBreak/>
        <w:t>Перспектива развития мини-музея «Русская горница»</w:t>
      </w:r>
    </w:p>
    <w:p w:rsidR="0031715B" w:rsidRPr="0031715B" w:rsidRDefault="0031715B" w:rsidP="00E9088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715B" w:rsidRDefault="0031715B" w:rsidP="003171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лавки «Русская ярмарка»</w:t>
      </w:r>
    </w:p>
    <w:p w:rsidR="0031715B" w:rsidRDefault="0031715B" w:rsidP="003171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экскурсий для других групп детского сада «Быт русского народа»</w:t>
      </w:r>
    </w:p>
    <w:p w:rsidR="0031715B" w:rsidRDefault="0031715B" w:rsidP="003171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альбома «Старинные игры, забавы, хороводы»</w:t>
      </w:r>
    </w:p>
    <w:p w:rsidR="0031715B" w:rsidRDefault="0031715B" w:rsidP="003171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с Краеведческим музеем города.</w:t>
      </w:r>
    </w:p>
    <w:p w:rsidR="002E0674" w:rsidRDefault="002E0674" w:rsidP="002E0674">
      <w:pPr>
        <w:rPr>
          <w:rFonts w:ascii="Times New Roman" w:hAnsi="Times New Roman" w:cs="Times New Roman"/>
          <w:sz w:val="28"/>
          <w:szCs w:val="28"/>
        </w:rPr>
      </w:pPr>
    </w:p>
    <w:p w:rsidR="002E0674" w:rsidRPr="002E0674" w:rsidRDefault="002E0674" w:rsidP="002E06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0674">
        <w:rPr>
          <w:rFonts w:ascii="Times New Roman" w:hAnsi="Times New Roman" w:cs="Times New Roman"/>
          <w:b/>
          <w:sz w:val="32"/>
          <w:szCs w:val="32"/>
        </w:rPr>
        <w:t>Заключение.</w:t>
      </w:r>
    </w:p>
    <w:p w:rsidR="001819B0" w:rsidRDefault="002E0674" w:rsidP="002E0674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E0674">
        <w:rPr>
          <w:rFonts w:ascii="Times New Roman" w:hAnsi="Times New Roman" w:cs="Times New Roman"/>
          <w:sz w:val="28"/>
          <w:szCs w:val="28"/>
        </w:rPr>
        <w:t xml:space="preserve"> Создание мини-музея в ДОУ позволило сделать слово «музей» привычным и привлекательным для детей. Мини-музей стал местом познания, исследования, общения и совместного творчества педагогов, детей и родителей. </w:t>
      </w:r>
    </w:p>
    <w:p w:rsidR="001819B0" w:rsidRDefault="002E0674" w:rsidP="002E0674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E0674">
        <w:rPr>
          <w:rFonts w:ascii="Times New Roman" w:hAnsi="Times New Roman" w:cs="Times New Roman"/>
          <w:sz w:val="28"/>
          <w:szCs w:val="28"/>
        </w:rPr>
        <w:t xml:space="preserve">Все, что пришло к нам из глубины веков, мы называем народным творчеством. И как важно с ранних лет научить детей постигать культуру своего народа, показать им дорогу в этот сказочный и добрый мир. Поддержание у дошкольников устойчивого интереса к истории своего народа - первая и самая важная ступень в воспитании патриотов и граждан великой России. Чувство патриотизма многогранно: это и любовь к родным местам, и гордость за свой народ, и стремление изучать его культуру и историю, и желание сохранить и приумножить богатство своей страны. </w:t>
      </w:r>
    </w:p>
    <w:p w:rsidR="002E0674" w:rsidRPr="002E0674" w:rsidRDefault="002E0674" w:rsidP="002E0674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E0674">
        <w:rPr>
          <w:rFonts w:ascii="Times New Roman" w:hAnsi="Times New Roman" w:cs="Times New Roman"/>
          <w:sz w:val="28"/>
          <w:szCs w:val="28"/>
        </w:rPr>
        <w:t>У детей формировался интерес к малой родине, расширилось представления о родной стране - России, народных праздниках. Поэтому мы считаем, что в воспитательной работе важно целенаправленное возрождение культурных традиций и старинных обычаев русского народа, широкое знакомство детей с его творчеством. Ориентирование семьи на духовно</w:t>
      </w:r>
      <w:r w:rsidR="001819B0">
        <w:rPr>
          <w:rFonts w:ascii="Times New Roman" w:hAnsi="Times New Roman" w:cs="Times New Roman"/>
          <w:sz w:val="28"/>
          <w:szCs w:val="28"/>
        </w:rPr>
        <w:t>-</w:t>
      </w:r>
      <w:r w:rsidRPr="002E0674">
        <w:rPr>
          <w:rFonts w:ascii="Times New Roman" w:hAnsi="Times New Roman" w:cs="Times New Roman"/>
          <w:sz w:val="28"/>
          <w:szCs w:val="28"/>
        </w:rPr>
        <w:t>нравственное воспитание детей.</w:t>
      </w:r>
    </w:p>
    <w:p w:rsidR="002E0674" w:rsidRPr="002E0674" w:rsidRDefault="002E0674" w:rsidP="002E0674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1819B0" w:rsidRPr="002E0674" w:rsidRDefault="001819B0">
      <w:pPr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sectPr w:rsidR="001819B0" w:rsidRPr="002E0674" w:rsidSect="0031715B">
      <w:footerReference w:type="default" r:id="rId9"/>
      <w:pgSz w:w="11906" w:h="16838"/>
      <w:pgMar w:top="709" w:right="850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A63" w:rsidRDefault="002D7A63" w:rsidP="0031715B">
      <w:pPr>
        <w:spacing w:after="0" w:line="240" w:lineRule="auto"/>
      </w:pPr>
      <w:r>
        <w:separator/>
      </w:r>
    </w:p>
  </w:endnote>
  <w:endnote w:type="continuationSeparator" w:id="0">
    <w:p w:rsidR="002D7A63" w:rsidRDefault="002D7A63" w:rsidP="0031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164046"/>
      <w:docPartObj>
        <w:docPartGallery w:val="Page Numbers (Bottom of Page)"/>
        <w:docPartUnique/>
      </w:docPartObj>
    </w:sdtPr>
    <w:sdtEndPr/>
    <w:sdtContent>
      <w:p w:rsidR="0031715B" w:rsidRDefault="003171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06A">
          <w:rPr>
            <w:noProof/>
          </w:rPr>
          <w:t>10</w:t>
        </w:r>
        <w:r>
          <w:fldChar w:fldCharType="end"/>
        </w:r>
      </w:p>
    </w:sdtContent>
  </w:sdt>
  <w:p w:rsidR="0031715B" w:rsidRDefault="003171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A63" w:rsidRDefault="002D7A63" w:rsidP="0031715B">
      <w:pPr>
        <w:spacing w:after="0" w:line="240" w:lineRule="auto"/>
      </w:pPr>
      <w:r>
        <w:separator/>
      </w:r>
    </w:p>
  </w:footnote>
  <w:footnote w:type="continuationSeparator" w:id="0">
    <w:p w:rsidR="002D7A63" w:rsidRDefault="002D7A63" w:rsidP="00317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54955"/>
    <w:multiLevelType w:val="hybridMultilevel"/>
    <w:tmpl w:val="0B8A2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85848"/>
    <w:multiLevelType w:val="hybridMultilevel"/>
    <w:tmpl w:val="36AEF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E0D7C"/>
    <w:multiLevelType w:val="hybridMultilevel"/>
    <w:tmpl w:val="F0882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C4BDA"/>
    <w:multiLevelType w:val="hybridMultilevel"/>
    <w:tmpl w:val="74DA3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C2479"/>
    <w:multiLevelType w:val="hybridMultilevel"/>
    <w:tmpl w:val="F4A03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CE"/>
    <w:rsid w:val="001716DC"/>
    <w:rsid w:val="001819B0"/>
    <w:rsid w:val="001A085C"/>
    <w:rsid w:val="00254106"/>
    <w:rsid w:val="002A09F1"/>
    <w:rsid w:val="002D7A63"/>
    <w:rsid w:val="002E0674"/>
    <w:rsid w:val="0031715B"/>
    <w:rsid w:val="00337236"/>
    <w:rsid w:val="00533B60"/>
    <w:rsid w:val="005848D7"/>
    <w:rsid w:val="006211D6"/>
    <w:rsid w:val="007A4648"/>
    <w:rsid w:val="008F69CE"/>
    <w:rsid w:val="00A41FC8"/>
    <w:rsid w:val="00B9206A"/>
    <w:rsid w:val="00B92CCD"/>
    <w:rsid w:val="00BF7F6F"/>
    <w:rsid w:val="00C1644E"/>
    <w:rsid w:val="00D56BEF"/>
    <w:rsid w:val="00E177F9"/>
    <w:rsid w:val="00E3215B"/>
    <w:rsid w:val="00E65D6C"/>
    <w:rsid w:val="00E90888"/>
    <w:rsid w:val="00E97A7B"/>
    <w:rsid w:val="00ED5C7D"/>
    <w:rsid w:val="00F9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1598B-1ECE-4AD4-9718-AC97FA86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F6F"/>
    <w:pPr>
      <w:ind w:left="720"/>
      <w:contextualSpacing/>
    </w:pPr>
  </w:style>
  <w:style w:type="table" w:styleId="a4">
    <w:name w:val="Table Grid"/>
    <w:basedOn w:val="a1"/>
    <w:uiPriority w:val="39"/>
    <w:rsid w:val="00E17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17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715B"/>
  </w:style>
  <w:style w:type="paragraph" w:styleId="a7">
    <w:name w:val="footer"/>
    <w:basedOn w:val="a"/>
    <w:link w:val="a8"/>
    <w:uiPriority w:val="99"/>
    <w:unhideWhenUsed/>
    <w:rsid w:val="00317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7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B5D53-523E-4527-9757-7C26EBC0A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Владимр</dc:creator>
  <cp:keywords/>
  <dc:description/>
  <cp:lastModifiedBy>Владимр</cp:lastModifiedBy>
  <cp:revision>13</cp:revision>
  <dcterms:created xsi:type="dcterms:W3CDTF">2021-03-25T18:33:00Z</dcterms:created>
  <dcterms:modified xsi:type="dcterms:W3CDTF">2021-03-26T14:13:00Z</dcterms:modified>
</cp:coreProperties>
</file>